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68" w:rsidRPr="006D2C6A" w:rsidRDefault="00174F2B" w:rsidP="00174F2B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6A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174F2B" w:rsidRPr="006D2C6A" w:rsidRDefault="00174F2B" w:rsidP="00CC1781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6A">
        <w:rPr>
          <w:rFonts w:ascii="Times New Roman" w:hAnsi="Times New Roman" w:cs="Times New Roman"/>
          <w:b/>
          <w:sz w:val="28"/>
          <w:szCs w:val="28"/>
        </w:rPr>
        <w:t>Ежемесячная выплата</w:t>
      </w:r>
      <w:r w:rsidR="00CC1781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6D2C6A">
        <w:rPr>
          <w:rFonts w:ascii="Times New Roman" w:hAnsi="Times New Roman" w:cs="Times New Roman"/>
          <w:b/>
          <w:sz w:val="28"/>
          <w:szCs w:val="28"/>
        </w:rPr>
        <w:t xml:space="preserve"> ребенк</w:t>
      </w:r>
      <w:r w:rsidR="00CC1781">
        <w:rPr>
          <w:rFonts w:ascii="Times New Roman" w:hAnsi="Times New Roman" w:cs="Times New Roman"/>
          <w:b/>
          <w:sz w:val="28"/>
          <w:szCs w:val="28"/>
        </w:rPr>
        <w:t>а</w:t>
      </w:r>
      <w:r w:rsidRPr="006D2C6A">
        <w:rPr>
          <w:rFonts w:ascii="Times New Roman" w:hAnsi="Times New Roman" w:cs="Times New Roman"/>
          <w:b/>
          <w:sz w:val="28"/>
          <w:szCs w:val="28"/>
        </w:rPr>
        <w:t>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мест, и поставленного на учет на получение места в муниципальную образовательную организацию, реализующую образовательную программу дошкольного образования</w:t>
      </w:r>
    </w:p>
    <w:p w:rsidR="00174F2B" w:rsidRPr="006D2C6A" w:rsidRDefault="00174F2B" w:rsidP="00174F2B">
      <w:pPr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Основание: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Областной закон Ленинградской области от 19 декабря 2019 года № 102-оз </w:t>
      </w:r>
      <w:r w:rsidR="006D2C6A">
        <w:rPr>
          <w:rFonts w:ascii="Times New Roman" w:hAnsi="Times New Roman" w:cs="Times New Roman"/>
          <w:sz w:val="28"/>
          <w:szCs w:val="28"/>
        </w:rPr>
        <w:t xml:space="preserve">   </w:t>
      </w:r>
      <w:r w:rsidRPr="006D2C6A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«Социальный кодекс Ленинградской области»</w:t>
      </w:r>
      <w:r w:rsidR="006D0A0E">
        <w:rPr>
          <w:rFonts w:ascii="Times New Roman" w:hAnsi="Times New Roman" w:cs="Times New Roman"/>
          <w:sz w:val="28"/>
          <w:szCs w:val="28"/>
        </w:rPr>
        <w:t>,</w:t>
      </w:r>
      <w:r w:rsidRPr="006D2C6A">
        <w:rPr>
          <w:rFonts w:ascii="Times New Roman" w:hAnsi="Times New Roman" w:cs="Times New Roman"/>
          <w:sz w:val="28"/>
          <w:szCs w:val="28"/>
        </w:rPr>
        <w:t xml:space="preserve"> и стать</w:t>
      </w:r>
      <w:r w:rsidR="006D0A0E">
        <w:rPr>
          <w:rFonts w:ascii="Times New Roman" w:hAnsi="Times New Roman" w:cs="Times New Roman"/>
          <w:sz w:val="28"/>
          <w:szCs w:val="28"/>
        </w:rPr>
        <w:t>я</w:t>
      </w:r>
      <w:r w:rsidRPr="006D2C6A">
        <w:rPr>
          <w:rFonts w:ascii="Times New Roman" w:hAnsi="Times New Roman" w:cs="Times New Roman"/>
          <w:sz w:val="28"/>
          <w:szCs w:val="28"/>
        </w:rPr>
        <w:t xml:space="preserve"> 5 областного закона «Об образовании в Ленинградской области».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A0E" w:rsidRPr="006D2C6A" w:rsidRDefault="00174F2B" w:rsidP="006D0A0E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24 декабря 2019 года № 615 «Об утверждении Порядка предоставления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</w:t>
      </w:r>
      <w:r w:rsidR="006D2C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D2C6A">
        <w:rPr>
          <w:rFonts w:ascii="Times New Roman" w:hAnsi="Times New Roman" w:cs="Times New Roman"/>
          <w:sz w:val="28"/>
          <w:szCs w:val="28"/>
        </w:rPr>
        <w:t>в Ленинградской области в связи с отсутствием мест, и поставленного на учет на получение места в муниципальную образовательную организацию, реализующую образовательную программу дошкольного образования, и признании утратившим силу постановления</w:t>
      </w:r>
      <w:proofErr w:type="gramEnd"/>
      <w:r w:rsidRPr="006D2C6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 октября 2019 года № 504»</w:t>
      </w:r>
      <w:r w:rsidR="006D0A0E">
        <w:rPr>
          <w:rFonts w:ascii="Times New Roman" w:hAnsi="Times New Roman" w:cs="Times New Roman"/>
          <w:sz w:val="28"/>
          <w:szCs w:val="28"/>
        </w:rPr>
        <w:t xml:space="preserve"> и </w:t>
      </w:r>
      <w:r w:rsidR="006D0A0E" w:rsidRPr="006D2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</w:t>
      </w:r>
      <w:r w:rsidR="006D0A0E">
        <w:rPr>
          <w:rFonts w:ascii="Times New Roman" w:hAnsi="Times New Roman" w:cs="Times New Roman"/>
          <w:sz w:val="28"/>
          <w:szCs w:val="28"/>
        </w:rPr>
        <w:t>29 июня 2020</w:t>
      </w:r>
      <w:r w:rsidR="006D0A0E" w:rsidRPr="006D2C6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0A0E">
        <w:rPr>
          <w:rFonts w:ascii="Times New Roman" w:hAnsi="Times New Roman" w:cs="Times New Roman"/>
          <w:sz w:val="28"/>
          <w:szCs w:val="28"/>
        </w:rPr>
        <w:t>46</w:t>
      </w:r>
      <w:r w:rsidR="006D0A0E" w:rsidRPr="006D2C6A">
        <w:rPr>
          <w:rFonts w:ascii="Times New Roman" w:hAnsi="Times New Roman" w:cs="Times New Roman"/>
          <w:sz w:val="28"/>
          <w:szCs w:val="28"/>
        </w:rPr>
        <w:t>5 «</w:t>
      </w:r>
      <w:r w:rsidR="006D0A0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6D0A0E" w:rsidRPr="006D2C6A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24 декабря 2019 года № 615.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Условия предоставления: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74F2B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Постоянное проживание на территории Ленинградской области.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Возраст ребенка от 1,5 до 7 лет.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 w:rsidRPr="006D2C6A">
        <w:rPr>
          <w:rFonts w:ascii="Times New Roman" w:hAnsi="Times New Roman" w:cs="Times New Roman"/>
          <w:sz w:val="28"/>
          <w:szCs w:val="28"/>
        </w:rPr>
        <w:t>стоит на учете</w:t>
      </w:r>
      <w:proofErr w:type="gramEnd"/>
      <w:r w:rsidRPr="006D2C6A">
        <w:rPr>
          <w:rFonts w:ascii="Times New Roman" w:hAnsi="Times New Roman" w:cs="Times New Roman"/>
          <w:sz w:val="28"/>
          <w:szCs w:val="28"/>
        </w:rPr>
        <w:t xml:space="preserve"> на получение места в муниципальной образовательной организации не менее 1 года.</w:t>
      </w:r>
    </w:p>
    <w:p w:rsidR="004021DF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Среднедушевой доход семьи не превышает </w:t>
      </w:r>
      <w:r w:rsidR="006D0A0E">
        <w:rPr>
          <w:rFonts w:ascii="Times New Roman" w:hAnsi="Times New Roman" w:cs="Times New Roman"/>
          <w:sz w:val="28"/>
          <w:szCs w:val="28"/>
        </w:rPr>
        <w:t>10</w:t>
      </w:r>
      <w:r w:rsidRPr="006D2C6A">
        <w:rPr>
          <w:rFonts w:ascii="Times New Roman" w:hAnsi="Times New Roman" w:cs="Times New Roman"/>
          <w:sz w:val="28"/>
          <w:szCs w:val="28"/>
        </w:rPr>
        <w:t>0 % величины среднего дохода, сложившегося в Ленинградской области (</w:t>
      </w:r>
      <w:r w:rsidR="00341342">
        <w:rPr>
          <w:rFonts w:ascii="Times New Roman" w:hAnsi="Times New Roman" w:cs="Times New Roman"/>
          <w:sz w:val="28"/>
          <w:szCs w:val="28"/>
        </w:rPr>
        <w:t>на 202</w:t>
      </w:r>
      <w:r w:rsidR="0068159E">
        <w:rPr>
          <w:rFonts w:ascii="Times New Roman" w:hAnsi="Times New Roman" w:cs="Times New Roman"/>
          <w:sz w:val="28"/>
          <w:szCs w:val="28"/>
        </w:rPr>
        <w:t>4</w:t>
      </w:r>
      <w:r w:rsidR="00341342">
        <w:rPr>
          <w:rFonts w:ascii="Times New Roman" w:hAnsi="Times New Roman" w:cs="Times New Roman"/>
          <w:sz w:val="28"/>
          <w:szCs w:val="28"/>
        </w:rPr>
        <w:t xml:space="preserve"> год </w:t>
      </w:r>
      <w:r w:rsidR="001B5CC6">
        <w:rPr>
          <w:rFonts w:ascii="Times New Roman" w:hAnsi="Times New Roman" w:cs="Times New Roman"/>
          <w:sz w:val="28"/>
          <w:szCs w:val="28"/>
        </w:rPr>
        <w:t>–</w:t>
      </w:r>
      <w:r w:rsidR="00341342">
        <w:rPr>
          <w:rFonts w:ascii="Times New Roman" w:hAnsi="Times New Roman" w:cs="Times New Roman"/>
          <w:sz w:val="28"/>
          <w:szCs w:val="28"/>
        </w:rPr>
        <w:t xml:space="preserve"> </w:t>
      </w:r>
      <w:r w:rsidR="00130E97">
        <w:rPr>
          <w:rFonts w:ascii="Times New Roman" w:hAnsi="Times New Roman" w:cs="Times New Roman"/>
          <w:sz w:val="28"/>
          <w:szCs w:val="28"/>
        </w:rPr>
        <w:t>42 450</w:t>
      </w:r>
      <w:r w:rsidRPr="006D2C6A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341342" w:rsidRDefault="00341342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342" w:rsidRPr="00D46F98" w:rsidRDefault="00341342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F98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 расчета среднедушевого денежного дохода семьи:</w:t>
      </w:r>
    </w:p>
    <w:p w:rsidR="00341342" w:rsidRPr="00341342" w:rsidRDefault="00341342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42" w:rsidRDefault="00341342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Семье, состоящей из трех человек, при обращении необходимо предоставить доход всех членов семьи ребенка за шесть календарных месяцев, предшествующих месяцу обращения за назначением ежемесячной </w:t>
      </w:r>
      <w:r w:rsidR="004C6580">
        <w:rPr>
          <w:rFonts w:ascii="Times New Roman" w:hAnsi="Times New Roman" w:cs="Times New Roman"/>
          <w:sz w:val="28"/>
          <w:szCs w:val="28"/>
        </w:rPr>
        <w:t>выплаты</w:t>
      </w:r>
      <w:r w:rsidR="00595C17">
        <w:rPr>
          <w:rFonts w:ascii="Times New Roman" w:hAnsi="Times New Roman" w:cs="Times New Roman"/>
          <w:sz w:val="28"/>
          <w:szCs w:val="28"/>
        </w:rPr>
        <w:t xml:space="preserve"> на ребенка.</w:t>
      </w:r>
    </w:p>
    <w:p w:rsidR="00D46F98" w:rsidRPr="00D46F98" w:rsidRDefault="00D46F98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F98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папы составляет 25 000 руб. в месяц, доход мамы – 20 000 руб.</w:t>
      </w: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Среднедушевой доход (далее СДД) семьи будет рассчитываться следующим образом: </w:t>
      </w: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СДД=(25000*6+20000*6):6:3,</w:t>
      </w: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СДД=15000 руб.</w:t>
      </w:r>
    </w:p>
    <w:p w:rsidR="00CC1781" w:rsidRDefault="00D46F98" w:rsidP="00CC178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среднедушевой доход семьи не превышает </w:t>
      </w:r>
      <w:r w:rsidR="00CC1781" w:rsidRPr="006D2C6A">
        <w:rPr>
          <w:rFonts w:ascii="Times New Roman" w:hAnsi="Times New Roman" w:cs="Times New Roman"/>
          <w:sz w:val="28"/>
          <w:szCs w:val="28"/>
        </w:rPr>
        <w:t>величин</w:t>
      </w:r>
      <w:r w:rsidR="00CC1781">
        <w:rPr>
          <w:rFonts w:ascii="Times New Roman" w:hAnsi="Times New Roman" w:cs="Times New Roman"/>
          <w:sz w:val="28"/>
          <w:szCs w:val="28"/>
        </w:rPr>
        <w:t>у</w:t>
      </w:r>
      <w:r w:rsidR="00CC1781" w:rsidRPr="006D2C6A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CC1781">
        <w:rPr>
          <w:rFonts w:ascii="Times New Roman" w:hAnsi="Times New Roman" w:cs="Times New Roman"/>
          <w:sz w:val="28"/>
          <w:szCs w:val="28"/>
        </w:rPr>
        <w:t>душевого</w:t>
      </w:r>
      <w:r w:rsidR="00CC1781" w:rsidRPr="006D2C6A">
        <w:rPr>
          <w:rFonts w:ascii="Times New Roman" w:hAnsi="Times New Roman" w:cs="Times New Roman"/>
          <w:sz w:val="28"/>
          <w:szCs w:val="28"/>
        </w:rPr>
        <w:t xml:space="preserve"> дохода, сложившегося в Ленинградской области </w:t>
      </w:r>
      <w:r w:rsidR="00CC1781">
        <w:rPr>
          <w:rFonts w:ascii="Times New Roman" w:hAnsi="Times New Roman" w:cs="Times New Roman"/>
          <w:sz w:val="28"/>
          <w:szCs w:val="28"/>
        </w:rPr>
        <w:t>на 202</w:t>
      </w:r>
      <w:r w:rsidR="0068159E">
        <w:rPr>
          <w:rFonts w:ascii="Times New Roman" w:hAnsi="Times New Roman" w:cs="Times New Roman"/>
          <w:sz w:val="28"/>
          <w:szCs w:val="28"/>
        </w:rPr>
        <w:t>4</w:t>
      </w:r>
      <w:r w:rsidR="00CC1781">
        <w:rPr>
          <w:rFonts w:ascii="Times New Roman" w:hAnsi="Times New Roman" w:cs="Times New Roman"/>
          <w:sz w:val="28"/>
          <w:szCs w:val="28"/>
        </w:rPr>
        <w:t xml:space="preserve"> год             - </w:t>
      </w:r>
      <w:r w:rsidR="0068159E" w:rsidRPr="0068159E">
        <w:rPr>
          <w:rFonts w:ascii="Times New Roman" w:hAnsi="Times New Roman" w:cs="Times New Roman"/>
          <w:sz w:val="28"/>
          <w:szCs w:val="28"/>
        </w:rPr>
        <w:t xml:space="preserve">42 450 </w:t>
      </w:r>
      <w:bookmarkStart w:id="0" w:name="_GoBack"/>
      <w:bookmarkEnd w:id="0"/>
      <w:r w:rsidR="00CC1781" w:rsidRPr="006D2C6A">
        <w:rPr>
          <w:rFonts w:ascii="Times New Roman" w:hAnsi="Times New Roman" w:cs="Times New Roman"/>
          <w:sz w:val="28"/>
          <w:szCs w:val="28"/>
        </w:rPr>
        <w:t>рублей.</w:t>
      </w:r>
    </w:p>
    <w:p w:rsidR="00CC1781" w:rsidRDefault="00CC1781" w:rsidP="00CC1781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данная семья имеет право на ежемесячную выплату на ребенка.</w:t>
      </w:r>
    </w:p>
    <w:p w:rsidR="00595C17" w:rsidRDefault="00595C1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1F3" w:rsidRPr="001B5CC6" w:rsidRDefault="000D21F3" w:rsidP="000D21F3">
      <w:pPr>
        <w:pStyle w:val="ConsPlusNormal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B5CC6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 расчета</w:t>
      </w:r>
      <w:r w:rsidR="003170F7" w:rsidRPr="001B5C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месяца обращения заявителя за ежемесячной денежной выплатой  </w:t>
      </w:r>
      <w:r w:rsidRPr="001B5C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D21F3" w:rsidRPr="001B5CC6" w:rsidRDefault="000D21F3" w:rsidP="000D21F3">
      <w:pPr>
        <w:pStyle w:val="ConsPlusNormal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2818" w:rsidRPr="001B5CC6" w:rsidRDefault="00D0242D" w:rsidP="00D0242D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 xml:space="preserve">Дата предполагаемого (желаемого) зачисления </w:t>
      </w:r>
      <w:r w:rsidR="000A0680" w:rsidRPr="001B5CC6">
        <w:rPr>
          <w:sz w:val="28"/>
          <w:szCs w:val="28"/>
        </w:rPr>
        <w:t xml:space="preserve">– </w:t>
      </w:r>
      <w:r w:rsidRPr="001B5CC6">
        <w:rPr>
          <w:sz w:val="28"/>
          <w:szCs w:val="28"/>
        </w:rPr>
        <w:t>01.09.20</w:t>
      </w:r>
      <w:r w:rsidR="00FD06B7">
        <w:rPr>
          <w:sz w:val="28"/>
          <w:szCs w:val="28"/>
        </w:rPr>
        <w:t>22</w:t>
      </w:r>
      <w:r w:rsidRPr="001B5CC6">
        <w:rPr>
          <w:sz w:val="28"/>
          <w:szCs w:val="28"/>
        </w:rPr>
        <w:t xml:space="preserve">, </w:t>
      </w:r>
      <w:r w:rsidR="00032818" w:rsidRPr="001B5CC6">
        <w:rPr>
          <w:sz w:val="28"/>
          <w:szCs w:val="28"/>
        </w:rPr>
        <w:t>ребенок поставлен на учет до 30.07.20</w:t>
      </w:r>
      <w:r w:rsidR="00FD06B7">
        <w:rPr>
          <w:sz w:val="28"/>
          <w:szCs w:val="28"/>
        </w:rPr>
        <w:t>21</w:t>
      </w:r>
      <w:r w:rsidR="00032818" w:rsidRPr="001B5CC6">
        <w:rPr>
          <w:sz w:val="28"/>
          <w:szCs w:val="28"/>
        </w:rPr>
        <w:t xml:space="preserve"> года, </w:t>
      </w:r>
      <w:r w:rsidR="002D29F6" w:rsidRPr="001B5CC6">
        <w:rPr>
          <w:sz w:val="28"/>
          <w:szCs w:val="28"/>
        </w:rPr>
        <w:t>ребенку на 31.08.202</w:t>
      </w:r>
      <w:r w:rsidR="00FD06B7">
        <w:rPr>
          <w:sz w:val="28"/>
          <w:szCs w:val="28"/>
        </w:rPr>
        <w:t>2</w:t>
      </w:r>
      <w:r w:rsidR="002D29F6" w:rsidRPr="001B5CC6">
        <w:rPr>
          <w:sz w:val="28"/>
          <w:szCs w:val="28"/>
        </w:rPr>
        <w:t xml:space="preserve"> исполнилось 1,5 года</w:t>
      </w:r>
      <w:r w:rsidR="000A0680" w:rsidRPr="001B5CC6">
        <w:rPr>
          <w:sz w:val="28"/>
          <w:szCs w:val="28"/>
        </w:rPr>
        <w:t>.</w:t>
      </w:r>
      <w:r w:rsidR="002D29F6" w:rsidRPr="001B5CC6">
        <w:rPr>
          <w:sz w:val="28"/>
          <w:szCs w:val="28"/>
        </w:rPr>
        <w:t xml:space="preserve"> </w:t>
      </w:r>
      <w:r w:rsidR="000A0680" w:rsidRPr="001B5CC6">
        <w:rPr>
          <w:sz w:val="28"/>
          <w:szCs w:val="28"/>
        </w:rPr>
        <w:t>Р</w:t>
      </w:r>
      <w:r w:rsidR="00032818" w:rsidRPr="001B5CC6">
        <w:rPr>
          <w:sz w:val="28"/>
          <w:szCs w:val="28"/>
        </w:rPr>
        <w:t xml:space="preserve">одители могут обращаться </w:t>
      </w:r>
      <w:r w:rsidR="002D29F6" w:rsidRPr="001B5CC6">
        <w:rPr>
          <w:sz w:val="28"/>
          <w:szCs w:val="28"/>
        </w:rPr>
        <w:t>за ежемесячной выплатой с августа 202</w:t>
      </w:r>
      <w:r w:rsidR="00FD06B7">
        <w:rPr>
          <w:sz w:val="28"/>
          <w:szCs w:val="28"/>
        </w:rPr>
        <w:t>2</w:t>
      </w:r>
      <w:r w:rsidR="002D29F6" w:rsidRPr="001B5CC6">
        <w:rPr>
          <w:sz w:val="28"/>
          <w:szCs w:val="28"/>
        </w:rPr>
        <w:t xml:space="preserve"> года.</w:t>
      </w:r>
    </w:p>
    <w:p w:rsidR="007E3FA8" w:rsidRPr="001B5CC6" w:rsidRDefault="00D0242D" w:rsidP="002D29F6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 xml:space="preserve">Дата предполагаемого (желаемого) зачисления </w:t>
      </w:r>
      <w:r w:rsidR="000A0680" w:rsidRPr="001B5CC6">
        <w:rPr>
          <w:sz w:val="28"/>
          <w:szCs w:val="28"/>
        </w:rPr>
        <w:t xml:space="preserve">– </w:t>
      </w:r>
      <w:r w:rsidRPr="001B5CC6">
        <w:rPr>
          <w:sz w:val="28"/>
          <w:szCs w:val="28"/>
        </w:rPr>
        <w:t>01.09.202</w:t>
      </w:r>
      <w:r w:rsidR="00FD06B7">
        <w:rPr>
          <w:sz w:val="28"/>
          <w:szCs w:val="28"/>
        </w:rPr>
        <w:t>3</w:t>
      </w:r>
      <w:r w:rsidRPr="001B5CC6">
        <w:rPr>
          <w:sz w:val="28"/>
          <w:szCs w:val="28"/>
        </w:rPr>
        <w:t xml:space="preserve">, </w:t>
      </w:r>
      <w:r w:rsidR="002D29F6" w:rsidRPr="001B5CC6">
        <w:rPr>
          <w:sz w:val="28"/>
          <w:szCs w:val="28"/>
        </w:rPr>
        <w:t xml:space="preserve">ребенок поставлен на учет до </w:t>
      </w:r>
      <w:r w:rsidR="00FD06B7">
        <w:rPr>
          <w:sz w:val="28"/>
          <w:szCs w:val="28"/>
        </w:rPr>
        <w:t>2</w:t>
      </w:r>
      <w:r w:rsidR="002D29F6" w:rsidRPr="001B5CC6">
        <w:rPr>
          <w:sz w:val="28"/>
          <w:szCs w:val="28"/>
        </w:rPr>
        <w:t>0.07.20</w:t>
      </w:r>
      <w:r w:rsidR="00FD06B7">
        <w:rPr>
          <w:sz w:val="28"/>
          <w:szCs w:val="28"/>
        </w:rPr>
        <w:t>20</w:t>
      </w:r>
      <w:r w:rsidR="002D29F6" w:rsidRPr="001B5CC6">
        <w:rPr>
          <w:sz w:val="28"/>
          <w:szCs w:val="28"/>
        </w:rPr>
        <w:t xml:space="preserve"> года, ребенку на </w:t>
      </w:r>
      <w:r w:rsidR="001425E3">
        <w:rPr>
          <w:sz w:val="28"/>
          <w:szCs w:val="28"/>
        </w:rPr>
        <w:t>20</w:t>
      </w:r>
      <w:r w:rsidR="002D29F6" w:rsidRPr="001B5CC6">
        <w:rPr>
          <w:sz w:val="28"/>
          <w:szCs w:val="28"/>
        </w:rPr>
        <w:t>.0</w:t>
      </w:r>
      <w:r w:rsidR="001425E3">
        <w:rPr>
          <w:sz w:val="28"/>
          <w:szCs w:val="28"/>
        </w:rPr>
        <w:t>7</w:t>
      </w:r>
      <w:r w:rsidR="002D29F6" w:rsidRPr="001B5CC6">
        <w:rPr>
          <w:sz w:val="28"/>
          <w:szCs w:val="28"/>
        </w:rPr>
        <w:t>.202</w:t>
      </w:r>
      <w:r w:rsidR="00FD06B7">
        <w:rPr>
          <w:sz w:val="28"/>
          <w:szCs w:val="28"/>
        </w:rPr>
        <w:t>3</w:t>
      </w:r>
      <w:r w:rsidR="002D29F6" w:rsidRPr="001B5CC6">
        <w:rPr>
          <w:sz w:val="28"/>
          <w:szCs w:val="28"/>
        </w:rPr>
        <w:t xml:space="preserve"> исполнилос</w:t>
      </w:r>
      <w:r w:rsidR="000A0680" w:rsidRPr="001B5CC6">
        <w:rPr>
          <w:sz w:val="28"/>
          <w:szCs w:val="28"/>
        </w:rPr>
        <w:t xml:space="preserve">ь 1,5 года. </w:t>
      </w:r>
      <w:r w:rsidR="007E3FA8" w:rsidRPr="001B5CC6">
        <w:rPr>
          <w:sz w:val="28"/>
          <w:szCs w:val="28"/>
        </w:rPr>
        <w:t xml:space="preserve"> </w:t>
      </w:r>
    </w:p>
    <w:p w:rsidR="002D29F6" w:rsidRPr="001B5CC6" w:rsidRDefault="000A0680" w:rsidP="002D29F6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>Р</w:t>
      </w:r>
      <w:r w:rsidR="002D29F6" w:rsidRPr="001B5CC6">
        <w:rPr>
          <w:sz w:val="28"/>
          <w:szCs w:val="28"/>
        </w:rPr>
        <w:t xml:space="preserve">одители не могут обращаться за ежемесячной выплатой с </w:t>
      </w:r>
      <w:r w:rsidR="00FD06B7">
        <w:rPr>
          <w:sz w:val="28"/>
          <w:szCs w:val="28"/>
        </w:rPr>
        <w:t>июля</w:t>
      </w:r>
      <w:r w:rsidR="002D29F6" w:rsidRPr="001B5CC6">
        <w:rPr>
          <w:sz w:val="28"/>
          <w:szCs w:val="28"/>
        </w:rPr>
        <w:t xml:space="preserve"> 202</w:t>
      </w:r>
      <w:r w:rsidR="00FD06B7">
        <w:rPr>
          <w:sz w:val="28"/>
          <w:szCs w:val="28"/>
        </w:rPr>
        <w:t>3</w:t>
      </w:r>
      <w:r w:rsidR="002D29F6" w:rsidRPr="001B5CC6">
        <w:rPr>
          <w:sz w:val="28"/>
          <w:szCs w:val="28"/>
        </w:rPr>
        <w:t xml:space="preserve"> года</w:t>
      </w:r>
      <w:r w:rsidR="00D0242D" w:rsidRPr="001B5CC6">
        <w:rPr>
          <w:sz w:val="28"/>
          <w:szCs w:val="28"/>
        </w:rPr>
        <w:t xml:space="preserve"> в связи с тем, что</w:t>
      </w:r>
      <w:r w:rsidRPr="001B5CC6">
        <w:rPr>
          <w:rFonts w:eastAsia="Calibri"/>
          <w:sz w:val="28"/>
          <w:szCs w:val="28"/>
        </w:rPr>
        <w:t xml:space="preserve">,  </w:t>
      </w:r>
      <w:r w:rsidRPr="001B5CC6">
        <w:rPr>
          <w:rFonts w:eastAsia="Times New Roman"/>
          <w:sz w:val="28"/>
          <w:szCs w:val="28"/>
        </w:rPr>
        <w:t xml:space="preserve">условие на право получения денежных выплат в соответствии с не выдачей направления в </w:t>
      </w:r>
      <w:r w:rsidR="007E3FA8" w:rsidRPr="001B5CC6">
        <w:rPr>
          <w:rFonts w:eastAsia="Times New Roman"/>
          <w:sz w:val="28"/>
          <w:szCs w:val="28"/>
        </w:rPr>
        <w:t>образовательное учреждение</w:t>
      </w:r>
      <w:r w:rsidRPr="001B5CC6">
        <w:rPr>
          <w:rFonts w:eastAsia="Times New Roman"/>
          <w:sz w:val="28"/>
          <w:szCs w:val="28"/>
        </w:rPr>
        <w:t>, в связи с отсутствием мест</w:t>
      </w:r>
      <w:r w:rsidR="00D0242D" w:rsidRPr="001B5CC6">
        <w:rPr>
          <w:sz w:val="28"/>
          <w:szCs w:val="28"/>
        </w:rPr>
        <w:t xml:space="preserve"> </w:t>
      </w:r>
      <w:r w:rsidRPr="001B5CC6">
        <w:rPr>
          <w:rFonts w:eastAsia="Times New Roman"/>
          <w:sz w:val="28"/>
          <w:szCs w:val="28"/>
        </w:rPr>
        <w:t xml:space="preserve">в </w:t>
      </w:r>
      <w:r w:rsidR="007E3FA8" w:rsidRPr="001B5CC6">
        <w:rPr>
          <w:rFonts w:eastAsia="Times New Roman"/>
          <w:sz w:val="28"/>
          <w:szCs w:val="28"/>
        </w:rPr>
        <w:t>данном</w:t>
      </w:r>
      <w:r w:rsidRPr="001B5CC6">
        <w:rPr>
          <w:rFonts w:eastAsia="Times New Roman"/>
          <w:sz w:val="28"/>
          <w:szCs w:val="28"/>
        </w:rPr>
        <w:t xml:space="preserve"> случае наступит только после 01 сентября 202</w:t>
      </w:r>
      <w:r w:rsidR="00FD06B7">
        <w:rPr>
          <w:rFonts w:eastAsia="Times New Roman"/>
          <w:sz w:val="28"/>
          <w:szCs w:val="28"/>
        </w:rPr>
        <w:t>3</w:t>
      </w:r>
      <w:r w:rsidRPr="001B5CC6">
        <w:rPr>
          <w:rFonts w:eastAsia="Times New Roman"/>
          <w:sz w:val="28"/>
          <w:szCs w:val="28"/>
        </w:rPr>
        <w:t xml:space="preserve"> года</w:t>
      </w:r>
      <w:r w:rsidR="002D29F6" w:rsidRPr="001B5CC6">
        <w:rPr>
          <w:sz w:val="28"/>
          <w:szCs w:val="28"/>
        </w:rPr>
        <w:t>.</w:t>
      </w:r>
    </w:p>
    <w:p w:rsidR="007E3FA8" w:rsidRPr="001B5CC6" w:rsidRDefault="007E3FA8" w:rsidP="002D29F6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 xml:space="preserve"> </w:t>
      </w:r>
    </w:p>
    <w:p w:rsidR="007E3FA8" w:rsidRPr="001B5CC6" w:rsidRDefault="007E3FA8" w:rsidP="002D29F6">
      <w:pPr>
        <w:pStyle w:val="a3"/>
        <w:ind w:left="-567" w:firstLine="709"/>
        <w:jc w:val="both"/>
        <w:rPr>
          <w:b/>
          <w:i/>
          <w:sz w:val="28"/>
          <w:szCs w:val="28"/>
          <w:u w:val="single"/>
        </w:rPr>
      </w:pPr>
      <w:r w:rsidRPr="001B5CC6">
        <w:rPr>
          <w:b/>
          <w:i/>
          <w:sz w:val="28"/>
          <w:szCs w:val="28"/>
          <w:u w:val="single"/>
        </w:rPr>
        <w:t>Пример</w:t>
      </w:r>
      <w:r w:rsidR="00B64BB6" w:rsidRPr="001B5CC6">
        <w:rPr>
          <w:b/>
          <w:i/>
          <w:sz w:val="28"/>
          <w:szCs w:val="28"/>
          <w:u w:val="single"/>
        </w:rPr>
        <w:t xml:space="preserve"> </w:t>
      </w:r>
      <w:r w:rsidRPr="001B5CC6">
        <w:rPr>
          <w:b/>
          <w:i/>
          <w:sz w:val="28"/>
          <w:szCs w:val="28"/>
          <w:u w:val="single"/>
        </w:rPr>
        <w:t xml:space="preserve">расчета </w:t>
      </w:r>
      <w:r w:rsidR="00B64BB6" w:rsidRPr="001B5CC6">
        <w:rPr>
          <w:b/>
          <w:i/>
          <w:sz w:val="28"/>
          <w:szCs w:val="28"/>
          <w:u w:val="single"/>
        </w:rPr>
        <w:t xml:space="preserve">даты </w:t>
      </w:r>
      <w:r w:rsidRPr="001B5CC6">
        <w:rPr>
          <w:b/>
          <w:i/>
          <w:sz w:val="28"/>
          <w:szCs w:val="28"/>
          <w:u w:val="single"/>
        </w:rPr>
        <w:t>возраста:</w:t>
      </w:r>
    </w:p>
    <w:p w:rsidR="007E3FA8" w:rsidRPr="001B5CC6" w:rsidRDefault="007E3FA8" w:rsidP="002D29F6">
      <w:pPr>
        <w:pStyle w:val="a3"/>
        <w:ind w:left="-567" w:firstLine="709"/>
        <w:jc w:val="both"/>
        <w:rPr>
          <w:b/>
          <w:i/>
          <w:sz w:val="28"/>
          <w:szCs w:val="28"/>
          <w:u w:val="single"/>
        </w:rPr>
      </w:pPr>
    </w:p>
    <w:p w:rsidR="007E3FA8" w:rsidRPr="001B5CC6" w:rsidRDefault="007E3FA8" w:rsidP="002D29F6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 xml:space="preserve">Ребенку до 31 августа 2020 года исполнилось </w:t>
      </w:r>
      <w:proofErr w:type="gramStart"/>
      <w:r w:rsidRPr="001B5CC6">
        <w:rPr>
          <w:sz w:val="28"/>
          <w:szCs w:val="28"/>
        </w:rPr>
        <w:t>полных</w:t>
      </w:r>
      <w:proofErr w:type="gramEnd"/>
      <w:r w:rsidRPr="001B5CC6">
        <w:rPr>
          <w:sz w:val="28"/>
          <w:szCs w:val="28"/>
        </w:rPr>
        <w:t xml:space="preserve"> 1,5 года.</w:t>
      </w:r>
    </w:p>
    <w:p w:rsidR="007E3FA8" w:rsidRPr="007E3FA8" w:rsidRDefault="007E3FA8" w:rsidP="002D29F6">
      <w:pPr>
        <w:pStyle w:val="a3"/>
        <w:ind w:left="-567" w:firstLine="709"/>
        <w:jc w:val="both"/>
        <w:rPr>
          <w:sz w:val="28"/>
          <w:szCs w:val="28"/>
        </w:rPr>
      </w:pPr>
      <w:r w:rsidRPr="001B5CC6">
        <w:rPr>
          <w:sz w:val="28"/>
          <w:szCs w:val="28"/>
        </w:rPr>
        <w:t>Родители могут обращаться за ежемесячной выплатой с августа 2020 года.</w:t>
      </w:r>
    </w:p>
    <w:p w:rsidR="000D21F3" w:rsidRDefault="000D21F3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Документы необходимые для предоставления: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D06B7" w:rsidRPr="00FD06B7" w:rsidRDefault="00FD06B7" w:rsidP="00FD06B7">
      <w:pPr>
        <w:spacing w:after="0" w:line="240" w:lineRule="auto"/>
        <w:ind w:left="-567" w:right="-284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пе</w:t>
      </w:r>
      <w:r w:rsidRPr="00FD06B7">
        <w:rPr>
          <w:rFonts w:ascii="Times New Roman" w:hAnsi="Times New Roman" w:cs="Times New Roman"/>
          <w:bCs/>
          <w:sz w:val="28"/>
          <w:szCs w:val="28"/>
        </w:rPr>
        <w:t>речн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FD06B7">
        <w:rPr>
          <w:rFonts w:ascii="Times New Roman" w:hAnsi="Times New Roman" w:cs="Times New Roman"/>
          <w:bCs/>
          <w:sz w:val="28"/>
          <w:szCs w:val="28"/>
        </w:rPr>
        <w:t xml:space="preserve"> документов, необходимых для подачи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06B7">
        <w:rPr>
          <w:rFonts w:ascii="Times New Roman" w:hAnsi="Times New Roman" w:cs="Times New Roman"/>
          <w:bCs/>
          <w:sz w:val="28"/>
          <w:szCs w:val="28"/>
        </w:rPr>
        <w:t xml:space="preserve">Вы можете ознакомиться на сайте ЛОГКУ «Центр социальной защиты населения» по данной ссылке: </w:t>
      </w:r>
      <w:hyperlink r:id="rId5" w:history="1">
        <w:r w:rsidRPr="002D7600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https://cszn.info/socinform/familys?id=129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D06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06B7" w:rsidRDefault="00FD06B7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 подачи документов: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6B7" w:rsidRPr="00FD06B7" w:rsidRDefault="00FD06B7" w:rsidP="00FD06B7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6B7">
        <w:rPr>
          <w:rFonts w:ascii="Times New Roman" w:hAnsi="Times New Roman" w:cs="Times New Roman"/>
          <w:sz w:val="28"/>
          <w:szCs w:val="28"/>
        </w:rPr>
        <w:t>- при личной явке в действующие филиалы, отделы и удаленные рабочие места ГБУ ЛО «МФЦ», расположенные на территории Ленинградской области;</w:t>
      </w:r>
    </w:p>
    <w:p w:rsidR="004021DF" w:rsidRDefault="00FD06B7" w:rsidP="00FD06B7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6B7">
        <w:rPr>
          <w:rFonts w:ascii="Times New Roman" w:hAnsi="Times New Roman" w:cs="Times New Roman"/>
          <w:sz w:val="28"/>
          <w:szCs w:val="28"/>
        </w:rPr>
        <w:t>- без личной явки почтовым отправлением в Ленинградское областное государственное казенное учреждение «Центр социальной защиты населения».</w:t>
      </w:r>
    </w:p>
    <w:p w:rsidR="00FD06B7" w:rsidRPr="006D2C6A" w:rsidRDefault="00FD06B7" w:rsidP="00FD06B7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Сроки принятия решения: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Решение о назначении ежемесячной выплаты ЛОГКУ «ЦСЗН» принимается </w:t>
      </w:r>
      <w:r w:rsidR="006D2C6A">
        <w:rPr>
          <w:rFonts w:ascii="Times New Roman" w:hAnsi="Times New Roman" w:cs="Times New Roman"/>
          <w:sz w:val="28"/>
          <w:szCs w:val="28"/>
        </w:rPr>
        <w:t xml:space="preserve">   </w:t>
      </w:r>
      <w:r w:rsidRPr="006D2C6A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документов.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Перечисление средств не позднее 30 рабочих дней со дня принятия решения </w:t>
      </w:r>
      <w:r w:rsidR="006D2C6A">
        <w:rPr>
          <w:rFonts w:ascii="Times New Roman" w:hAnsi="Times New Roman" w:cs="Times New Roman"/>
          <w:sz w:val="28"/>
          <w:szCs w:val="28"/>
        </w:rPr>
        <w:t xml:space="preserve">    </w:t>
      </w:r>
      <w:r w:rsidRPr="006D2C6A">
        <w:rPr>
          <w:rFonts w:ascii="Times New Roman" w:hAnsi="Times New Roman" w:cs="Times New Roman"/>
          <w:sz w:val="28"/>
          <w:szCs w:val="28"/>
        </w:rPr>
        <w:t>о назначении ежемесячной выплаты.</w:t>
      </w:r>
    </w:p>
    <w:sectPr w:rsidR="004021DF" w:rsidRPr="006D2C6A" w:rsidSect="00FD06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2B"/>
    <w:rsid w:val="00032818"/>
    <w:rsid w:val="000A0680"/>
    <w:rsid w:val="000D21F3"/>
    <w:rsid w:val="00104914"/>
    <w:rsid w:val="00130E97"/>
    <w:rsid w:val="001425E3"/>
    <w:rsid w:val="00174F2B"/>
    <w:rsid w:val="001B5CC6"/>
    <w:rsid w:val="002D29F6"/>
    <w:rsid w:val="003170F7"/>
    <w:rsid w:val="00341342"/>
    <w:rsid w:val="004021DF"/>
    <w:rsid w:val="00452FA2"/>
    <w:rsid w:val="004C6580"/>
    <w:rsid w:val="004F48AF"/>
    <w:rsid w:val="00595C17"/>
    <w:rsid w:val="005C6E29"/>
    <w:rsid w:val="0068159E"/>
    <w:rsid w:val="006D0A0E"/>
    <w:rsid w:val="006D2C6A"/>
    <w:rsid w:val="007E3FA8"/>
    <w:rsid w:val="00873F68"/>
    <w:rsid w:val="00AF1D18"/>
    <w:rsid w:val="00B64BB6"/>
    <w:rsid w:val="00C84820"/>
    <w:rsid w:val="00CC1781"/>
    <w:rsid w:val="00D0242D"/>
    <w:rsid w:val="00D46F98"/>
    <w:rsid w:val="00D6371B"/>
    <w:rsid w:val="00E07BEF"/>
    <w:rsid w:val="00F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D21F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B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0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D21F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B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0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szn.info/socinform/familys?id=1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</dc:creator>
  <cp:lastModifiedBy>Горбачёва Анна Геннадьевна</cp:lastModifiedBy>
  <cp:revision>16</cp:revision>
  <cp:lastPrinted>2020-09-04T12:56:00Z</cp:lastPrinted>
  <dcterms:created xsi:type="dcterms:W3CDTF">2020-01-09T17:57:00Z</dcterms:created>
  <dcterms:modified xsi:type="dcterms:W3CDTF">2024-01-15T11:24:00Z</dcterms:modified>
</cp:coreProperties>
</file>