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p>
    <w:p w:rsidR="00FB4FA8" w:rsidRDefault="00FB4FA8" w:rsidP="00FB4FA8">
      <w:pPr>
        <w:jc w:val="center"/>
        <w:rPr>
          <w:b/>
          <w:sz w:val="28"/>
          <w:szCs w:val="28"/>
        </w:rPr>
      </w:pPr>
      <w:r>
        <w:rPr>
          <w:b/>
          <w:sz w:val="28"/>
          <w:szCs w:val="28"/>
        </w:rPr>
        <w:t>Актуальная</w:t>
      </w:r>
    </w:p>
    <w:p w:rsidR="00FB4FA8" w:rsidRDefault="00FB4FA8" w:rsidP="00FB4FA8">
      <w:pPr>
        <w:tabs>
          <w:tab w:val="left" w:pos="4140"/>
        </w:tabs>
        <w:jc w:val="center"/>
        <w:rPr>
          <w:b/>
          <w:sz w:val="28"/>
          <w:szCs w:val="28"/>
        </w:rPr>
      </w:pPr>
      <w:r>
        <w:rPr>
          <w:b/>
          <w:sz w:val="28"/>
          <w:szCs w:val="28"/>
        </w:rPr>
        <w:t>версия муниципальной программы</w:t>
      </w:r>
    </w:p>
    <w:p w:rsidR="00FB4FA8" w:rsidRDefault="00FB4FA8" w:rsidP="00FB4FA8">
      <w:pPr>
        <w:jc w:val="center"/>
        <w:rPr>
          <w:sz w:val="28"/>
          <w:szCs w:val="28"/>
        </w:rPr>
      </w:pPr>
    </w:p>
    <w:p w:rsidR="00FB4FA8" w:rsidRDefault="00FB4FA8" w:rsidP="00FB4FA8">
      <w:pPr>
        <w:jc w:val="center"/>
        <w:rPr>
          <w:sz w:val="28"/>
          <w:szCs w:val="28"/>
        </w:rPr>
      </w:pPr>
    </w:p>
    <w:p w:rsidR="00FB4FA8" w:rsidRDefault="00FB4FA8" w:rsidP="00FB4FA8">
      <w:pPr>
        <w:jc w:val="center"/>
        <w:rPr>
          <w:sz w:val="28"/>
          <w:szCs w:val="28"/>
        </w:rPr>
      </w:pPr>
    </w:p>
    <w:p w:rsidR="00FB4FA8" w:rsidRDefault="00FB4FA8" w:rsidP="00FB4FA8">
      <w:pPr>
        <w:jc w:val="center"/>
        <w:rPr>
          <w:sz w:val="28"/>
          <w:szCs w:val="28"/>
        </w:rPr>
      </w:pPr>
      <w:r>
        <w:rPr>
          <w:spacing w:val="-8"/>
          <w:sz w:val="28"/>
          <w:szCs w:val="28"/>
        </w:rPr>
        <w:t>Современное образование во Всеволожском муниципальном</w:t>
      </w:r>
      <w:r>
        <w:rPr>
          <w:sz w:val="28"/>
          <w:szCs w:val="28"/>
        </w:rPr>
        <w:t xml:space="preserve"> районе Ленинградской области</w:t>
      </w:r>
    </w:p>
    <w:p w:rsidR="00FB4FA8" w:rsidRDefault="00FB4FA8" w:rsidP="00FB4FA8">
      <w:pPr>
        <w:jc w:val="center"/>
        <w:rPr>
          <w:sz w:val="28"/>
          <w:szCs w:val="28"/>
        </w:rPr>
      </w:pPr>
    </w:p>
    <w:p w:rsidR="00FB4FA8" w:rsidRDefault="00FB4FA8" w:rsidP="00FB4FA8">
      <w:pPr>
        <w:jc w:val="center"/>
        <w:rPr>
          <w:sz w:val="28"/>
          <w:szCs w:val="28"/>
        </w:rPr>
      </w:pPr>
    </w:p>
    <w:p w:rsidR="00FB4FA8" w:rsidRDefault="00FB4FA8" w:rsidP="00FB4FA8">
      <w:pPr>
        <w:jc w:val="center"/>
        <w:rPr>
          <w:sz w:val="28"/>
          <w:szCs w:val="28"/>
        </w:rPr>
      </w:pPr>
    </w:p>
    <w:p w:rsidR="00FB4FA8" w:rsidRDefault="00FB4FA8" w:rsidP="00FB4FA8">
      <w:pPr>
        <w:jc w:val="center"/>
        <w:rPr>
          <w:sz w:val="28"/>
          <w:szCs w:val="28"/>
        </w:rPr>
      </w:pPr>
      <w:r>
        <w:rPr>
          <w:sz w:val="28"/>
          <w:szCs w:val="28"/>
        </w:rPr>
        <w:t>Утверждена: Постановление администрации МО «Всеволожский муниципальный район» от 27.12.2021 №5051.</w:t>
      </w:r>
    </w:p>
    <w:p w:rsidR="00FB4FA8" w:rsidRDefault="00FB4FA8" w:rsidP="00FB4FA8">
      <w:pPr>
        <w:jc w:val="center"/>
        <w:rPr>
          <w:sz w:val="28"/>
          <w:szCs w:val="28"/>
        </w:rPr>
      </w:pPr>
    </w:p>
    <w:p w:rsidR="00353361" w:rsidRPr="00353361" w:rsidRDefault="00FB4FA8" w:rsidP="00353361">
      <w:pPr>
        <w:jc w:val="center"/>
        <w:rPr>
          <w:color w:val="000000" w:themeColor="text1"/>
          <w:sz w:val="28"/>
          <w:szCs w:val="28"/>
        </w:rPr>
      </w:pPr>
      <w:proofErr w:type="gramStart"/>
      <w:r>
        <w:rPr>
          <w:sz w:val="28"/>
          <w:szCs w:val="28"/>
        </w:rPr>
        <w:t>(в ред. постановлени</w:t>
      </w:r>
      <w:r w:rsidR="00E70017">
        <w:rPr>
          <w:sz w:val="28"/>
          <w:szCs w:val="28"/>
        </w:rPr>
        <w:t>я</w:t>
      </w:r>
      <w:r>
        <w:rPr>
          <w:sz w:val="28"/>
          <w:szCs w:val="28"/>
        </w:rPr>
        <w:t xml:space="preserve"> </w:t>
      </w:r>
      <w:r w:rsidRPr="001F3661">
        <w:rPr>
          <w:color w:val="000000" w:themeColor="text1"/>
          <w:sz w:val="28"/>
          <w:szCs w:val="28"/>
        </w:rPr>
        <w:t xml:space="preserve">администрации: </w:t>
      </w:r>
      <w:r w:rsidR="00353361" w:rsidRPr="00353361">
        <w:rPr>
          <w:color w:val="000000" w:themeColor="text1"/>
          <w:sz w:val="28"/>
          <w:szCs w:val="28"/>
        </w:rPr>
        <w:t>от 16.02.2022 № 510,</w:t>
      </w:r>
      <w:r w:rsidR="00353361">
        <w:rPr>
          <w:color w:val="000000" w:themeColor="text1"/>
          <w:sz w:val="28"/>
          <w:szCs w:val="28"/>
        </w:rPr>
        <w:t xml:space="preserve"> </w:t>
      </w:r>
      <w:r w:rsidR="00353361" w:rsidRPr="00353361">
        <w:rPr>
          <w:color w:val="000000" w:themeColor="text1"/>
          <w:sz w:val="28"/>
          <w:szCs w:val="28"/>
        </w:rPr>
        <w:t xml:space="preserve"> от 18.04.2022 №1458, от 21.04.2022 №</w:t>
      </w:r>
      <w:r w:rsidR="006D36E9">
        <w:rPr>
          <w:color w:val="000000" w:themeColor="text1"/>
          <w:sz w:val="28"/>
          <w:szCs w:val="28"/>
        </w:rPr>
        <w:t xml:space="preserve"> </w:t>
      </w:r>
      <w:r w:rsidR="00353361" w:rsidRPr="00353361">
        <w:rPr>
          <w:color w:val="000000" w:themeColor="text1"/>
          <w:sz w:val="28"/>
          <w:szCs w:val="28"/>
        </w:rPr>
        <w:t xml:space="preserve">1552, </w:t>
      </w:r>
      <w:r w:rsidR="00353361">
        <w:rPr>
          <w:color w:val="000000" w:themeColor="text1"/>
          <w:sz w:val="28"/>
          <w:szCs w:val="28"/>
        </w:rPr>
        <w:t xml:space="preserve"> </w:t>
      </w:r>
      <w:r w:rsidR="00353361" w:rsidRPr="00353361">
        <w:rPr>
          <w:color w:val="000000" w:themeColor="text1"/>
          <w:sz w:val="28"/>
          <w:szCs w:val="28"/>
        </w:rPr>
        <w:t xml:space="preserve">от 26.07.2022 № 3141, </w:t>
      </w:r>
      <w:r w:rsidR="00353361">
        <w:rPr>
          <w:color w:val="000000" w:themeColor="text1"/>
          <w:sz w:val="28"/>
          <w:szCs w:val="28"/>
        </w:rPr>
        <w:t xml:space="preserve"> </w:t>
      </w:r>
      <w:r w:rsidR="00353361" w:rsidRPr="00353361">
        <w:rPr>
          <w:color w:val="000000" w:themeColor="text1"/>
          <w:sz w:val="28"/>
          <w:szCs w:val="28"/>
        </w:rPr>
        <w:t xml:space="preserve">от 12.10.2022 № 4426, </w:t>
      </w:r>
      <w:proofErr w:type="gramEnd"/>
    </w:p>
    <w:p w:rsidR="00FB4FA8" w:rsidRPr="001F3661" w:rsidRDefault="00353361" w:rsidP="00353361">
      <w:pPr>
        <w:jc w:val="center"/>
        <w:rPr>
          <w:color w:val="000000" w:themeColor="text1"/>
          <w:sz w:val="28"/>
          <w:szCs w:val="28"/>
        </w:rPr>
      </w:pPr>
      <w:r w:rsidRPr="00353361">
        <w:rPr>
          <w:color w:val="000000" w:themeColor="text1"/>
          <w:sz w:val="28"/>
          <w:szCs w:val="28"/>
        </w:rPr>
        <w:t xml:space="preserve">от 15.11.22 № 4848, </w:t>
      </w:r>
      <w:r>
        <w:rPr>
          <w:color w:val="000000" w:themeColor="text1"/>
          <w:sz w:val="28"/>
          <w:szCs w:val="28"/>
        </w:rPr>
        <w:t xml:space="preserve"> </w:t>
      </w:r>
      <w:r w:rsidRPr="00353361">
        <w:rPr>
          <w:color w:val="000000" w:themeColor="text1"/>
          <w:sz w:val="28"/>
          <w:szCs w:val="28"/>
        </w:rPr>
        <w:t>от 26.12.2022 № 5491</w:t>
      </w:r>
      <w:r>
        <w:rPr>
          <w:color w:val="000000" w:themeColor="text1"/>
          <w:sz w:val="28"/>
          <w:szCs w:val="28"/>
        </w:rPr>
        <w:t>,</w:t>
      </w:r>
      <w:r w:rsidRPr="00353361">
        <w:rPr>
          <w:color w:val="000000" w:themeColor="text1"/>
          <w:sz w:val="28"/>
          <w:szCs w:val="28"/>
        </w:rPr>
        <w:t xml:space="preserve"> </w:t>
      </w:r>
      <w:r>
        <w:rPr>
          <w:color w:val="000000" w:themeColor="text1"/>
          <w:sz w:val="28"/>
          <w:szCs w:val="28"/>
        </w:rPr>
        <w:t xml:space="preserve"> </w:t>
      </w:r>
      <w:r w:rsidR="00FB4FA8" w:rsidRPr="006D36E9">
        <w:rPr>
          <w:color w:val="000000" w:themeColor="text1"/>
          <w:sz w:val="28"/>
          <w:szCs w:val="28"/>
        </w:rPr>
        <w:t xml:space="preserve">от </w:t>
      </w:r>
      <w:r w:rsidR="00EE5B1B">
        <w:rPr>
          <w:color w:val="000000" w:themeColor="text1"/>
          <w:sz w:val="28"/>
          <w:szCs w:val="28"/>
        </w:rPr>
        <w:t xml:space="preserve"> </w:t>
      </w:r>
      <w:r w:rsidRPr="006D36E9">
        <w:rPr>
          <w:color w:val="000000" w:themeColor="text1"/>
          <w:sz w:val="28"/>
          <w:szCs w:val="28"/>
        </w:rPr>
        <w:t>09.01.2023</w:t>
      </w:r>
      <w:r w:rsidR="00A067C0" w:rsidRPr="006D36E9">
        <w:rPr>
          <w:color w:val="000000" w:themeColor="text1"/>
          <w:sz w:val="28"/>
          <w:szCs w:val="28"/>
        </w:rPr>
        <w:t xml:space="preserve"> № </w:t>
      </w:r>
      <w:r>
        <w:rPr>
          <w:color w:val="000000" w:themeColor="text1"/>
          <w:sz w:val="28"/>
          <w:szCs w:val="28"/>
        </w:rPr>
        <w:t>19</w:t>
      </w:r>
      <w:r w:rsidR="009129F0">
        <w:rPr>
          <w:color w:val="000000" w:themeColor="text1"/>
          <w:sz w:val="28"/>
          <w:szCs w:val="28"/>
        </w:rPr>
        <w:t xml:space="preserve">, от </w:t>
      </w:r>
      <w:r w:rsidR="00EE5B1B">
        <w:rPr>
          <w:color w:val="000000" w:themeColor="text1"/>
          <w:sz w:val="28"/>
          <w:szCs w:val="28"/>
        </w:rPr>
        <w:t xml:space="preserve">22.03.2023 </w:t>
      </w:r>
      <w:r w:rsidR="001245B3">
        <w:rPr>
          <w:color w:val="000000" w:themeColor="text1"/>
          <w:sz w:val="28"/>
          <w:szCs w:val="28"/>
        </w:rPr>
        <w:t xml:space="preserve">         </w:t>
      </w:r>
      <w:r w:rsidR="00EE5B1B">
        <w:rPr>
          <w:color w:val="000000" w:themeColor="text1"/>
          <w:sz w:val="28"/>
          <w:szCs w:val="28"/>
        </w:rPr>
        <w:t xml:space="preserve">№ </w:t>
      </w:r>
      <w:r w:rsidR="00EE5B1B" w:rsidRPr="001245B3">
        <w:rPr>
          <w:color w:val="000000" w:themeColor="text1"/>
          <w:sz w:val="28"/>
          <w:szCs w:val="28"/>
        </w:rPr>
        <w:t xml:space="preserve">858, от </w:t>
      </w:r>
      <w:r w:rsidR="001245B3" w:rsidRPr="001245B3">
        <w:rPr>
          <w:color w:val="000000" w:themeColor="text1"/>
          <w:sz w:val="28"/>
          <w:szCs w:val="28"/>
        </w:rPr>
        <w:t>23.</w:t>
      </w:r>
      <w:r w:rsidR="009129F0" w:rsidRPr="001245B3">
        <w:rPr>
          <w:color w:val="000000" w:themeColor="text1"/>
          <w:sz w:val="28"/>
          <w:szCs w:val="28"/>
        </w:rPr>
        <w:t>03.2023</w:t>
      </w:r>
      <w:r w:rsidR="00EE5B1B" w:rsidRPr="001245B3">
        <w:rPr>
          <w:color w:val="000000" w:themeColor="text1"/>
          <w:sz w:val="28"/>
          <w:szCs w:val="28"/>
        </w:rPr>
        <w:t xml:space="preserve"> № </w:t>
      </w:r>
      <w:r w:rsidR="001245B3" w:rsidRPr="001245B3">
        <w:rPr>
          <w:color w:val="000000" w:themeColor="text1"/>
          <w:sz w:val="28"/>
          <w:szCs w:val="28"/>
        </w:rPr>
        <w:t>869</w:t>
      </w:r>
      <w:r w:rsidR="0019028C">
        <w:rPr>
          <w:color w:val="000000" w:themeColor="text1"/>
          <w:sz w:val="28"/>
          <w:szCs w:val="28"/>
        </w:rPr>
        <w:t>, от 05.07.2023 № 2396</w:t>
      </w:r>
      <w:r w:rsidR="00FB4FA8" w:rsidRPr="001245B3">
        <w:rPr>
          <w:color w:val="000000" w:themeColor="text1"/>
          <w:sz w:val="28"/>
          <w:szCs w:val="28"/>
        </w:rPr>
        <w:t>)</w:t>
      </w:r>
      <w:r w:rsidR="00FB4FA8" w:rsidRPr="001F3661">
        <w:rPr>
          <w:color w:val="000000" w:themeColor="text1"/>
          <w:sz w:val="28"/>
          <w:szCs w:val="28"/>
        </w:rPr>
        <w:t xml:space="preserve"> </w:t>
      </w:r>
    </w:p>
    <w:p w:rsidR="00FB4FA8" w:rsidRPr="001F3661" w:rsidRDefault="00FB4FA8" w:rsidP="00FB4FA8">
      <w:pPr>
        <w:jc w:val="center"/>
        <w:rPr>
          <w:color w:val="000000" w:themeColor="text1"/>
          <w:sz w:val="28"/>
          <w:szCs w:val="28"/>
        </w:rPr>
      </w:pPr>
    </w:p>
    <w:p w:rsidR="002668DE" w:rsidRDefault="002668DE" w:rsidP="002668DE">
      <w:pPr>
        <w:rPr>
          <w:sz w:val="28"/>
          <w:szCs w:val="28"/>
        </w:rPr>
      </w:pPr>
    </w:p>
    <w:p w:rsidR="002668DE" w:rsidRDefault="002668DE" w:rsidP="002668DE">
      <w:pPr>
        <w:rPr>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p>
    <w:p w:rsidR="002668DE" w:rsidRDefault="002668DE" w:rsidP="002668DE">
      <w:pPr>
        <w:tabs>
          <w:tab w:val="left" w:pos="3040"/>
        </w:tabs>
        <w:jc w:val="center"/>
        <w:rPr>
          <w:b/>
          <w:sz w:val="28"/>
          <w:szCs w:val="28"/>
        </w:rPr>
      </w:pPr>
      <w:r>
        <w:rPr>
          <w:b/>
          <w:sz w:val="28"/>
          <w:szCs w:val="28"/>
        </w:rPr>
        <w:t>г. Всеволожск</w:t>
      </w:r>
    </w:p>
    <w:p w:rsidR="002668DE" w:rsidRDefault="002668DE" w:rsidP="002668DE">
      <w:pPr>
        <w:tabs>
          <w:tab w:val="left" w:pos="3040"/>
        </w:tabs>
        <w:jc w:val="center"/>
        <w:rPr>
          <w:b/>
          <w:sz w:val="28"/>
          <w:szCs w:val="28"/>
        </w:rPr>
      </w:pPr>
      <w:r>
        <w:rPr>
          <w:b/>
          <w:sz w:val="28"/>
          <w:szCs w:val="28"/>
        </w:rPr>
        <w:t>202</w:t>
      </w:r>
      <w:r w:rsidR="006D36E9">
        <w:rPr>
          <w:b/>
          <w:sz w:val="28"/>
          <w:szCs w:val="28"/>
        </w:rPr>
        <w:t>3</w:t>
      </w:r>
      <w:r>
        <w:rPr>
          <w:b/>
          <w:sz w:val="28"/>
          <w:szCs w:val="28"/>
        </w:rPr>
        <w:t xml:space="preserve"> год</w:t>
      </w:r>
    </w:p>
    <w:p w:rsidR="0083293D" w:rsidRPr="0083293D" w:rsidRDefault="0083293D" w:rsidP="0083293D">
      <w:pPr>
        <w:tabs>
          <w:tab w:val="left" w:pos="3040"/>
        </w:tabs>
        <w:jc w:val="center"/>
        <w:rPr>
          <w:sz w:val="28"/>
          <w:szCs w:val="28"/>
        </w:rPr>
      </w:pPr>
      <w:r w:rsidRPr="0083293D">
        <w:rPr>
          <w:sz w:val="28"/>
          <w:szCs w:val="28"/>
        </w:rPr>
        <w:lastRenderedPageBreak/>
        <w:t xml:space="preserve">ПАСПОРТ </w:t>
      </w:r>
    </w:p>
    <w:p w:rsidR="0083293D" w:rsidRPr="0083293D" w:rsidRDefault="0083293D" w:rsidP="0083293D">
      <w:pPr>
        <w:tabs>
          <w:tab w:val="left" w:pos="3040"/>
        </w:tabs>
        <w:jc w:val="center"/>
        <w:rPr>
          <w:sz w:val="28"/>
          <w:szCs w:val="28"/>
        </w:rPr>
      </w:pPr>
      <w:r w:rsidRPr="0083293D">
        <w:rPr>
          <w:sz w:val="28"/>
          <w:szCs w:val="28"/>
        </w:rPr>
        <w:t xml:space="preserve">муниципальной программы </w:t>
      </w:r>
    </w:p>
    <w:p w:rsidR="0083293D" w:rsidRPr="0083293D" w:rsidRDefault="0083293D" w:rsidP="0083293D">
      <w:pPr>
        <w:tabs>
          <w:tab w:val="left" w:pos="3040"/>
        </w:tabs>
        <w:jc w:val="center"/>
        <w:rPr>
          <w:sz w:val="28"/>
          <w:szCs w:val="28"/>
        </w:rPr>
      </w:pPr>
      <w:r w:rsidRPr="0083293D">
        <w:rPr>
          <w:sz w:val="28"/>
          <w:szCs w:val="28"/>
        </w:rPr>
        <w:t>МО «Всеволожский муниципальный район» Ленинградской области</w:t>
      </w:r>
    </w:p>
    <w:p w:rsidR="0083293D" w:rsidRPr="0083293D" w:rsidRDefault="0083293D" w:rsidP="0083293D">
      <w:pPr>
        <w:tabs>
          <w:tab w:val="left" w:pos="3040"/>
        </w:tabs>
        <w:jc w:val="center"/>
        <w:rPr>
          <w:sz w:val="28"/>
          <w:szCs w:val="28"/>
        </w:rPr>
      </w:pPr>
      <w:r w:rsidRPr="0083293D">
        <w:rPr>
          <w:spacing w:val="-8"/>
          <w:sz w:val="28"/>
          <w:szCs w:val="28"/>
        </w:rPr>
        <w:t xml:space="preserve">   «Современное образование во Всеволожском муниципальном</w:t>
      </w:r>
      <w:r w:rsidRPr="0083293D">
        <w:rPr>
          <w:sz w:val="28"/>
          <w:szCs w:val="28"/>
        </w:rPr>
        <w:t xml:space="preserve"> районе Ленинградской области»</w:t>
      </w:r>
      <w:r w:rsidR="00A8600F">
        <w:rPr>
          <w:sz w:val="28"/>
          <w:szCs w:val="28"/>
        </w:rPr>
        <w:t xml:space="preserve"> </w:t>
      </w:r>
      <w:r w:rsidR="004A48D5">
        <w:rPr>
          <w:sz w:val="28"/>
          <w:szCs w:val="28"/>
        </w:rPr>
        <w:t>на 2022-2026 годы</w:t>
      </w:r>
    </w:p>
    <w:tbl>
      <w:tblPr>
        <w:tblW w:w="10186" w:type="dxa"/>
        <w:tblInd w:w="20" w:type="dxa"/>
        <w:tblCellMar>
          <w:left w:w="0" w:type="dxa"/>
          <w:right w:w="0" w:type="dxa"/>
        </w:tblCellMar>
        <w:tblLook w:val="04A0" w:firstRow="1" w:lastRow="0" w:firstColumn="1" w:lastColumn="0" w:noHBand="0" w:noVBand="1"/>
      </w:tblPr>
      <w:tblGrid>
        <w:gridCol w:w="4233"/>
        <w:gridCol w:w="5953"/>
      </w:tblGrid>
      <w:tr w:rsidR="0083293D" w:rsidRPr="0083293D" w:rsidTr="0083293D">
        <w:tc>
          <w:tcPr>
            <w:tcW w:w="10186" w:type="dxa"/>
            <w:gridSpan w:val="2"/>
            <w:hideMark/>
          </w:tcPr>
          <w:p w:rsidR="0083293D" w:rsidRPr="0083293D" w:rsidRDefault="0083293D" w:rsidP="0083293D">
            <w:pPr>
              <w:jc w:val="center"/>
            </w:pPr>
            <w:r>
              <w:t xml:space="preserve"> </w:t>
            </w:r>
          </w:p>
        </w:tc>
      </w:tr>
      <w:tr w:rsidR="0083293D"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4F709E">
            <w:pPr>
              <w:tabs>
                <w:tab w:val="left" w:pos="3040"/>
              </w:tabs>
              <w:rPr>
                <w:sz w:val="28"/>
                <w:szCs w:val="28"/>
              </w:rPr>
            </w:pPr>
            <w:r w:rsidRPr="0083293D">
              <w:rPr>
                <w:sz w:val="28"/>
                <w:szCs w:val="28"/>
              </w:rPr>
              <w:t xml:space="preserve">Сроки реализации </w:t>
            </w:r>
            <w:r w:rsidR="004F709E">
              <w:rPr>
                <w:sz w:val="28"/>
                <w:szCs w:val="28"/>
              </w:rPr>
              <w:t>муниципальной</w:t>
            </w:r>
            <w:r w:rsidRPr="0083293D">
              <w:rPr>
                <w:sz w:val="28"/>
                <w:szCs w:val="28"/>
              </w:rPr>
              <w:t xml:space="preserve"> программы</w:t>
            </w:r>
          </w:p>
        </w:tc>
        <w:tc>
          <w:tcPr>
            <w:tcW w:w="595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F62B40">
            <w:pPr>
              <w:tabs>
                <w:tab w:val="left" w:pos="3040"/>
              </w:tabs>
              <w:ind w:firstLine="567"/>
              <w:jc w:val="both"/>
              <w:rPr>
                <w:sz w:val="28"/>
                <w:szCs w:val="28"/>
              </w:rPr>
            </w:pPr>
            <w:r w:rsidRPr="00F62B40">
              <w:rPr>
                <w:sz w:val="28"/>
                <w:szCs w:val="28"/>
              </w:rPr>
              <w:t>2022 – 202</w:t>
            </w:r>
            <w:r w:rsidR="00F62B40" w:rsidRPr="00F62B40">
              <w:rPr>
                <w:sz w:val="28"/>
                <w:szCs w:val="28"/>
              </w:rPr>
              <w:t>6</w:t>
            </w:r>
            <w:r w:rsidRPr="00F62B40">
              <w:rPr>
                <w:sz w:val="28"/>
                <w:szCs w:val="28"/>
              </w:rPr>
              <w:t xml:space="preserve"> годы</w:t>
            </w:r>
            <w:r w:rsidRPr="0083293D">
              <w:rPr>
                <w:sz w:val="28"/>
                <w:szCs w:val="28"/>
              </w:rPr>
              <w:t> </w:t>
            </w:r>
          </w:p>
        </w:tc>
      </w:tr>
      <w:tr w:rsidR="0083293D"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83293D">
            <w:pPr>
              <w:tabs>
                <w:tab w:val="left" w:pos="3040"/>
              </w:tabs>
              <w:rPr>
                <w:sz w:val="28"/>
                <w:szCs w:val="28"/>
              </w:rPr>
            </w:pPr>
            <w:r w:rsidRPr="0083293D">
              <w:rPr>
                <w:sz w:val="28"/>
                <w:szCs w:val="28"/>
              </w:rPr>
              <w:t xml:space="preserve">Ответственный исполнитель </w:t>
            </w:r>
            <w:r w:rsidR="004F709E">
              <w:rPr>
                <w:sz w:val="28"/>
                <w:szCs w:val="28"/>
              </w:rPr>
              <w:t>муниципальной</w:t>
            </w:r>
            <w:r w:rsidRPr="0083293D">
              <w:rPr>
                <w:sz w:val="28"/>
                <w:szCs w:val="28"/>
              </w:rPr>
              <w:t xml:space="preserve"> программы</w:t>
            </w:r>
          </w:p>
        </w:tc>
        <w:tc>
          <w:tcPr>
            <w:tcW w:w="5953" w:type="dxa"/>
            <w:tcBorders>
              <w:top w:val="single" w:sz="8" w:space="0" w:color="000000"/>
              <w:left w:val="single" w:sz="8" w:space="0" w:color="000000"/>
              <w:bottom w:val="single" w:sz="8" w:space="0" w:color="000000"/>
              <w:right w:val="single" w:sz="8" w:space="0" w:color="000000"/>
            </w:tcBorders>
            <w:hideMark/>
          </w:tcPr>
          <w:p w:rsidR="00426FBD" w:rsidRPr="0083293D" w:rsidRDefault="0083293D" w:rsidP="00B41B27">
            <w:pPr>
              <w:tabs>
                <w:tab w:val="left" w:pos="3040"/>
              </w:tabs>
              <w:ind w:firstLine="567"/>
              <w:jc w:val="both"/>
              <w:rPr>
                <w:sz w:val="28"/>
                <w:szCs w:val="28"/>
              </w:rPr>
            </w:pPr>
            <w:r>
              <w:rPr>
                <w:sz w:val="28"/>
                <w:szCs w:val="28"/>
              </w:rPr>
              <w:t>Комитет по образованию администрации МО «Всеволожский муниципальный район» Ленинградской области</w:t>
            </w:r>
            <w:r w:rsidRPr="0083293D">
              <w:rPr>
                <w:sz w:val="28"/>
                <w:szCs w:val="28"/>
              </w:rPr>
              <w:t> </w:t>
            </w:r>
            <w:r w:rsidR="00F62B40">
              <w:rPr>
                <w:sz w:val="28"/>
                <w:szCs w:val="28"/>
              </w:rPr>
              <w:t>(далее – Комитет по образованию)</w:t>
            </w:r>
          </w:p>
        </w:tc>
      </w:tr>
      <w:tr w:rsidR="00F31C05"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F31C05" w:rsidRPr="0083293D" w:rsidRDefault="00F31C05" w:rsidP="0083293D">
            <w:pPr>
              <w:tabs>
                <w:tab w:val="left" w:pos="3040"/>
              </w:tabs>
              <w:rPr>
                <w:sz w:val="28"/>
                <w:szCs w:val="28"/>
              </w:rPr>
            </w:pPr>
            <w:r w:rsidRPr="0083293D">
              <w:rPr>
                <w:sz w:val="28"/>
                <w:szCs w:val="28"/>
              </w:rPr>
              <w:t xml:space="preserve">Участники </w:t>
            </w:r>
            <w:r w:rsidR="004F709E">
              <w:rPr>
                <w:sz w:val="28"/>
                <w:szCs w:val="28"/>
              </w:rPr>
              <w:t>муниципальной</w:t>
            </w:r>
            <w:r w:rsidRPr="0083293D">
              <w:rPr>
                <w:sz w:val="28"/>
                <w:szCs w:val="28"/>
              </w:rPr>
              <w:t xml:space="preserve"> программы</w:t>
            </w:r>
          </w:p>
        </w:tc>
        <w:tc>
          <w:tcPr>
            <w:tcW w:w="5953" w:type="dxa"/>
            <w:tcBorders>
              <w:top w:val="single" w:sz="8" w:space="0" w:color="000000"/>
              <w:left w:val="single" w:sz="8" w:space="0" w:color="000000"/>
              <w:bottom w:val="single" w:sz="8" w:space="0" w:color="000000"/>
              <w:right w:val="single" w:sz="8" w:space="0" w:color="000000"/>
            </w:tcBorders>
            <w:hideMark/>
          </w:tcPr>
          <w:p w:rsidR="00426FBD" w:rsidRDefault="00426FBD" w:rsidP="00426FBD">
            <w:pPr>
              <w:tabs>
                <w:tab w:val="left" w:pos="3040"/>
              </w:tabs>
              <w:ind w:firstLine="567"/>
              <w:jc w:val="both"/>
              <w:rPr>
                <w:sz w:val="28"/>
                <w:szCs w:val="28"/>
              </w:rPr>
            </w:pPr>
            <w:r>
              <w:rPr>
                <w:sz w:val="28"/>
                <w:szCs w:val="28"/>
              </w:rPr>
              <w:t xml:space="preserve">Комитет по образованию </w:t>
            </w:r>
          </w:p>
          <w:p w:rsidR="00542F3D" w:rsidRDefault="00542F3D" w:rsidP="00542F3D">
            <w:pPr>
              <w:tabs>
                <w:tab w:val="left" w:pos="3040"/>
              </w:tabs>
              <w:ind w:firstLine="567"/>
              <w:jc w:val="both"/>
              <w:rPr>
                <w:sz w:val="28"/>
                <w:szCs w:val="28"/>
              </w:rPr>
            </w:pPr>
            <w:r w:rsidRPr="00F31C05">
              <w:rPr>
                <w:sz w:val="28"/>
                <w:szCs w:val="28"/>
              </w:rPr>
              <w:t xml:space="preserve">Отдел культуры администрации </w:t>
            </w:r>
            <w:r>
              <w:rPr>
                <w:sz w:val="28"/>
                <w:szCs w:val="28"/>
              </w:rPr>
              <w:t>МО</w:t>
            </w:r>
            <w:r w:rsidRPr="00F31C05">
              <w:rPr>
                <w:sz w:val="28"/>
                <w:szCs w:val="28"/>
              </w:rPr>
              <w:t xml:space="preserve"> «Всеволожский муниципальный район» Ленинградской области</w:t>
            </w:r>
          </w:p>
          <w:p w:rsidR="00542F3D" w:rsidRDefault="00542F3D" w:rsidP="00542F3D">
            <w:pPr>
              <w:tabs>
                <w:tab w:val="left" w:pos="3040"/>
              </w:tabs>
              <w:ind w:firstLine="567"/>
              <w:jc w:val="both"/>
              <w:rPr>
                <w:sz w:val="28"/>
                <w:szCs w:val="28"/>
              </w:rPr>
            </w:pPr>
            <w:r w:rsidRPr="00F31C05">
              <w:rPr>
                <w:sz w:val="28"/>
                <w:szCs w:val="28"/>
              </w:rPr>
              <w:t xml:space="preserve">Отдел физической культуры и спорта администрации </w:t>
            </w:r>
            <w:r>
              <w:rPr>
                <w:sz w:val="28"/>
                <w:szCs w:val="28"/>
              </w:rPr>
              <w:t>МО</w:t>
            </w:r>
            <w:r w:rsidRPr="00F31C05">
              <w:rPr>
                <w:sz w:val="28"/>
                <w:szCs w:val="28"/>
              </w:rPr>
              <w:t xml:space="preserve"> «Всеволожский муниципальный район» Ленинградской области</w:t>
            </w:r>
          </w:p>
          <w:p w:rsidR="00542F3D" w:rsidRDefault="00542F3D" w:rsidP="00542F3D">
            <w:pPr>
              <w:tabs>
                <w:tab w:val="left" w:pos="3040"/>
              </w:tabs>
              <w:ind w:firstLine="567"/>
              <w:jc w:val="both"/>
              <w:rPr>
                <w:sz w:val="28"/>
                <w:szCs w:val="28"/>
              </w:rPr>
            </w:pPr>
            <w:r w:rsidRPr="00851DDD">
              <w:rPr>
                <w:sz w:val="28"/>
                <w:szCs w:val="28"/>
              </w:rPr>
              <w:t xml:space="preserve">Комитет по </w:t>
            </w:r>
            <w:r>
              <w:rPr>
                <w:sz w:val="28"/>
                <w:szCs w:val="28"/>
              </w:rPr>
              <w:t>опеке и попечительству</w:t>
            </w:r>
            <w:r w:rsidRPr="00851DDD">
              <w:rPr>
                <w:sz w:val="28"/>
                <w:szCs w:val="28"/>
              </w:rPr>
              <w:t xml:space="preserve"> администрации МО «Всеволожский муниципальный район» Ленинградской области</w:t>
            </w:r>
          </w:p>
          <w:p w:rsidR="00FE5168" w:rsidRPr="004F709E" w:rsidRDefault="00FE5168" w:rsidP="00B41B27">
            <w:pPr>
              <w:tabs>
                <w:tab w:val="left" w:pos="3040"/>
              </w:tabs>
              <w:ind w:firstLine="567"/>
              <w:jc w:val="both"/>
              <w:rPr>
                <w:sz w:val="28"/>
                <w:szCs w:val="28"/>
              </w:rPr>
            </w:pPr>
            <w:r>
              <w:rPr>
                <w:sz w:val="28"/>
                <w:szCs w:val="28"/>
              </w:rPr>
              <w:t xml:space="preserve">Управление строительства, дорожного хозяйства и благоустройства администрации </w:t>
            </w:r>
            <w:r w:rsidRPr="00FE5168">
              <w:rPr>
                <w:sz w:val="28"/>
                <w:szCs w:val="28"/>
              </w:rPr>
              <w:t>МО «Всеволожский муниципальный район» Ленинградской области</w:t>
            </w:r>
          </w:p>
        </w:tc>
      </w:tr>
      <w:tr w:rsidR="0083293D"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83293D">
            <w:pPr>
              <w:tabs>
                <w:tab w:val="left" w:pos="3040"/>
              </w:tabs>
              <w:rPr>
                <w:sz w:val="28"/>
                <w:szCs w:val="28"/>
              </w:rPr>
            </w:pPr>
            <w:r w:rsidRPr="0083293D">
              <w:rPr>
                <w:sz w:val="28"/>
                <w:szCs w:val="28"/>
              </w:rPr>
              <w:t xml:space="preserve">Цель </w:t>
            </w:r>
            <w:r w:rsidR="004F709E">
              <w:rPr>
                <w:sz w:val="28"/>
                <w:szCs w:val="28"/>
              </w:rPr>
              <w:t>муниципальной</w:t>
            </w:r>
            <w:r w:rsidRPr="0083293D">
              <w:rPr>
                <w:sz w:val="28"/>
                <w:szCs w:val="28"/>
              </w:rPr>
              <w:t xml:space="preserve"> программы</w:t>
            </w:r>
          </w:p>
        </w:tc>
        <w:tc>
          <w:tcPr>
            <w:tcW w:w="5953" w:type="dxa"/>
            <w:tcBorders>
              <w:top w:val="single" w:sz="8" w:space="0" w:color="000000"/>
              <w:left w:val="single" w:sz="8" w:space="0" w:color="000000"/>
              <w:bottom w:val="single" w:sz="8" w:space="0" w:color="000000"/>
              <w:right w:val="single" w:sz="8" w:space="0" w:color="000000"/>
            </w:tcBorders>
            <w:hideMark/>
          </w:tcPr>
          <w:p w:rsidR="005536E6" w:rsidRPr="0083293D" w:rsidRDefault="0083293D" w:rsidP="00B41B27">
            <w:pPr>
              <w:tabs>
                <w:tab w:val="left" w:pos="3040"/>
              </w:tabs>
              <w:ind w:firstLine="567"/>
              <w:jc w:val="both"/>
              <w:rPr>
                <w:sz w:val="28"/>
                <w:szCs w:val="28"/>
              </w:rPr>
            </w:pPr>
            <w:r w:rsidRPr="0083293D">
              <w:rPr>
                <w:sz w:val="28"/>
                <w:szCs w:val="28"/>
              </w:rPr>
              <w:t> </w:t>
            </w:r>
            <w:r w:rsidR="009A38D7" w:rsidRPr="009A38D7">
              <w:rPr>
                <w:sz w:val="28"/>
                <w:szCs w:val="28"/>
              </w:rPr>
              <w:t xml:space="preserve">Обеспечение возможности для самореализации обучающихся </w:t>
            </w:r>
            <w:r w:rsidR="009A38D7">
              <w:rPr>
                <w:sz w:val="28"/>
                <w:szCs w:val="28"/>
              </w:rPr>
              <w:t xml:space="preserve">Всеволожского </w:t>
            </w:r>
            <w:r w:rsidR="004F709E">
              <w:rPr>
                <w:sz w:val="28"/>
                <w:szCs w:val="28"/>
              </w:rPr>
              <w:t xml:space="preserve">муниципального </w:t>
            </w:r>
            <w:r w:rsidR="009A38D7">
              <w:rPr>
                <w:sz w:val="28"/>
                <w:szCs w:val="28"/>
              </w:rPr>
              <w:t xml:space="preserve">района </w:t>
            </w:r>
            <w:r w:rsidR="009A38D7" w:rsidRPr="009A38D7">
              <w:rPr>
                <w:sz w:val="28"/>
                <w:szCs w:val="28"/>
              </w:rPr>
              <w:t xml:space="preserve">и развития </w:t>
            </w:r>
            <w:r w:rsidR="009A38D7">
              <w:rPr>
                <w:sz w:val="28"/>
                <w:szCs w:val="28"/>
              </w:rPr>
              <w:t xml:space="preserve">их </w:t>
            </w:r>
            <w:r w:rsidR="009A38D7" w:rsidRPr="009A38D7">
              <w:rPr>
                <w:sz w:val="28"/>
                <w:szCs w:val="28"/>
              </w:rPr>
              <w:t>тал</w:t>
            </w:r>
            <w:r w:rsidR="009A38D7">
              <w:rPr>
                <w:sz w:val="28"/>
                <w:szCs w:val="28"/>
              </w:rPr>
              <w:t>антов</w:t>
            </w:r>
          </w:p>
        </w:tc>
      </w:tr>
      <w:tr w:rsidR="0083293D"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83293D">
            <w:pPr>
              <w:tabs>
                <w:tab w:val="left" w:pos="3040"/>
              </w:tabs>
              <w:rPr>
                <w:sz w:val="28"/>
                <w:szCs w:val="28"/>
              </w:rPr>
            </w:pPr>
            <w:r w:rsidRPr="0083293D">
              <w:rPr>
                <w:sz w:val="28"/>
                <w:szCs w:val="28"/>
              </w:rPr>
              <w:t xml:space="preserve">Задачи </w:t>
            </w:r>
            <w:r w:rsidR="004F709E">
              <w:rPr>
                <w:sz w:val="28"/>
                <w:szCs w:val="28"/>
              </w:rPr>
              <w:t>муниципальной</w:t>
            </w:r>
            <w:r w:rsidRPr="0083293D">
              <w:rPr>
                <w:sz w:val="28"/>
                <w:szCs w:val="28"/>
              </w:rPr>
              <w:t xml:space="preserve"> программы</w:t>
            </w:r>
          </w:p>
        </w:tc>
        <w:tc>
          <w:tcPr>
            <w:tcW w:w="5953" w:type="dxa"/>
            <w:tcBorders>
              <w:top w:val="single" w:sz="8" w:space="0" w:color="000000"/>
              <w:left w:val="single" w:sz="8" w:space="0" w:color="000000"/>
              <w:bottom w:val="single" w:sz="8" w:space="0" w:color="000000"/>
              <w:right w:val="single" w:sz="8" w:space="0" w:color="000000"/>
            </w:tcBorders>
            <w:hideMark/>
          </w:tcPr>
          <w:p w:rsidR="004F709E" w:rsidRDefault="0083293D" w:rsidP="004F709E">
            <w:pPr>
              <w:tabs>
                <w:tab w:val="left" w:pos="3040"/>
              </w:tabs>
              <w:ind w:firstLine="567"/>
              <w:jc w:val="both"/>
              <w:rPr>
                <w:sz w:val="28"/>
                <w:szCs w:val="28"/>
              </w:rPr>
            </w:pPr>
            <w:r w:rsidRPr="0083293D">
              <w:rPr>
                <w:sz w:val="28"/>
                <w:szCs w:val="28"/>
              </w:rPr>
              <w:t> </w:t>
            </w:r>
            <w:r w:rsidR="009A38D7">
              <w:rPr>
                <w:sz w:val="28"/>
                <w:szCs w:val="28"/>
              </w:rPr>
              <w:t xml:space="preserve">Создание условий для получения доступного качественного образования </w:t>
            </w:r>
            <w:r w:rsidR="004F709E">
              <w:rPr>
                <w:sz w:val="28"/>
                <w:szCs w:val="28"/>
              </w:rPr>
              <w:t>в условиях,</w:t>
            </w:r>
            <w:r w:rsidR="009A38D7">
              <w:rPr>
                <w:sz w:val="28"/>
                <w:szCs w:val="28"/>
              </w:rPr>
              <w:t xml:space="preserve">  </w:t>
            </w:r>
            <w:r w:rsidR="004F709E">
              <w:rPr>
                <w:sz w:val="28"/>
                <w:szCs w:val="28"/>
              </w:rPr>
              <w:t>отвечающих</w:t>
            </w:r>
            <w:r w:rsidR="009A38D7">
              <w:rPr>
                <w:sz w:val="28"/>
                <w:szCs w:val="28"/>
              </w:rPr>
              <w:t xml:space="preserve"> современным </w:t>
            </w:r>
            <w:r w:rsidR="004F709E">
              <w:rPr>
                <w:sz w:val="28"/>
                <w:szCs w:val="28"/>
              </w:rPr>
              <w:t>требованиям.</w:t>
            </w:r>
          </w:p>
          <w:p w:rsidR="004F709E" w:rsidRDefault="009A38D7" w:rsidP="004F709E">
            <w:pPr>
              <w:tabs>
                <w:tab w:val="left" w:pos="3040"/>
              </w:tabs>
              <w:ind w:firstLine="567"/>
              <w:jc w:val="both"/>
              <w:rPr>
                <w:sz w:val="28"/>
                <w:szCs w:val="28"/>
              </w:rPr>
            </w:pPr>
            <w:r>
              <w:rPr>
                <w:sz w:val="28"/>
                <w:szCs w:val="28"/>
              </w:rPr>
              <w:t xml:space="preserve">Формирование системы выявления, поддержки и развития способностей и талантов у детей и молодежи, </w:t>
            </w:r>
            <w:r w:rsidRPr="009A38D7">
              <w:rPr>
                <w:sz w:val="28"/>
                <w:szCs w:val="28"/>
              </w:rPr>
              <w:t>основанной на принципах справедливости, всеобщности и направленной на самоопределение и профессиональную ориентацию всех обучающихся</w:t>
            </w:r>
            <w:r w:rsidR="004F709E">
              <w:rPr>
                <w:sz w:val="28"/>
                <w:szCs w:val="28"/>
              </w:rPr>
              <w:t>.</w:t>
            </w:r>
          </w:p>
          <w:p w:rsidR="009A38D7" w:rsidRDefault="009A38D7" w:rsidP="004F709E">
            <w:pPr>
              <w:tabs>
                <w:tab w:val="left" w:pos="3040"/>
              </w:tabs>
              <w:ind w:firstLine="567"/>
              <w:jc w:val="both"/>
              <w:rPr>
                <w:sz w:val="28"/>
                <w:szCs w:val="28"/>
              </w:rPr>
            </w:pPr>
            <w:r>
              <w:rPr>
                <w:sz w:val="28"/>
                <w:szCs w:val="28"/>
              </w:rPr>
              <w:t xml:space="preserve">Создание условий для </w:t>
            </w:r>
            <w:r w:rsidRPr="009A38D7">
              <w:rPr>
                <w:sz w:val="28"/>
                <w:szCs w:val="28"/>
              </w:rPr>
              <w:t>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 Ленинградской области и Российской Федерации</w:t>
            </w:r>
            <w:r w:rsidR="004F709E">
              <w:rPr>
                <w:sz w:val="28"/>
                <w:szCs w:val="28"/>
              </w:rPr>
              <w:t>.</w:t>
            </w:r>
          </w:p>
          <w:p w:rsidR="005536E6" w:rsidRPr="0083293D" w:rsidRDefault="00EB68D4" w:rsidP="00B41B27">
            <w:pPr>
              <w:tabs>
                <w:tab w:val="left" w:pos="3040"/>
              </w:tabs>
              <w:ind w:firstLine="567"/>
              <w:jc w:val="both"/>
              <w:rPr>
                <w:sz w:val="28"/>
                <w:szCs w:val="28"/>
              </w:rPr>
            </w:pPr>
            <w:r>
              <w:rPr>
                <w:sz w:val="28"/>
                <w:szCs w:val="28"/>
              </w:rPr>
              <w:lastRenderedPageBreak/>
              <w:t>Повышение уровня профессионального мастерства педагогических работников в рамк</w:t>
            </w:r>
            <w:r w:rsidR="00B41B27">
              <w:rPr>
                <w:sz w:val="28"/>
                <w:szCs w:val="28"/>
              </w:rPr>
              <w:t>ах дополнительного образования.</w:t>
            </w:r>
          </w:p>
        </w:tc>
      </w:tr>
      <w:tr w:rsidR="0083293D"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83293D">
            <w:pPr>
              <w:tabs>
                <w:tab w:val="left" w:pos="3040"/>
              </w:tabs>
              <w:rPr>
                <w:sz w:val="28"/>
                <w:szCs w:val="28"/>
              </w:rPr>
            </w:pPr>
            <w:r w:rsidRPr="0083293D">
              <w:rPr>
                <w:sz w:val="28"/>
                <w:szCs w:val="28"/>
              </w:rPr>
              <w:lastRenderedPageBreak/>
              <w:t xml:space="preserve">Ожидаемые (конечные) результаты реализации </w:t>
            </w:r>
            <w:r w:rsidR="004F709E">
              <w:rPr>
                <w:sz w:val="28"/>
                <w:szCs w:val="28"/>
              </w:rPr>
              <w:t>муниципальной</w:t>
            </w:r>
            <w:r w:rsidRPr="0083293D">
              <w:rPr>
                <w:sz w:val="28"/>
                <w:szCs w:val="28"/>
              </w:rPr>
              <w:t xml:space="preserve"> программы</w:t>
            </w:r>
          </w:p>
        </w:tc>
        <w:tc>
          <w:tcPr>
            <w:tcW w:w="5953" w:type="dxa"/>
            <w:tcBorders>
              <w:top w:val="single" w:sz="8" w:space="0" w:color="000000"/>
              <w:left w:val="single" w:sz="8" w:space="0" w:color="000000"/>
              <w:bottom w:val="single" w:sz="8" w:space="0" w:color="000000"/>
              <w:right w:val="single" w:sz="8" w:space="0" w:color="000000"/>
            </w:tcBorders>
            <w:hideMark/>
          </w:tcPr>
          <w:p w:rsidR="0083293D" w:rsidRDefault="00EB68D4" w:rsidP="00162C27">
            <w:pPr>
              <w:tabs>
                <w:tab w:val="left" w:pos="3040"/>
              </w:tabs>
              <w:ind w:firstLine="567"/>
              <w:jc w:val="both"/>
              <w:rPr>
                <w:sz w:val="28"/>
                <w:szCs w:val="28"/>
              </w:rPr>
            </w:pPr>
            <w:r>
              <w:rPr>
                <w:sz w:val="28"/>
                <w:szCs w:val="28"/>
              </w:rPr>
              <w:t>Создание</w:t>
            </w:r>
            <w:r w:rsidR="00162C27">
              <w:rPr>
                <w:sz w:val="28"/>
                <w:szCs w:val="28"/>
              </w:rPr>
              <w:t xml:space="preserve"> инфраструктуры образования, обновление материально-технической базы и оснащение образовательных учреждений  современным оборудованием для создания 100 проц. доступности   общего образования.</w:t>
            </w:r>
          </w:p>
          <w:p w:rsidR="00162C27" w:rsidRDefault="00162C27" w:rsidP="00162C27">
            <w:pPr>
              <w:tabs>
                <w:tab w:val="left" w:pos="3040"/>
              </w:tabs>
              <w:ind w:firstLine="567"/>
              <w:jc w:val="both"/>
              <w:rPr>
                <w:sz w:val="28"/>
                <w:szCs w:val="28"/>
              </w:rPr>
            </w:pPr>
            <w:r>
              <w:rPr>
                <w:sz w:val="28"/>
                <w:szCs w:val="28"/>
              </w:rPr>
              <w:t xml:space="preserve">Увеличение до 80 процентов </w:t>
            </w:r>
            <w:r w:rsidRPr="00162C27">
              <w:rPr>
                <w:sz w:val="28"/>
                <w:szCs w:val="28"/>
              </w:rPr>
              <w:t>доли детей в возрасте от 5 до 18 лет, охваченных образовательными программами до</w:t>
            </w:r>
            <w:r>
              <w:rPr>
                <w:sz w:val="28"/>
                <w:szCs w:val="28"/>
              </w:rPr>
              <w:t>полнительного образования детей.</w:t>
            </w:r>
          </w:p>
          <w:p w:rsidR="00162C27" w:rsidRDefault="00162C27" w:rsidP="001F4A76">
            <w:pPr>
              <w:autoSpaceDE w:val="0"/>
              <w:autoSpaceDN w:val="0"/>
              <w:adjustRightInd w:val="0"/>
              <w:ind w:firstLine="567"/>
              <w:jc w:val="both"/>
              <w:rPr>
                <w:sz w:val="28"/>
                <w:szCs w:val="28"/>
              </w:rPr>
            </w:pPr>
            <w:r>
              <w:rPr>
                <w:sz w:val="28"/>
                <w:szCs w:val="28"/>
              </w:rPr>
              <w:t xml:space="preserve">Вовлечение не менее  </w:t>
            </w:r>
            <w:r w:rsidR="00FD1D9A">
              <w:rPr>
                <w:sz w:val="28"/>
                <w:szCs w:val="28"/>
              </w:rPr>
              <w:t>28</w:t>
            </w:r>
            <w:r>
              <w:rPr>
                <w:sz w:val="28"/>
                <w:szCs w:val="28"/>
              </w:rPr>
              <w:t xml:space="preserve"> проц.</w:t>
            </w:r>
            <w:r w:rsidRPr="00837608">
              <w:rPr>
                <w:sz w:val="28"/>
                <w:szCs w:val="28"/>
              </w:rPr>
              <w:t xml:space="preserve"> </w:t>
            </w:r>
            <w:r>
              <w:rPr>
                <w:sz w:val="28"/>
                <w:szCs w:val="28"/>
              </w:rPr>
              <w:t xml:space="preserve"> обучающихся </w:t>
            </w:r>
            <w:r w:rsidRPr="00837608">
              <w:rPr>
                <w:sz w:val="28"/>
                <w:szCs w:val="28"/>
              </w:rPr>
              <w:t>в систему патриотического воспитания</w:t>
            </w:r>
            <w:r>
              <w:rPr>
                <w:sz w:val="28"/>
                <w:szCs w:val="28"/>
              </w:rPr>
              <w:t xml:space="preserve"> детей</w:t>
            </w:r>
            <w:r w:rsidR="001F4A76">
              <w:rPr>
                <w:sz w:val="28"/>
                <w:szCs w:val="28"/>
              </w:rPr>
              <w:t>.</w:t>
            </w:r>
          </w:p>
          <w:p w:rsidR="005536E6" w:rsidRPr="005536E6" w:rsidRDefault="001F4A76" w:rsidP="00B41B27">
            <w:pPr>
              <w:autoSpaceDE w:val="0"/>
              <w:autoSpaceDN w:val="0"/>
              <w:adjustRightInd w:val="0"/>
              <w:ind w:firstLine="567"/>
              <w:jc w:val="both"/>
              <w:rPr>
                <w:sz w:val="28"/>
                <w:szCs w:val="28"/>
              </w:rPr>
            </w:pPr>
            <w:r>
              <w:rPr>
                <w:sz w:val="28"/>
                <w:szCs w:val="28"/>
              </w:rPr>
              <w:t>Обеспечение возможности</w:t>
            </w:r>
            <w:r w:rsidRPr="00E3688D">
              <w:rPr>
                <w:sz w:val="28"/>
                <w:szCs w:val="28"/>
              </w:rPr>
              <w:t xml:space="preserve"> профессионального развития и обучения </w:t>
            </w:r>
            <w:r>
              <w:rPr>
                <w:sz w:val="28"/>
                <w:szCs w:val="28"/>
              </w:rPr>
              <w:t xml:space="preserve">для 100 проц. педагогических работников </w:t>
            </w:r>
            <w:r w:rsidRPr="00E3688D">
              <w:rPr>
                <w:sz w:val="28"/>
                <w:szCs w:val="28"/>
              </w:rPr>
              <w:t>на протяжении всей профессиональной деятельности</w:t>
            </w:r>
            <w:r w:rsidR="00EB68D4">
              <w:rPr>
                <w:sz w:val="28"/>
                <w:szCs w:val="28"/>
              </w:rPr>
              <w:t>.</w:t>
            </w:r>
          </w:p>
        </w:tc>
      </w:tr>
      <w:tr w:rsidR="0083293D" w:rsidRPr="0083293D" w:rsidTr="005536E6">
        <w:trPr>
          <w:trHeight w:val="517"/>
        </w:trPr>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83293D">
            <w:pPr>
              <w:tabs>
                <w:tab w:val="left" w:pos="3040"/>
              </w:tabs>
              <w:rPr>
                <w:sz w:val="28"/>
                <w:szCs w:val="28"/>
              </w:rPr>
            </w:pPr>
            <w:r w:rsidRPr="0083293D">
              <w:rPr>
                <w:sz w:val="28"/>
                <w:szCs w:val="28"/>
              </w:rPr>
              <w:t xml:space="preserve">Проекты, реализуемые в рамках </w:t>
            </w:r>
            <w:r w:rsidR="004F709E">
              <w:rPr>
                <w:sz w:val="28"/>
                <w:szCs w:val="28"/>
              </w:rPr>
              <w:t>муниципальной</w:t>
            </w:r>
            <w:r w:rsidRPr="0083293D">
              <w:rPr>
                <w:sz w:val="28"/>
                <w:szCs w:val="28"/>
              </w:rPr>
              <w:t xml:space="preserve"> программы</w:t>
            </w:r>
          </w:p>
        </w:tc>
        <w:tc>
          <w:tcPr>
            <w:tcW w:w="5953" w:type="dxa"/>
            <w:tcBorders>
              <w:top w:val="single" w:sz="8" w:space="0" w:color="000000"/>
              <w:left w:val="single" w:sz="8" w:space="0" w:color="000000"/>
              <w:bottom w:val="single" w:sz="8" w:space="0" w:color="000000"/>
              <w:right w:val="single" w:sz="8" w:space="0" w:color="000000"/>
            </w:tcBorders>
            <w:hideMark/>
          </w:tcPr>
          <w:p w:rsidR="004F709E" w:rsidRDefault="004F709E" w:rsidP="004F709E">
            <w:pPr>
              <w:pStyle w:val="ConsPlusNormal"/>
              <w:ind w:firstLine="567"/>
              <w:jc w:val="both"/>
              <w:rPr>
                <w:rFonts w:ascii="Times New Roman" w:hAnsi="Times New Roman" w:cs="Times New Roman"/>
                <w:sz w:val="28"/>
                <w:szCs w:val="28"/>
              </w:rPr>
            </w:pPr>
            <w:r w:rsidRPr="00D8519B">
              <w:rPr>
                <w:rFonts w:ascii="Times New Roman" w:hAnsi="Times New Roman" w:cs="Times New Roman"/>
                <w:sz w:val="28"/>
                <w:szCs w:val="28"/>
              </w:rPr>
              <w:t xml:space="preserve">Федеральный проект </w:t>
            </w:r>
            <w:r>
              <w:rPr>
                <w:rFonts w:ascii="Times New Roman" w:hAnsi="Times New Roman" w:cs="Times New Roman"/>
                <w:sz w:val="28"/>
                <w:szCs w:val="28"/>
              </w:rPr>
              <w:t>«</w:t>
            </w:r>
            <w:r w:rsidRPr="00D8519B">
              <w:rPr>
                <w:rFonts w:ascii="Times New Roman" w:hAnsi="Times New Roman" w:cs="Times New Roman"/>
                <w:sz w:val="28"/>
                <w:szCs w:val="28"/>
              </w:rPr>
              <w:t>Современная школа</w:t>
            </w:r>
            <w:r>
              <w:rPr>
                <w:rFonts w:ascii="Times New Roman" w:hAnsi="Times New Roman" w:cs="Times New Roman"/>
                <w:sz w:val="28"/>
                <w:szCs w:val="28"/>
              </w:rPr>
              <w:t>»</w:t>
            </w:r>
          </w:p>
          <w:p w:rsidR="00D45346" w:rsidRDefault="001B26BA" w:rsidP="008C2EF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Федеральный проект «Жилье»</w:t>
            </w:r>
          </w:p>
          <w:p w:rsidR="005536E6" w:rsidRDefault="00E52447" w:rsidP="008C2EF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Федеральный проект «Успех каждого ребенка»</w:t>
            </w:r>
          </w:p>
          <w:p w:rsidR="00E52447" w:rsidRDefault="00E52447" w:rsidP="008C2EF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Федеральный проект «Цифровая образовательная среда»</w:t>
            </w:r>
          </w:p>
          <w:p w:rsidR="00E52447" w:rsidRPr="00B27851" w:rsidRDefault="00E52447" w:rsidP="008C2EF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Федеральный проект «Патриотическое воспитание граждан Российской Федерации»</w:t>
            </w:r>
          </w:p>
        </w:tc>
      </w:tr>
      <w:tr w:rsidR="0083293D"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83293D">
            <w:pPr>
              <w:tabs>
                <w:tab w:val="left" w:pos="3040"/>
              </w:tabs>
              <w:rPr>
                <w:sz w:val="28"/>
                <w:szCs w:val="28"/>
              </w:rPr>
            </w:pPr>
            <w:r w:rsidRPr="0083293D">
              <w:rPr>
                <w:sz w:val="28"/>
                <w:szCs w:val="28"/>
              </w:rPr>
              <w:t xml:space="preserve">Финансовое обеспечение </w:t>
            </w:r>
            <w:r w:rsidR="004F709E">
              <w:rPr>
                <w:sz w:val="28"/>
                <w:szCs w:val="28"/>
              </w:rPr>
              <w:t>муниципальной</w:t>
            </w:r>
            <w:r w:rsidRPr="0083293D">
              <w:rPr>
                <w:sz w:val="28"/>
                <w:szCs w:val="28"/>
              </w:rPr>
              <w:t xml:space="preserve"> программы - всего, в том числе по годам реализации</w:t>
            </w:r>
          </w:p>
        </w:tc>
        <w:tc>
          <w:tcPr>
            <w:tcW w:w="5953" w:type="dxa"/>
            <w:tcBorders>
              <w:top w:val="single" w:sz="8" w:space="0" w:color="000000"/>
              <w:left w:val="single" w:sz="8" w:space="0" w:color="000000"/>
              <w:bottom w:val="single" w:sz="8" w:space="0" w:color="000000"/>
              <w:right w:val="single" w:sz="8" w:space="0" w:color="000000"/>
            </w:tcBorders>
            <w:hideMark/>
          </w:tcPr>
          <w:p w:rsidR="00A067C0" w:rsidRPr="00A067C0" w:rsidRDefault="00A067C0" w:rsidP="00A067C0">
            <w:pPr>
              <w:tabs>
                <w:tab w:val="left" w:pos="3040"/>
              </w:tabs>
              <w:ind w:firstLine="567"/>
              <w:rPr>
                <w:sz w:val="28"/>
                <w:szCs w:val="28"/>
              </w:rPr>
            </w:pPr>
            <w:r w:rsidRPr="00A067C0">
              <w:rPr>
                <w:sz w:val="28"/>
                <w:szCs w:val="28"/>
              </w:rPr>
              <w:t xml:space="preserve">Финансовое обеспечение программы – </w:t>
            </w:r>
          </w:p>
          <w:p w:rsidR="00AF60C6" w:rsidRPr="00AF60C6" w:rsidRDefault="00AF60C6" w:rsidP="00AF60C6">
            <w:pPr>
              <w:tabs>
                <w:tab w:val="left" w:pos="3040"/>
              </w:tabs>
              <w:ind w:firstLine="567"/>
              <w:rPr>
                <w:sz w:val="28"/>
                <w:szCs w:val="28"/>
              </w:rPr>
            </w:pPr>
            <w:r w:rsidRPr="00AF60C6">
              <w:rPr>
                <w:sz w:val="28"/>
                <w:szCs w:val="28"/>
              </w:rPr>
              <w:t xml:space="preserve">74 534 282 237,81 руб., в том числе:   </w:t>
            </w:r>
          </w:p>
          <w:p w:rsidR="00AF60C6" w:rsidRPr="00AF60C6" w:rsidRDefault="00AF60C6" w:rsidP="00AF60C6">
            <w:pPr>
              <w:tabs>
                <w:tab w:val="left" w:pos="3040"/>
              </w:tabs>
              <w:ind w:firstLine="567"/>
              <w:rPr>
                <w:sz w:val="28"/>
                <w:szCs w:val="28"/>
              </w:rPr>
            </w:pPr>
            <w:r w:rsidRPr="00AF60C6">
              <w:rPr>
                <w:sz w:val="28"/>
                <w:szCs w:val="28"/>
              </w:rPr>
              <w:t xml:space="preserve">2022 год – 14 718 017 514,16 руб., </w:t>
            </w:r>
          </w:p>
          <w:p w:rsidR="00AF60C6" w:rsidRPr="00AF60C6" w:rsidRDefault="00AF60C6" w:rsidP="00AF60C6">
            <w:pPr>
              <w:tabs>
                <w:tab w:val="left" w:pos="3040"/>
              </w:tabs>
              <w:ind w:firstLine="567"/>
              <w:rPr>
                <w:sz w:val="28"/>
                <w:szCs w:val="28"/>
              </w:rPr>
            </w:pPr>
            <w:r w:rsidRPr="00AF60C6">
              <w:rPr>
                <w:sz w:val="28"/>
                <w:szCs w:val="28"/>
              </w:rPr>
              <w:t>2023 год – 16 088 130 572,87 руб.,</w:t>
            </w:r>
          </w:p>
          <w:p w:rsidR="00AF60C6" w:rsidRPr="00AF60C6" w:rsidRDefault="00AF60C6" w:rsidP="00AF60C6">
            <w:pPr>
              <w:tabs>
                <w:tab w:val="left" w:pos="3040"/>
              </w:tabs>
              <w:ind w:firstLine="567"/>
              <w:rPr>
                <w:sz w:val="28"/>
                <w:szCs w:val="28"/>
              </w:rPr>
            </w:pPr>
            <w:r w:rsidRPr="00AF60C6">
              <w:rPr>
                <w:sz w:val="28"/>
                <w:szCs w:val="28"/>
              </w:rPr>
              <w:t>2024 год – 15 825 236 377,77 руб.,</w:t>
            </w:r>
          </w:p>
          <w:p w:rsidR="00AF60C6" w:rsidRPr="00AF60C6" w:rsidRDefault="00AF60C6" w:rsidP="00AF60C6">
            <w:pPr>
              <w:tabs>
                <w:tab w:val="left" w:pos="3040"/>
              </w:tabs>
              <w:ind w:firstLine="567"/>
              <w:rPr>
                <w:sz w:val="28"/>
                <w:szCs w:val="28"/>
              </w:rPr>
            </w:pPr>
            <w:r w:rsidRPr="00AF60C6">
              <w:rPr>
                <w:sz w:val="28"/>
                <w:szCs w:val="28"/>
              </w:rPr>
              <w:t>2025 год – 15 109 754 834,00 руб.,</w:t>
            </w:r>
          </w:p>
          <w:p w:rsidR="005536E6" w:rsidRPr="0083293D" w:rsidRDefault="00AF60C6" w:rsidP="00AF60C6">
            <w:pPr>
              <w:tabs>
                <w:tab w:val="left" w:pos="3040"/>
              </w:tabs>
              <w:ind w:firstLine="567"/>
              <w:rPr>
                <w:sz w:val="28"/>
                <w:szCs w:val="28"/>
              </w:rPr>
            </w:pPr>
            <w:r w:rsidRPr="00AF60C6">
              <w:rPr>
                <w:sz w:val="28"/>
                <w:szCs w:val="28"/>
              </w:rPr>
              <w:t>2026 год – 12 793 142 939,01 руб.</w:t>
            </w:r>
          </w:p>
        </w:tc>
      </w:tr>
      <w:tr w:rsidR="0083293D" w:rsidRPr="0083293D" w:rsidTr="0083293D">
        <w:tc>
          <w:tcPr>
            <w:tcW w:w="423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83293D">
            <w:pPr>
              <w:tabs>
                <w:tab w:val="left" w:pos="3040"/>
              </w:tabs>
              <w:rPr>
                <w:sz w:val="28"/>
                <w:szCs w:val="28"/>
              </w:rPr>
            </w:pPr>
            <w:r w:rsidRPr="0083293D">
              <w:rPr>
                <w:sz w:val="28"/>
                <w:szCs w:val="28"/>
              </w:rPr>
              <w:t xml:space="preserve">Размер налоговых расходов, направленных на достижение цели </w:t>
            </w:r>
            <w:r w:rsidR="004F709E">
              <w:rPr>
                <w:sz w:val="28"/>
                <w:szCs w:val="28"/>
              </w:rPr>
              <w:t>муниципальной</w:t>
            </w:r>
            <w:r w:rsidRPr="0083293D">
              <w:rPr>
                <w:sz w:val="28"/>
                <w:szCs w:val="28"/>
              </w:rPr>
              <w:t xml:space="preserve"> программы, - всего, в том числе по годам реализации</w:t>
            </w:r>
          </w:p>
        </w:tc>
        <w:tc>
          <w:tcPr>
            <w:tcW w:w="5953" w:type="dxa"/>
            <w:tcBorders>
              <w:top w:val="single" w:sz="8" w:space="0" w:color="000000"/>
              <w:left w:val="single" w:sz="8" w:space="0" w:color="000000"/>
              <w:bottom w:val="single" w:sz="8" w:space="0" w:color="000000"/>
              <w:right w:val="single" w:sz="8" w:space="0" w:color="000000"/>
            </w:tcBorders>
            <w:hideMark/>
          </w:tcPr>
          <w:p w:rsidR="0083293D" w:rsidRPr="0083293D" w:rsidRDefault="0083293D" w:rsidP="00B8431C">
            <w:pPr>
              <w:tabs>
                <w:tab w:val="left" w:pos="3040"/>
              </w:tabs>
              <w:ind w:firstLine="567"/>
              <w:rPr>
                <w:sz w:val="28"/>
                <w:szCs w:val="28"/>
              </w:rPr>
            </w:pPr>
            <w:r w:rsidRPr="0083293D">
              <w:rPr>
                <w:sz w:val="28"/>
                <w:szCs w:val="28"/>
              </w:rPr>
              <w:t> </w:t>
            </w:r>
            <w:r w:rsidR="00B8431C">
              <w:rPr>
                <w:sz w:val="28"/>
                <w:szCs w:val="28"/>
              </w:rPr>
              <w:t>Налоговые расходы не предусмотрены</w:t>
            </w:r>
          </w:p>
        </w:tc>
      </w:tr>
    </w:tbl>
    <w:p w:rsidR="00B41B27" w:rsidRDefault="00B41B27" w:rsidP="0083293D">
      <w:pPr>
        <w:jc w:val="center"/>
      </w:pPr>
    </w:p>
    <w:p w:rsidR="002668DE" w:rsidRDefault="002668DE" w:rsidP="0083293D">
      <w:pPr>
        <w:jc w:val="center"/>
      </w:pPr>
    </w:p>
    <w:p w:rsidR="002668DE" w:rsidRDefault="002668DE" w:rsidP="0083293D">
      <w:pPr>
        <w:jc w:val="center"/>
      </w:pPr>
    </w:p>
    <w:p w:rsidR="002668DE" w:rsidRDefault="002668DE" w:rsidP="0083293D">
      <w:pPr>
        <w:jc w:val="center"/>
      </w:pPr>
    </w:p>
    <w:p w:rsidR="002668DE" w:rsidRDefault="002668DE" w:rsidP="0083293D">
      <w:pPr>
        <w:jc w:val="center"/>
      </w:pPr>
    </w:p>
    <w:p w:rsidR="00E6136C" w:rsidRPr="00C30DF1" w:rsidRDefault="00E6136C" w:rsidP="00982469">
      <w:pPr>
        <w:pStyle w:val="a3"/>
        <w:numPr>
          <w:ilvl w:val="0"/>
          <w:numId w:val="3"/>
        </w:numPr>
        <w:tabs>
          <w:tab w:val="left" w:pos="-120"/>
          <w:tab w:val="left" w:pos="1080"/>
        </w:tabs>
        <w:suppressAutoHyphens/>
        <w:autoSpaceDE w:val="0"/>
        <w:autoSpaceDN w:val="0"/>
        <w:adjustRightInd w:val="0"/>
        <w:jc w:val="center"/>
        <w:rPr>
          <w:b/>
          <w:sz w:val="28"/>
          <w:szCs w:val="28"/>
        </w:rPr>
      </w:pPr>
      <w:r w:rsidRPr="00C30DF1">
        <w:rPr>
          <w:b/>
          <w:sz w:val="28"/>
          <w:szCs w:val="28"/>
        </w:rPr>
        <w:lastRenderedPageBreak/>
        <w:t>Общая характеристика, основные проблемы и прогноз развития сферы образования Всеволожского муниципального района.</w:t>
      </w:r>
    </w:p>
    <w:p w:rsidR="00EF2E08" w:rsidRDefault="00EF2E08" w:rsidP="00EC643E">
      <w:pPr>
        <w:tabs>
          <w:tab w:val="left" w:pos="1080"/>
        </w:tabs>
        <w:ind w:firstLine="720"/>
        <w:jc w:val="both"/>
        <w:rPr>
          <w:sz w:val="28"/>
          <w:szCs w:val="28"/>
        </w:rPr>
      </w:pPr>
    </w:p>
    <w:p w:rsidR="00EC643E" w:rsidRPr="005261FA" w:rsidRDefault="00EC643E" w:rsidP="00EC643E">
      <w:pPr>
        <w:tabs>
          <w:tab w:val="left" w:pos="1080"/>
        </w:tabs>
        <w:ind w:firstLine="720"/>
        <w:jc w:val="both"/>
        <w:rPr>
          <w:color w:val="000000"/>
          <w:spacing w:val="-6"/>
          <w:sz w:val="28"/>
          <w:szCs w:val="28"/>
        </w:rPr>
      </w:pPr>
      <w:r w:rsidRPr="00AC78CA">
        <w:rPr>
          <w:sz w:val="28"/>
          <w:szCs w:val="28"/>
        </w:rPr>
        <w:t xml:space="preserve">В настоящее время </w:t>
      </w:r>
      <w:r w:rsidRPr="00AC78CA">
        <w:rPr>
          <w:color w:val="000000"/>
          <w:spacing w:val="-6"/>
          <w:sz w:val="28"/>
          <w:szCs w:val="28"/>
        </w:rPr>
        <w:t xml:space="preserve">система образования Всеволожского муниципального района </w:t>
      </w:r>
      <w:r w:rsidRPr="005261FA">
        <w:rPr>
          <w:color w:val="000000"/>
          <w:spacing w:val="-6"/>
          <w:sz w:val="28"/>
          <w:szCs w:val="28"/>
        </w:rPr>
        <w:t>представлена 71 муниципальным учреждени</w:t>
      </w:r>
      <w:r w:rsidR="00A8600F">
        <w:rPr>
          <w:color w:val="000000"/>
          <w:spacing w:val="-6"/>
          <w:sz w:val="28"/>
          <w:szCs w:val="28"/>
        </w:rPr>
        <w:t>ем, подведомственным</w:t>
      </w:r>
      <w:r w:rsidRPr="005261FA">
        <w:rPr>
          <w:color w:val="000000"/>
          <w:spacing w:val="-6"/>
          <w:sz w:val="28"/>
          <w:szCs w:val="28"/>
        </w:rPr>
        <w:t xml:space="preserve"> Комитету по образованию, и 6 муниципальными учреждениями дополнительного образования детей, подведомственными администрации </w:t>
      </w:r>
      <w:r w:rsidRPr="005261FA">
        <w:rPr>
          <w:color w:val="000000"/>
          <w:sz w:val="28"/>
          <w:szCs w:val="28"/>
        </w:rPr>
        <w:t>муниципального образования «Всеволожский муниципальный район» Ленинградской области</w:t>
      </w:r>
      <w:r>
        <w:rPr>
          <w:color w:val="000000"/>
          <w:sz w:val="28"/>
          <w:szCs w:val="28"/>
        </w:rPr>
        <w:t>,</w:t>
      </w:r>
      <w:r w:rsidRPr="005261FA">
        <w:rPr>
          <w:color w:val="000000"/>
          <w:sz w:val="28"/>
          <w:szCs w:val="28"/>
        </w:rPr>
        <w:t xml:space="preserve"> </w:t>
      </w:r>
      <w:r w:rsidRPr="005261FA">
        <w:rPr>
          <w:color w:val="000000"/>
          <w:spacing w:val="-6"/>
          <w:sz w:val="28"/>
          <w:szCs w:val="28"/>
        </w:rPr>
        <w:t>из них:</w:t>
      </w:r>
    </w:p>
    <w:p w:rsidR="00EC643E" w:rsidRPr="005261FA" w:rsidRDefault="00EC643E" w:rsidP="00EC643E">
      <w:pPr>
        <w:tabs>
          <w:tab w:val="left" w:pos="1080"/>
        </w:tabs>
        <w:ind w:firstLine="720"/>
        <w:jc w:val="both"/>
        <w:rPr>
          <w:color w:val="000000"/>
          <w:sz w:val="28"/>
          <w:szCs w:val="28"/>
        </w:rPr>
      </w:pPr>
      <w:r>
        <w:rPr>
          <w:color w:val="000000"/>
          <w:sz w:val="28"/>
          <w:szCs w:val="28"/>
        </w:rPr>
        <w:t>д</w:t>
      </w:r>
      <w:r w:rsidRPr="005261FA">
        <w:rPr>
          <w:color w:val="000000"/>
          <w:sz w:val="28"/>
          <w:szCs w:val="28"/>
        </w:rPr>
        <w:t>ошкольные образовательные учреждения – 2</w:t>
      </w:r>
      <w:r>
        <w:rPr>
          <w:color w:val="000000"/>
          <w:sz w:val="28"/>
          <w:szCs w:val="28"/>
        </w:rPr>
        <w:t>7,</w:t>
      </w:r>
    </w:p>
    <w:p w:rsidR="00EC643E" w:rsidRPr="005261FA" w:rsidRDefault="00EC643E" w:rsidP="00EC643E">
      <w:pPr>
        <w:tabs>
          <w:tab w:val="left" w:pos="1080"/>
        </w:tabs>
        <w:ind w:firstLine="720"/>
        <w:jc w:val="both"/>
        <w:rPr>
          <w:color w:val="000000"/>
          <w:sz w:val="28"/>
          <w:szCs w:val="28"/>
        </w:rPr>
      </w:pPr>
      <w:r>
        <w:rPr>
          <w:color w:val="000000"/>
          <w:sz w:val="28"/>
          <w:szCs w:val="28"/>
        </w:rPr>
        <w:t>о</w:t>
      </w:r>
      <w:r w:rsidRPr="005261FA">
        <w:rPr>
          <w:color w:val="000000"/>
          <w:sz w:val="28"/>
          <w:szCs w:val="28"/>
        </w:rPr>
        <w:t>бщеобразовательные учреждения – 3</w:t>
      </w:r>
      <w:r>
        <w:rPr>
          <w:color w:val="000000"/>
          <w:sz w:val="28"/>
          <w:szCs w:val="28"/>
        </w:rPr>
        <w:t>9,</w:t>
      </w:r>
    </w:p>
    <w:p w:rsidR="00EC643E" w:rsidRPr="005261FA" w:rsidRDefault="00EC643E" w:rsidP="00EC643E">
      <w:pPr>
        <w:tabs>
          <w:tab w:val="left" w:pos="1080"/>
        </w:tabs>
        <w:ind w:firstLine="720"/>
        <w:jc w:val="both"/>
        <w:rPr>
          <w:color w:val="000000"/>
          <w:sz w:val="28"/>
          <w:szCs w:val="28"/>
        </w:rPr>
      </w:pPr>
      <w:r>
        <w:rPr>
          <w:color w:val="000000"/>
          <w:sz w:val="28"/>
          <w:szCs w:val="28"/>
        </w:rPr>
        <w:t>у</w:t>
      </w:r>
      <w:r w:rsidRPr="005261FA">
        <w:rPr>
          <w:color w:val="000000"/>
          <w:sz w:val="28"/>
          <w:szCs w:val="28"/>
        </w:rPr>
        <w:t>чреждения дополнительного образования детей – 3</w:t>
      </w:r>
      <w:r>
        <w:rPr>
          <w:color w:val="000000"/>
          <w:sz w:val="28"/>
          <w:szCs w:val="28"/>
        </w:rPr>
        <w:t>,</w:t>
      </w:r>
    </w:p>
    <w:p w:rsidR="00EC643E" w:rsidRPr="005261FA" w:rsidRDefault="00EC643E" w:rsidP="00EC643E">
      <w:pPr>
        <w:tabs>
          <w:tab w:val="left" w:pos="1080"/>
        </w:tabs>
        <w:ind w:firstLine="720"/>
        <w:jc w:val="both"/>
        <w:rPr>
          <w:color w:val="000000"/>
          <w:sz w:val="28"/>
          <w:szCs w:val="28"/>
        </w:rPr>
      </w:pPr>
      <w:r>
        <w:rPr>
          <w:color w:val="000000"/>
          <w:sz w:val="28"/>
          <w:szCs w:val="28"/>
        </w:rPr>
        <w:t>у</w:t>
      </w:r>
      <w:r w:rsidRPr="005261FA">
        <w:rPr>
          <w:color w:val="000000"/>
          <w:sz w:val="28"/>
          <w:szCs w:val="28"/>
        </w:rPr>
        <w:t xml:space="preserve">чреждение для детей, нуждающихся в психолого-педагогической и </w:t>
      </w:r>
      <w:proofErr w:type="gramStart"/>
      <w:r w:rsidRPr="005261FA">
        <w:rPr>
          <w:color w:val="000000"/>
          <w:sz w:val="28"/>
          <w:szCs w:val="28"/>
        </w:rPr>
        <w:t>медико-социальной</w:t>
      </w:r>
      <w:proofErr w:type="gramEnd"/>
      <w:r w:rsidRPr="005261FA">
        <w:rPr>
          <w:color w:val="000000"/>
          <w:sz w:val="28"/>
          <w:szCs w:val="28"/>
        </w:rPr>
        <w:t xml:space="preserve"> помощи – 1</w:t>
      </w:r>
      <w:r>
        <w:rPr>
          <w:color w:val="000000"/>
          <w:sz w:val="28"/>
          <w:szCs w:val="28"/>
        </w:rPr>
        <w:t>,</w:t>
      </w:r>
    </w:p>
    <w:p w:rsidR="00EC643E" w:rsidRPr="005261FA" w:rsidRDefault="00EC643E" w:rsidP="00EC643E">
      <w:pPr>
        <w:tabs>
          <w:tab w:val="left" w:pos="1080"/>
        </w:tabs>
        <w:ind w:firstLine="720"/>
        <w:jc w:val="both"/>
        <w:rPr>
          <w:color w:val="000000"/>
          <w:sz w:val="28"/>
          <w:szCs w:val="28"/>
        </w:rPr>
      </w:pPr>
      <w:r>
        <w:rPr>
          <w:color w:val="000000"/>
          <w:sz w:val="28"/>
          <w:szCs w:val="28"/>
        </w:rPr>
        <w:t>р</w:t>
      </w:r>
      <w:r w:rsidRPr="005261FA">
        <w:rPr>
          <w:color w:val="000000"/>
          <w:sz w:val="28"/>
          <w:szCs w:val="28"/>
        </w:rPr>
        <w:t>айонный методический центр – 1</w:t>
      </w:r>
      <w:r>
        <w:rPr>
          <w:color w:val="000000"/>
          <w:sz w:val="28"/>
          <w:szCs w:val="28"/>
        </w:rPr>
        <w:t>,</w:t>
      </w:r>
    </w:p>
    <w:p w:rsidR="00EC643E" w:rsidRPr="005261FA" w:rsidRDefault="00EC643E" w:rsidP="00EC643E">
      <w:pPr>
        <w:tabs>
          <w:tab w:val="left" w:pos="1080"/>
        </w:tabs>
        <w:ind w:firstLine="720"/>
        <w:jc w:val="both"/>
        <w:rPr>
          <w:color w:val="000000"/>
          <w:sz w:val="28"/>
          <w:szCs w:val="28"/>
        </w:rPr>
      </w:pPr>
      <w:r>
        <w:rPr>
          <w:color w:val="000000"/>
          <w:sz w:val="28"/>
          <w:szCs w:val="28"/>
        </w:rPr>
        <w:t>ц</w:t>
      </w:r>
      <w:r w:rsidRPr="005261FA">
        <w:rPr>
          <w:color w:val="000000"/>
          <w:sz w:val="28"/>
          <w:szCs w:val="28"/>
        </w:rPr>
        <w:t>ентр экономики и финансирования бюджетных учреждений – 1</w:t>
      </w:r>
      <w:r>
        <w:rPr>
          <w:color w:val="000000"/>
          <w:sz w:val="28"/>
          <w:szCs w:val="28"/>
        </w:rPr>
        <w:t>,</w:t>
      </w:r>
      <w:r w:rsidRPr="005261FA">
        <w:rPr>
          <w:color w:val="000000"/>
          <w:sz w:val="28"/>
          <w:szCs w:val="28"/>
        </w:rPr>
        <w:t xml:space="preserve"> </w:t>
      </w:r>
    </w:p>
    <w:p w:rsidR="00EC643E" w:rsidRDefault="00EC643E" w:rsidP="00EC643E">
      <w:pPr>
        <w:tabs>
          <w:tab w:val="left" w:pos="1080"/>
        </w:tabs>
        <w:ind w:firstLine="720"/>
        <w:jc w:val="both"/>
        <w:rPr>
          <w:color w:val="000000"/>
          <w:sz w:val="28"/>
          <w:szCs w:val="28"/>
        </w:rPr>
      </w:pPr>
      <w:r>
        <w:rPr>
          <w:color w:val="000000"/>
          <w:sz w:val="28"/>
          <w:szCs w:val="28"/>
        </w:rPr>
        <w:t>ш</w:t>
      </w:r>
      <w:r w:rsidRPr="005261FA">
        <w:rPr>
          <w:color w:val="000000"/>
          <w:sz w:val="28"/>
          <w:szCs w:val="28"/>
        </w:rPr>
        <w:t>кол</w:t>
      </w:r>
      <w:r>
        <w:rPr>
          <w:color w:val="000000"/>
          <w:sz w:val="28"/>
          <w:szCs w:val="28"/>
        </w:rPr>
        <w:t>ы</w:t>
      </w:r>
      <w:r w:rsidRPr="005261FA">
        <w:rPr>
          <w:color w:val="000000"/>
          <w:sz w:val="28"/>
          <w:szCs w:val="28"/>
        </w:rPr>
        <w:t xml:space="preserve"> искусств – 6</w:t>
      </w:r>
      <w:r>
        <w:rPr>
          <w:color w:val="000000"/>
          <w:sz w:val="28"/>
          <w:szCs w:val="28"/>
        </w:rPr>
        <w:t>.</w:t>
      </w:r>
    </w:p>
    <w:p w:rsidR="008979D6" w:rsidRDefault="003A0918" w:rsidP="00EC643E">
      <w:pPr>
        <w:ind w:firstLine="708"/>
        <w:jc w:val="both"/>
        <w:rPr>
          <w:iCs/>
          <w:sz w:val="28"/>
          <w:szCs w:val="28"/>
        </w:rPr>
      </w:pPr>
      <w:r>
        <w:rPr>
          <w:iCs/>
          <w:sz w:val="28"/>
          <w:szCs w:val="28"/>
        </w:rPr>
        <w:t xml:space="preserve">В </w:t>
      </w:r>
      <w:r w:rsidR="008979D6">
        <w:rPr>
          <w:iCs/>
          <w:sz w:val="28"/>
          <w:szCs w:val="28"/>
        </w:rPr>
        <w:t>результате</w:t>
      </w:r>
      <w:r>
        <w:rPr>
          <w:iCs/>
          <w:sz w:val="28"/>
          <w:szCs w:val="28"/>
        </w:rPr>
        <w:t xml:space="preserve"> интенсивн</w:t>
      </w:r>
      <w:r w:rsidR="008979D6">
        <w:rPr>
          <w:iCs/>
          <w:sz w:val="28"/>
          <w:szCs w:val="28"/>
        </w:rPr>
        <w:t>ого</w:t>
      </w:r>
      <w:r>
        <w:rPr>
          <w:iCs/>
          <w:sz w:val="28"/>
          <w:szCs w:val="28"/>
        </w:rPr>
        <w:t xml:space="preserve"> жилищн</w:t>
      </w:r>
      <w:r w:rsidR="008979D6">
        <w:rPr>
          <w:iCs/>
          <w:sz w:val="28"/>
          <w:szCs w:val="28"/>
        </w:rPr>
        <w:t>ого</w:t>
      </w:r>
      <w:r>
        <w:rPr>
          <w:iCs/>
          <w:sz w:val="28"/>
          <w:szCs w:val="28"/>
        </w:rPr>
        <w:t xml:space="preserve"> строительств</w:t>
      </w:r>
      <w:r w:rsidR="008979D6">
        <w:rPr>
          <w:iCs/>
          <w:sz w:val="28"/>
          <w:szCs w:val="28"/>
        </w:rPr>
        <w:t>а</w:t>
      </w:r>
      <w:r>
        <w:rPr>
          <w:iCs/>
          <w:sz w:val="28"/>
          <w:szCs w:val="28"/>
        </w:rPr>
        <w:t xml:space="preserve"> на территории Всеволожского района </w:t>
      </w:r>
      <w:r w:rsidR="008979D6">
        <w:rPr>
          <w:iCs/>
          <w:sz w:val="28"/>
          <w:szCs w:val="28"/>
        </w:rPr>
        <w:t xml:space="preserve">ежегодно </w:t>
      </w:r>
      <w:r>
        <w:rPr>
          <w:iCs/>
          <w:sz w:val="28"/>
          <w:szCs w:val="28"/>
        </w:rPr>
        <w:t xml:space="preserve">происходит </w:t>
      </w:r>
      <w:r w:rsidR="00E968D4">
        <w:rPr>
          <w:iCs/>
          <w:sz w:val="28"/>
          <w:szCs w:val="28"/>
        </w:rPr>
        <w:t xml:space="preserve">значительное </w:t>
      </w:r>
      <w:r>
        <w:rPr>
          <w:iCs/>
          <w:sz w:val="28"/>
          <w:szCs w:val="28"/>
        </w:rPr>
        <w:t xml:space="preserve">увеличение численности жителей, в том числе, детей дошкольного и школьного возраста. </w:t>
      </w:r>
      <w:r w:rsidR="008979D6">
        <w:rPr>
          <w:iCs/>
          <w:sz w:val="28"/>
          <w:szCs w:val="28"/>
        </w:rPr>
        <w:t>В связи с этим, происходит увеличение численности обучающихся</w:t>
      </w:r>
      <w:r w:rsidR="00345CF7">
        <w:rPr>
          <w:iCs/>
          <w:sz w:val="28"/>
          <w:szCs w:val="28"/>
        </w:rPr>
        <w:t xml:space="preserve"> муниципальных образовательных учреждени</w:t>
      </w:r>
      <w:r w:rsidR="00A8600F">
        <w:rPr>
          <w:iCs/>
          <w:sz w:val="28"/>
          <w:szCs w:val="28"/>
        </w:rPr>
        <w:t>й</w:t>
      </w:r>
      <w:r w:rsidR="008979D6">
        <w:rPr>
          <w:iCs/>
          <w:sz w:val="28"/>
          <w:szCs w:val="28"/>
        </w:rPr>
        <w:t>.</w:t>
      </w:r>
    </w:p>
    <w:p w:rsidR="008979D6" w:rsidRDefault="00E968D4" w:rsidP="008979D6">
      <w:pPr>
        <w:tabs>
          <w:tab w:val="left" w:pos="1080"/>
        </w:tabs>
        <w:ind w:firstLine="720"/>
        <w:jc w:val="both"/>
        <w:rPr>
          <w:color w:val="000000"/>
          <w:sz w:val="28"/>
          <w:szCs w:val="28"/>
        </w:rPr>
      </w:pPr>
      <w:r>
        <w:rPr>
          <w:color w:val="000000"/>
          <w:sz w:val="28"/>
          <w:szCs w:val="28"/>
        </w:rPr>
        <w:t xml:space="preserve">В 2021-2022 учебном </w:t>
      </w:r>
      <w:r w:rsidR="008B5C9C">
        <w:rPr>
          <w:color w:val="000000"/>
          <w:sz w:val="28"/>
          <w:szCs w:val="28"/>
        </w:rPr>
        <w:t xml:space="preserve"> </w:t>
      </w:r>
      <w:r>
        <w:rPr>
          <w:color w:val="000000"/>
          <w:sz w:val="28"/>
          <w:szCs w:val="28"/>
        </w:rPr>
        <w:t>году ч</w:t>
      </w:r>
      <w:r w:rsidR="008979D6" w:rsidRPr="00EC643E">
        <w:rPr>
          <w:color w:val="000000"/>
          <w:sz w:val="28"/>
          <w:szCs w:val="28"/>
        </w:rPr>
        <w:t>исленность обучающихся общ</w:t>
      </w:r>
      <w:r w:rsidR="008979D6">
        <w:rPr>
          <w:color w:val="000000"/>
          <w:sz w:val="28"/>
          <w:szCs w:val="28"/>
        </w:rPr>
        <w:t>еобразовательных учреждений состав</w:t>
      </w:r>
      <w:r w:rsidR="00C40DB0">
        <w:rPr>
          <w:color w:val="000000"/>
          <w:sz w:val="28"/>
          <w:szCs w:val="28"/>
        </w:rPr>
        <w:t>ляет</w:t>
      </w:r>
      <w:r w:rsidR="008979D6" w:rsidRPr="00EC643E">
        <w:rPr>
          <w:color w:val="000000"/>
          <w:sz w:val="28"/>
          <w:szCs w:val="28"/>
        </w:rPr>
        <w:t xml:space="preserve"> </w:t>
      </w:r>
      <w:r w:rsidR="008B5C9C">
        <w:rPr>
          <w:color w:val="000000"/>
          <w:sz w:val="28"/>
          <w:szCs w:val="28"/>
        </w:rPr>
        <w:t xml:space="preserve">48 873 </w:t>
      </w:r>
      <w:r w:rsidR="008979D6" w:rsidRPr="00EC643E">
        <w:rPr>
          <w:color w:val="000000"/>
          <w:sz w:val="28"/>
          <w:szCs w:val="28"/>
        </w:rPr>
        <w:t xml:space="preserve">человека, </w:t>
      </w:r>
      <w:r w:rsidR="008979D6">
        <w:rPr>
          <w:color w:val="000000"/>
          <w:sz w:val="28"/>
          <w:szCs w:val="28"/>
        </w:rPr>
        <w:t xml:space="preserve">что на </w:t>
      </w:r>
      <w:r w:rsidR="008B5C9C">
        <w:rPr>
          <w:color w:val="000000"/>
          <w:sz w:val="28"/>
          <w:szCs w:val="28"/>
        </w:rPr>
        <w:t>5 599</w:t>
      </w:r>
      <w:r w:rsidR="008979D6">
        <w:rPr>
          <w:color w:val="000000"/>
          <w:sz w:val="28"/>
          <w:szCs w:val="28"/>
        </w:rPr>
        <w:t xml:space="preserve"> человек больше, чем в </w:t>
      </w:r>
      <w:r w:rsidR="008979D6" w:rsidRPr="00AB631A">
        <w:rPr>
          <w:color w:val="000000"/>
          <w:sz w:val="28"/>
          <w:szCs w:val="28"/>
        </w:rPr>
        <w:t>предыдущем учебном году. Численность воспитанников дошкольных учреждений составляет 20</w:t>
      </w:r>
      <w:r w:rsidR="00AB631A" w:rsidRPr="00AB631A">
        <w:rPr>
          <w:color w:val="000000"/>
          <w:sz w:val="28"/>
          <w:szCs w:val="28"/>
        </w:rPr>
        <w:t xml:space="preserve"> 500 </w:t>
      </w:r>
      <w:r w:rsidR="008979D6" w:rsidRPr="00AB631A">
        <w:rPr>
          <w:color w:val="000000"/>
          <w:sz w:val="28"/>
          <w:szCs w:val="28"/>
        </w:rPr>
        <w:t>детей,</w:t>
      </w:r>
      <w:r w:rsidR="008979D6">
        <w:rPr>
          <w:color w:val="000000"/>
          <w:sz w:val="28"/>
          <w:szCs w:val="28"/>
        </w:rPr>
        <w:t xml:space="preserve"> увеличение произошло на </w:t>
      </w:r>
      <w:r w:rsidR="00AB631A">
        <w:rPr>
          <w:color w:val="000000"/>
          <w:sz w:val="28"/>
          <w:szCs w:val="28"/>
        </w:rPr>
        <w:t>1</w:t>
      </w:r>
      <w:r w:rsidR="00BB14F1">
        <w:rPr>
          <w:color w:val="000000"/>
          <w:sz w:val="28"/>
          <w:szCs w:val="28"/>
        </w:rPr>
        <w:t xml:space="preserve"> </w:t>
      </w:r>
      <w:r w:rsidR="00AB631A">
        <w:rPr>
          <w:color w:val="000000"/>
          <w:sz w:val="28"/>
          <w:szCs w:val="28"/>
        </w:rPr>
        <w:t>178</w:t>
      </w:r>
      <w:r w:rsidR="008979D6">
        <w:rPr>
          <w:color w:val="000000"/>
          <w:sz w:val="28"/>
          <w:szCs w:val="28"/>
        </w:rPr>
        <w:t xml:space="preserve"> человек.</w:t>
      </w:r>
    </w:p>
    <w:p w:rsidR="00E968D4" w:rsidRDefault="00E968D4" w:rsidP="008979D6">
      <w:pPr>
        <w:tabs>
          <w:tab w:val="left" w:pos="1080"/>
        </w:tabs>
        <w:ind w:firstLine="720"/>
        <w:jc w:val="both"/>
        <w:rPr>
          <w:color w:val="000000"/>
          <w:sz w:val="28"/>
          <w:szCs w:val="28"/>
        </w:rPr>
      </w:pPr>
      <w:r>
        <w:rPr>
          <w:color w:val="000000"/>
          <w:sz w:val="28"/>
          <w:szCs w:val="28"/>
        </w:rPr>
        <w:t xml:space="preserve">С целью обеспечения доступного качественного образования на территории Всеволожского района ведется </w:t>
      </w:r>
      <w:r w:rsidR="00345CF7">
        <w:rPr>
          <w:color w:val="000000"/>
          <w:sz w:val="28"/>
          <w:szCs w:val="28"/>
        </w:rPr>
        <w:t>работа по созданию новых мест.</w:t>
      </w:r>
    </w:p>
    <w:p w:rsidR="00345CF7" w:rsidRDefault="00345CF7" w:rsidP="008979D6">
      <w:pPr>
        <w:tabs>
          <w:tab w:val="left" w:pos="1080"/>
        </w:tabs>
        <w:ind w:firstLine="720"/>
        <w:jc w:val="both"/>
        <w:rPr>
          <w:color w:val="000000"/>
          <w:sz w:val="28"/>
          <w:szCs w:val="28"/>
        </w:rPr>
      </w:pPr>
      <w:r>
        <w:rPr>
          <w:color w:val="000000"/>
          <w:sz w:val="28"/>
          <w:szCs w:val="28"/>
        </w:rPr>
        <w:t xml:space="preserve">За период 2019 – 2020 годов на территории района было открыто </w:t>
      </w:r>
      <w:r w:rsidR="00DA0025">
        <w:rPr>
          <w:color w:val="000000"/>
          <w:sz w:val="28"/>
          <w:szCs w:val="28"/>
        </w:rPr>
        <w:t>26</w:t>
      </w:r>
      <w:r>
        <w:rPr>
          <w:color w:val="000000"/>
          <w:sz w:val="28"/>
          <w:szCs w:val="28"/>
        </w:rPr>
        <w:t xml:space="preserve"> новых здани</w:t>
      </w:r>
      <w:r w:rsidR="00BB14F1">
        <w:rPr>
          <w:color w:val="000000"/>
          <w:sz w:val="28"/>
          <w:szCs w:val="28"/>
        </w:rPr>
        <w:t>й</w:t>
      </w:r>
      <w:r>
        <w:rPr>
          <w:color w:val="000000"/>
          <w:sz w:val="28"/>
          <w:szCs w:val="28"/>
        </w:rPr>
        <w:t xml:space="preserve"> детских садов на </w:t>
      </w:r>
      <w:r w:rsidR="008B5C9C">
        <w:rPr>
          <w:color w:val="000000"/>
          <w:sz w:val="28"/>
          <w:szCs w:val="28"/>
        </w:rPr>
        <w:t>3</w:t>
      </w:r>
      <w:r w:rsidR="00BB14F1">
        <w:rPr>
          <w:color w:val="000000"/>
          <w:sz w:val="28"/>
          <w:szCs w:val="28"/>
        </w:rPr>
        <w:t xml:space="preserve"> </w:t>
      </w:r>
      <w:r w:rsidR="008B5C9C">
        <w:rPr>
          <w:color w:val="000000"/>
          <w:sz w:val="28"/>
          <w:szCs w:val="28"/>
        </w:rPr>
        <w:t>677</w:t>
      </w:r>
      <w:r>
        <w:rPr>
          <w:color w:val="000000"/>
          <w:sz w:val="28"/>
          <w:szCs w:val="28"/>
        </w:rPr>
        <w:t xml:space="preserve"> мест. </w:t>
      </w:r>
      <w:r w:rsidRPr="00345CF7">
        <w:rPr>
          <w:color w:val="000000"/>
          <w:sz w:val="28"/>
          <w:szCs w:val="28"/>
        </w:rPr>
        <w:t>Во всех вновь вводимых дошкольных учреждениях создаются места для детей в возрасте до 3-х лет</w:t>
      </w:r>
      <w:r w:rsidR="00486503">
        <w:rPr>
          <w:color w:val="000000"/>
          <w:sz w:val="28"/>
          <w:szCs w:val="28"/>
        </w:rPr>
        <w:t>. В</w:t>
      </w:r>
      <w:r w:rsidRPr="00345CF7">
        <w:rPr>
          <w:color w:val="000000"/>
          <w:sz w:val="28"/>
          <w:szCs w:val="28"/>
        </w:rPr>
        <w:t xml:space="preserve"> течение </w:t>
      </w:r>
      <w:r>
        <w:rPr>
          <w:color w:val="000000"/>
          <w:sz w:val="28"/>
          <w:szCs w:val="28"/>
        </w:rPr>
        <w:t xml:space="preserve">указанного </w:t>
      </w:r>
      <w:r w:rsidRPr="00345CF7">
        <w:rPr>
          <w:color w:val="000000"/>
          <w:sz w:val="28"/>
          <w:szCs w:val="28"/>
        </w:rPr>
        <w:t xml:space="preserve"> </w:t>
      </w:r>
      <w:r>
        <w:rPr>
          <w:color w:val="000000"/>
          <w:sz w:val="28"/>
          <w:szCs w:val="28"/>
        </w:rPr>
        <w:t xml:space="preserve">периода </w:t>
      </w:r>
      <w:r w:rsidRPr="00345CF7">
        <w:rPr>
          <w:color w:val="000000"/>
          <w:sz w:val="28"/>
          <w:szCs w:val="28"/>
        </w:rPr>
        <w:t xml:space="preserve">создано </w:t>
      </w:r>
      <w:r w:rsidR="00C92FA0">
        <w:rPr>
          <w:color w:val="000000"/>
          <w:sz w:val="28"/>
          <w:szCs w:val="28"/>
        </w:rPr>
        <w:t>760</w:t>
      </w:r>
      <w:r>
        <w:rPr>
          <w:color w:val="000000"/>
          <w:sz w:val="28"/>
          <w:szCs w:val="28"/>
        </w:rPr>
        <w:t xml:space="preserve"> </w:t>
      </w:r>
      <w:r w:rsidRPr="00345CF7">
        <w:rPr>
          <w:color w:val="000000"/>
          <w:sz w:val="28"/>
          <w:szCs w:val="28"/>
        </w:rPr>
        <w:t xml:space="preserve"> мест для детей раннего возраста.</w:t>
      </w:r>
    </w:p>
    <w:p w:rsidR="008979D6" w:rsidRDefault="00345CF7" w:rsidP="008979D6">
      <w:pPr>
        <w:tabs>
          <w:tab w:val="left" w:pos="1080"/>
        </w:tabs>
        <w:ind w:firstLine="720"/>
        <w:jc w:val="both"/>
        <w:rPr>
          <w:color w:val="000000"/>
          <w:sz w:val="28"/>
          <w:szCs w:val="28"/>
        </w:rPr>
      </w:pPr>
      <w:r w:rsidRPr="00345CF7">
        <w:rPr>
          <w:color w:val="000000"/>
          <w:sz w:val="28"/>
          <w:szCs w:val="28"/>
        </w:rPr>
        <w:t xml:space="preserve">Кроме этого, впервые в Ленинградской области в рамках национального проекта «Демография» реализован проект </w:t>
      </w:r>
      <w:proofErr w:type="spellStart"/>
      <w:r w:rsidRPr="00345CF7">
        <w:rPr>
          <w:color w:val="000000"/>
          <w:sz w:val="28"/>
          <w:szCs w:val="28"/>
        </w:rPr>
        <w:t>частно</w:t>
      </w:r>
      <w:proofErr w:type="spellEnd"/>
      <w:r w:rsidRPr="00345CF7">
        <w:rPr>
          <w:color w:val="000000"/>
          <w:sz w:val="28"/>
          <w:szCs w:val="28"/>
        </w:rPr>
        <w:t>-государственного партнерства по созданию новых мест для детей раннего возраста на базе частного детского сада «Тигренок», расположенного в г. Всеволожске.</w:t>
      </w:r>
    </w:p>
    <w:p w:rsidR="00486503" w:rsidRDefault="00486503" w:rsidP="00486503">
      <w:pPr>
        <w:tabs>
          <w:tab w:val="left" w:pos="1080"/>
        </w:tabs>
        <w:ind w:firstLine="720"/>
        <w:jc w:val="both"/>
        <w:rPr>
          <w:color w:val="000000"/>
          <w:sz w:val="28"/>
          <w:szCs w:val="28"/>
        </w:rPr>
      </w:pPr>
      <w:r>
        <w:rPr>
          <w:color w:val="000000"/>
          <w:sz w:val="28"/>
          <w:szCs w:val="28"/>
        </w:rPr>
        <w:t xml:space="preserve">1 сентября 2020 года в системе образования Всеволожского района были открыты три новые школы на  3075 мест: в г. </w:t>
      </w:r>
      <w:proofErr w:type="spellStart"/>
      <w:r>
        <w:rPr>
          <w:color w:val="000000"/>
          <w:sz w:val="28"/>
          <w:szCs w:val="28"/>
        </w:rPr>
        <w:t>Мурино</w:t>
      </w:r>
      <w:proofErr w:type="spellEnd"/>
      <w:r>
        <w:rPr>
          <w:color w:val="000000"/>
          <w:sz w:val="28"/>
          <w:szCs w:val="28"/>
        </w:rPr>
        <w:t xml:space="preserve"> и п. Бугры Всеволожского района.</w:t>
      </w:r>
      <w:r w:rsidR="00C40DB0">
        <w:rPr>
          <w:color w:val="000000"/>
          <w:sz w:val="28"/>
          <w:szCs w:val="28"/>
        </w:rPr>
        <w:t xml:space="preserve"> </w:t>
      </w:r>
      <w:r w:rsidRPr="00486503">
        <w:rPr>
          <w:color w:val="000000"/>
          <w:sz w:val="28"/>
          <w:szCs w:val="28"/>
        </w:rPr>
        <w:t xml:space="preserve">1 сентября 2021 года </w:t>
      </w:r>
      <w:r>
        <w:rPr>
          <w:color w:val="000000"/>
          <w:sz w:val="28"/>
          <w:szCs w:val="28"/>
        </w:rPr>
        <w:t>открылось новое</w:t>
      </w:r>
      <w:r w:rsidRPr="00486503">
        <w:rPr>
          <w:color w:val="000000"/>
          <w:sz w:val="28"/>
          <w:szCs w:val="28"/>
        </w:rPr>
        <w:t xml:space="preserve"> структурное подразделение МОУ «СОШ №4» г.  Всеволожска -  здание школы на 126 мест. Ремонт помещений здания школы осуществлен в рамках реализации </w:t>
      </w:r>
      <w:r w:rsidR="00BB14F1">
        <w:rPr>
          <w:color w:val="000000"/>
          <w:sz w:val="28"/>
          <w:szCs w:val="28"/>
        </w:rPr>
        <w:t xml:space="preserve">мероприятий </w:t>
      </w:r>
      <w:r w:rsidRPr="00486503">
        <w:rPr>
          <w:color w:val="000000"/>
          <w:sz w:val="28"/>
          <w:szCs w:val="28"/>
        </w:rPr>
        <w:t xml:space="preserve">по реновации. </w:t>
      </w:r>
    </w:p>
    <w:p w:rsidR="00486503" w:rsidRDefault="00486503" w:rsidP="00486503">
      <w:pPr>
        <w:tabs>
          <w:tab w:val="left" w:pos="1080"/>
        </w:tabs>
        <w:ind w:firstLine="720"/>
        <w:jc w:val="both"/>
        <w:rPr>
          <w:color w:val="000000"/>
          <w:sz w:val="28"/>
          <w:szCs w:val="28"/>
        </w:rPr>
      </w:pPr>
      <w:r>
        <w:rPr>
          <w:color w:val="000000"/>
          <w:sz w:val="28"/>
          <w:szCs w:val="28"/>
        </w:rPr>
        <w:t>Все вновь открытые учреждения</w:t>
      </w:r>
      <w:r w:rsidRPr="00486503">
        <w:rPr>
          <w:color w:val="000000"/>
          <w:sz w:val="28"/>
          <w:szCs w:val="28"/>
        </w:rPr>
        <w:t xml:space="preserve"> успешно функционируют, определены векторы их развития в системе образования Всеволожского района. </w:t>
      </w:r>
      <w:r>
        <w:rPr>
          <w:color w:val="000000"/>
          <w:sz w:val="28"/>
          <w:szCs w:val="28"/>
        </w:rPr>
        <w:t xml:space="preserve"> </w:t>
      </w:r>
    </w:p>
    <w:p w:rsidR="00C40DB0" w:rsidRDefault="00C40DB0" w:rsidP="00C40DB0">
      <w:pPr>
        <w:ind w:firstLine="708"/>
        <w:jc w:val="both"/>
        <w:rPr>
          <w:iCs/>
          <w:sz w:val="28"/>
          <w:szCs w:val="28"/>
        </w:rPr>
      </w:pPr>
      <w:r>
        <w:rPr>
          <w:iCs/>
          <w:sz w:val="28"/>
          <w:szCs w:val="28"/>
        </w:rPr>
        <w:t>В 2021 году созданы новые юридические лица - общеобразовательные учреждения: Муниципальное общеобразовательное бюджетное учреждение «Средняя общеобразовательная школа «</w:t>
      </w:r>
      <w:proofErr w:type="spellStart"/>
      <w:r>
        <w:rPr>
          <w:iCs/>
          <w:sz w:val="28"/>
          <w:szCs w:val="28"/>
        </w:rPr>
        <w:t>Кудровский</w:t>
      </w:r>
      <w:proofErr w:type="spellEnd"/>
      <w:r>
        <w:rPr>
          <w:iCs/>
          <w:sz w:val="28"/>
          <w:szCs w:val="28"/>
        </w:rPr>
        <w:t xml:space="preserve"> центр образования №2» и </w:t>
      </w:r>
      <w:r w:rsidRPr="00030E5D">
        <w:rPr>
          <w:iCs/>
          <w:sz w:val="28"/>
          <w:szCs w:val="28"/>
        </w:rPr>
        <w:lastRenderedPageBreak/>
        <w:t>Муниципальное общеобразовательное бюджетное учреждение «</w:t>
      </w:r>
      <w:proofErr w:type="spellStart"/>
      <w:r w:rsidRPr="00030E5D">
        <w:rPr>
          <w:iCs/>
          <w:sz w:val="28"/>
          <w:szCs w:val="28"/>
        </w:rPr>
        <w:t>С</w:t>
      </w:r>
      <w:r>
        <w:rPr>
          <w:iCs/>
          <w:sz w:val="28"/>
          <w:szCs w:val="28"/>
        </w:rPr>
        <w:t>ертоловская</w:t>
      </w:r>
      <w:proofErr w:type="spellEnd"/>
      <w:r>
        <w:rPr>
          <w:iCs/>
          <w:sz w:val="28"/>
          <w:szCs w:val="28"/>
        </w:rPr>
        <w:t xml:space="preserve"> с</w:t>
      </w:r>
      <w:r w:rsidRPr="00030E5D">
        <w:rPr>
          <w:iCs/>
          <w:sz w:val="28"/>
          <w:szCs w:val="28"/>
        </w:rPr>
        <w:t>редняя общеобразовательная школа №</w:t>
      </w:r>
      <w:r>
        <w:rPr>
          <w:iCs/>
          <w:sz w:val="28"/>
          <w:szCs w:val="28"/>
        </w:rPr>
        <w:t>3</w:t>
      </w:r>
      <w:r w:rsidRPr="00030E5D">
        <w:rPr>
          <w:iCs/>
          <w:sz w:val="28"/>
          <w:szCs w:val="28"/>
        </w:rPr>
        <w:t>»</w:t>
      </w:r>
      <w:r>
        <w:rPr>
          <w:iCs/>
          <w:sz w:val="28"/>
          <w:szCs w:val="28"/>
        </w:rPr>
        <w:t>.</w:t>
      </w:r>
      <w:r w:rsidR="00BB14F1">
        <w:rPr>
          <w:iCs/>
          <w:sz w:val="28"/>
          <w:szCs w:val="28"/>
        </w:rPr>
        <w:t xml:space="preserve"> Строительство зданий школ на 1100 мест в г. Кудрово и на 825 мест в г. Сертолово  завершено, планируется открытие учреждений.</w:t>
      </w:r>
    </w:p>
    <w:p w:rsidR="00030E5D" w:rsidRDefault="00BB14F1" w:rsidP="00EC643E">
      <w:pPr>
        <w:ind w:firstLine="708"/>
        <w:jc w:val="both"/>
        <w:rPr>
          <w:iCs/>
          <w:sz w:val="28"/>
          <w:szCs w:val="28"/>
        </w:rPr>
      </w:pPr>
      <w:r>
        <w:rPr>
          <w:iCs/>
          <w:sz w:val="28"/>
          <w:szCs w:val="28"/>
        </w:rPr>
        <w:t>Кроме этого, в</w:t>
      </w:r>
      <w:r w:rsidR="00345CF7" w:rsidRPr="00345CF7">
        <w:rPr>
          <w:iCs/>
          <w:sz w:val="28"/>
          <w:szCs w:val="28"/>
        </w:rPr>
        <w:t xml:space="preserve"> настоящее время завершается строительство общеобразовательных учреждений в п. </w:t>
      </w:r>
      <w:proofErr w:type="spellStart"/>
      <w:r w:rsidR="00345CF7" w:rsidRPr="00345CF7">
        <w:rPr>
          <w:iCs/>
          <w:sz w:val="28"/>
          <w:szCs w:val="28"/>
        </w:rPr>
        <w:t>Янино</w:t>
      </w:r>
      <w:proofErr w:type="spellEnd"/>
      <w:r w:rsidR="00345CF7" w:rsidRPr="00345CF7">
        <w:rPr>
          <w:iCs/>
          <w:sz w:val="28"/>
          <w:szCs w:val="28"/>
        </w:rPr>
        <w:t xml:space="preserve"> (на 825 мест</w:t>
      </w:r>
      <w:r>
        <w:rPr>
          <w:iCs/>
          <w:sz w:val="28"/>
          <w:szCs w:val="28"/>
        </w:rPr>
        <w:t xml:space="preserve">), </w:t>
      </w:r>
      <w:r w:rsidR="00345CF7" w:rsidRPr="00345CF7">
        <w:rPr>
          <w:iCs/>
          <w:sz w:val="28"/>
          <w:szCs w:val="28"/>
        </w:rPr>
        <w:t xml:space="preserve">г. </w:t>
      </w:r>
      <w:proofErr w:type="spellStart"/>
      <w:r w:rsidR="00345CF7" w:rsidRPr="00345CF7">
        <w:rPr>
          <w:iCs/>
          <w:sz w:val="28"/>
          <w:szCs w:val="28"/>
        </w:rPr>
        <w:t>Мурино</w:t>
      </w:r>
      <w:proofErr w:type="spellEnd"/>
      <w:r w:rsidR="00345CF7" w:rsidRPr="00345CF7">
        <w:rPr>
          <w:iCs/>
          <w:sz w:val="28"/>
          <w:szCs w:val="28"/>
        </w:rPr>
        <w:t xml:space="preserve"> (на 1175 мест), п. </w:t>
      </w:r>
      <w:proofErr w:type="gramStart"/>
      <w:r w:rsidR="00345CF7" w:rsidRPr="00345CF7">
        <w:rPr>
          <w:iCs/>
          <w:sz w:val="28"/>
          <w:szCs w:val="28"/>
        </w:rPr>
        <w:t>Нижние</w:t>
      </w:r>
      <w:proofErr w:type="gramEnd"/>
      <w:r w:rsidR="00345CF7" w:rsidRPr="00345CF7">
        <w:rPr>
          <w:iCs/>
          <w:sz w:val="28"/>
          <w:szCs w:val="28"/>
        </w:rPr>
        <w:t xml:space="preserve"> </w:t>
      </w:r>
      <w:proofErr w:type="spellStart"/>
      <w:r w:rsidR="00345CF7" w:rsidRPr="00345CF7">
        <w:rPr>
          <w:iCs/>
          <w:sz w:val="28"/>
          <w:szCs w:val="28"/>
        </w:rPr>
        <w:t>Осельки</w:t>
      </w:r>
      <w:proofErr w:type="spellEnd"/>
      <w:r w:rsidR="00345CF7" w:rsidRPr="00345CF7">
        <w:rPr>
          <w:iCs/>
          <w:sz w:val="28"/>
          <w:szCs w:val="28"/>
        </w:rPr>
        <w:t xml:space="preserve"> (на 300 мест с дошкольным отделением</w:t>
      </w:r>
      <w:r>
        <w:rPr>
          <w:iCs/>
          <w:sz w:val="28"/>
          <w:szCs w:val="28"/>
        </w:rPr>
        <w:t xml:space="preserve"> на 100 мест</w:t>
      </w:r>
      <w:r w:rsidR="00345CF7" w:rsidRPr="00345CF7">
        <w:rPr>
          <w:iCs/>
          <w:sz w:val="28"/>
          <w:szCs w:val="28"/>
        </w:rPr>
        <w:t>).</w:t>
      </w:r>
      <w:r w:rsidR="00030E5D">
        <w:rPr>
          <w:iCs/>
          <w:sz w:val="28"/>
          <w:szCs w:val="28"/>
        </w:rPr>
        <w:t xml:space="preserve"> </w:t>
      </w:r>
    </w:p>
    <w:p w:rsidR="00345CF7" w:rsidRDefault="00030E5D" w:rsidP="00EC643E">
      <w:pPr>
        <w:ind w:firstLine="708"/>
        <w:jc w:val="both"/>
        <w:rPr>
          <w:iCs/>
          <w:sz w:val="28"/>
          <w:szCs w:val="28"/>
        </w:rPr>
      </w:pPr>
      <w:r>
        <w:rPr>
          <w:iCs/>
          <w:sz w:val="28"/>
          <w:szCs w:val="28"/>
        </w:rPr>
        <w:t>Несмотря на введение новых объектов образования, п</w:t>
      </w:r>
      <w:r w:rsidR="00345CF7">
        <w:rPr>
          <w:iCs/>
          <w:sz w:val="28"/>
          <w:szCs w:val="28"/>
        </w:rPr>
        <w:t xml:space="preserve">роблема обеспечения доступности образования </w:t>
      </w:r>
      <w:r w:rsidR="009E4697">
        <w:rPr>
          <w:iCs/>
          <w:sz w:val="28"/>
          <w:szCs w:val="28"/>
        </w:rPr>
        <w:t xml:space="preserve">и создания новых мест </w:t>
      </w:r>
      <w:r>
        <w:rPr>
          <w:iCs/>
          <w:sz w:val="28"/>
          <w:szCs w:val="28"/>
        </w:rPr>
        <w:t xml:space="preserve">для детей дошкольного и школьного возраста </w:t>
      </w:r>
      <w:r w:rsidR="00345CF7">
        <w:rPr>
          <w:iCs/>
          <w:sz w:val="28"/>
          <w:szCs w:val="28"/>
        </w:rPr>
        <w:t>в условиях активного жилищного строительства остается актуальной для</w:t>
      </w:r>
      <w:r w:rsidR="0084118F">
        <w:rPr>
          <w:iCs/>
          <w:sz w:val="28"/>
          <w:szCs w:val="28"/>
        </w:rPr>
        <w:t xml:space="preserve"> системы образования </w:t>
      </w:r>
      <w:r w:rsidR="00345CF7">
        <w:rPr>
          <w:iCs/>
          <w:sz w:val="28"/>
          <w:szCs w:val="28"/>
        </w:rPr>
        <w:t>Всеволожского рай</w:t>
      </w:r>
      <w:r w:rsidR="00486503">
        <w:rPr>
          <w:iCs/>
          <w:sz w:val="28"/>
          <w:szCs w:val="28"/>
        </w:rPr>
        <w:t>о</w:t>
      </w:r>
      <w:r w:rsidR="00345CF7">
        <w:rPr>
          <w:iCs/>
          <w:sz w:val="28"/>
          <w:szCs w:val="28"/>
        </w:rPr>
        <w:t>на.</w:t>
      </w:r>
      <w:r w:rsidR="00DA4C37">
        <w:rPr>
          <w:iCs/>
          <w:sz w:val="28"/>
          <w:szCs w:val="28"/>
        </w:rPr>
        <w:t xml:space="preserve"> Работа в данном направлении позволит обеспечить </w:t>
      </w:r>
      <w:r w:rsidR="00DA4C37" w:rsidRPr="00DA4C37">
        <w:rPr>
          <w:iCs/>
          <w:sz w:val="28"/>
          <w:szCs w:val="28"/>
        </w:rPr>
        <w:t>услови</w:t>
      </w:r>
      <w:r w:rsidR="00DA4C37">
        <w:rPr>
          <w:iCs/>
          <w:sz w:val="28"/>
          <w:szCs w:val="28"/>
        </w:rPr>
        <w:t>я</w:t>
      </w:r>
      <w:r w:rsidR="00DA4C37" w:rsidRPr="00DA4C37">
        <w:rPr>
          <w:iCs/>
          <w:sz w:val="28"/>
          <w:szCs w:val="28"/>
        </w:rPr>
        <w:t xml:space="preserve"> для получения доступного качественного образования в условиях, отвечающих современным требованиям</w:t>
      </w:r>
      <w:r w:rsidR="00C40DB0">
        <w:rPr>
          <w:iCs/>
          <w:sz w:val="28"/>
          <w:szCs w:val="28"/>
        </w:rPr>
        <w:t>.</w:t>
      </w:r>
    </w:p>
    <w:p w:rsidR="00345CF7" w:rsidRDefault="00345CF7" w:rsidP="00345CF7">
      <w:pPr>
        <w:ind w:firstLine="567"/>
        <w:jc w:val="both"/>
        <w:rPr>
          <w:iCs/>
          <w:sz w:val="28"/>
          <w:szCs w:val="28"/>
        </w:rPr>
      </w:pPr>
      <w:r w:rsidRPr="00F22575">
        <w:rPr>
          <w:iCs/>
          <w:sz w:val="28"/>
          <w:szCs w:val="28"/>
        </w:rPr>
        <w:t>С</w:t>
      </w:r>
      <w:r>
        <w:rPr>
          <w:iCs/>
          <w:sz w:val="28"/>
          <w:szCs w:val="28"/>
        </w:rPr>
        <w:t xml:space="preserve"> целью создания современных условий пребывания обучающихся и воспитанников во всех образовательных учреждениях </w:t>
      </w:r>
      <w:r w:rsidR="00DB2B44">
        <w:rPr>
          <w:iCs/>
          <w:sz w:val="28"/>
          <w:szCs w:val="28"/>
        </w:rPr>
        <w:t>ежегодно осуществляются</w:t>
      </w:r>
      <w:r>
        <w:rPr>
          <w:iCs/>
          <w:sz w:val="28"/>
          <w:szCs w:val="28"/>
        </w:rPr>
        <w:t xml:space="preserve"> текущие ремонтные работы, при необходимости </w:t>
      </w:r>
      <w:r w:rsidR="00DB2B44">
        <w:rPr>
          <w:iCs/>
          <w:sz w:val="28"/>
          <w:szCs w:val="28"/>
        </w:rPr>
        <w:t xml:space="preserve">обновляется </w:t>
      </w:r>
      <w:r>
        <w:rPr>
          <w:iCs/>
          <w:sz w:val="28"/>
          <w:szCs w:val="28"/>
        </w:rPr>
        <w:t>мебель, приобрет</w:t>
      </w:r>
      <w:r w:rsidR="00DB2B44">
        <w:rPr>
          <w:iCs/>
          <w:sz w:val="28"/>
          <w:szCs w:val="28"/>
        </w:rPr>
        <w:t>ается</w:t>
      </w:r>
      <w:r>
        <w:rPr>
          <w:iCs/>
          <w:sz w:val="28"/>
          <w:szCs w:val="28"/>
        </w:rPr>
        <w:t xml:space="preserve"> новое учебное оборудование</w:t>
      </w:r>
      <w:r w:rsidR="006D2D55">
        <w:rPr>
          <w:iCs/>
          <w:sz w:val="28"/>
          <w:szCs w:val="28"/>
        </w:rPr>
        <w:t>.</w:t>
      </w:r>
      <w:r w:rsidRPr="004F5083">
        <w:rPr>
          <w:iCs/>
          <w:sz w:val="28"/>
          <w:szCs w:val="28"/>
        </w:rPr>
        <w:t xml:space="preserve"> </w:t>
      </w:r>
    </w:p>
    <w:p w:rsidR="00DB2B44" w:rsidRDefault="00DB2B44" w:rsidP="0084118F">
      <w:pPr>
        <w:ind w:firstLine="708"/>
        <w:jc w:val="both"/>
        <w:rPr>
          <w:iCs/>
          <w:sz w:val="28"/>
          <w:szCs w:val="28"/>
        </w:rPr>
      </w:pPr>
      <w:r w:rsidRPr="0084118F">
        <w:rPr>
          <w:iCs/>
          <w:sz w:val="28"/>
          <w:szCs w:val="28"/>
        </w:rPr>
        <w:t>Совершенствование инфраструктуры общеобразовательных учреждений осуществляется также в рамках национального проекта «Образование»</w:t>
      </w:r>
      <w:r w:rsidR="0084118F">
        <w:rPr>
          <w:iCs/>
          <w:sz w:val="28"/>
          <w:szCs w:val="28"/>
        </w:rPr>
        <w:t xml:space="preserve">. В целях обновления материально-технической базы </w:t>
      </w:r>
      <w:r w:rsidR="0084118F" w:rsidRPr="00EF2E08">
        <w:rPr>
          <w:iCs/>
          <w:sz w:val="28"/>
          <w:szCs w:val="28"/>
        </w:rPr>
        <w:t>и совершенствования методо</w:t>
      </w:r>
      <w:r w:rsidR="00EF2E08">
        <w:rPr>
          <w:iCs/>
          <w:sz w:val="28"/>
          <w:szCs w:val="28"/>
        </w:rPr>
        <w:t>в обучения и воспитания</w:t>
      </w:r>
      <w:r w:rsidR="0084118F">
        <w:rPr>
          <w:iCs/>
          <w:sz w:val="28"/>
          <w:szCs w:val="28"/>
        </w:rPr>
        <w:t xml:space="preserve"> приобретается современное </w:t>
      </w:r>
      <w:r w:rsidRPr="0084118F">
        <w:rPr>
          <w:iCs/>
          <w:sz w:val="28"/>
          <w:szCs w:val="28"/>
        </w:rPr>
        <w:t>компьютерное оборудование: ноутбуки, планшеты, комплекты робототехники, шлемы виртуальной реальности, очки дополненной реальности, веб-камеры, многофункциональные устройства, наушники и принтеры</w:t>
      </w:r>
      <w:r w:rsidR="0084118F">
        <w:rPr>
          <w:iCs/>
          <w:sz w:val="28"/>
          <w:szCs w:val="28"/>
        </w:rPr>
        <w:t>;</w:t>
      </w:r>
      <w:r w:rsidRPr="0084118F">
        <w:rPr>
          <w:iCs/>
          <w:sz w:val="28"/>
          <w:szCs w:val="28"/>
        </w:rPr>
        <w:t xml:space="preserve"> демонстрационное оборудование для проведения уроков физики, химии, биологии.</w:t>
      </w:r>
    </w:p>
    <w:p w:rsidR="00D65B08" w:rsidRDefault="0084118F" w:rsidP="0084118F">
      <w:pPr>
        <w:ind w:firstLine="708"/>
        <w:jc w:val="both"/>
        <w:rPr>
          <w:iCs/>
          <w:sz w:val="28"/>
          <w:szCs w:val="28"/>
        </w:rPr>
      </w:pPr>
      <w:r>
        <w:rPr>
          <w:iCs/>
          <w:sz w:val="28"/>
          <w:szCs w:val="28"/>
        </w:rPr>
        <w:t xml:space="preserve">С 2019 года по настоящее время в системе </w:t>
      </w:r>
      <w:r w:rsidRPr="0014769A">
        <w:rPr>
          <w:iCs/>
          <w:sz w:val="28"/>
          <w:szCs w:val="28"/>
        </w:rPr>
        <w:t xml:space="preserve">образования Всеволожского района </w:t>
      </w:r>
      <w:r w:rsidR="009E4697" w:rsidRPr="0014769A">
        <w:rPr>
          <w:iCs/>
          <w:sz w:val="28"/>
          <w:szCs w:val="28"/>
        </w:rPr>
        <w:t xml:space="preserve">в рамках федерального проекта «Современная школа» </w:t>
      </w:r>
      <w:r w:rsidRPr="0014769A">
        <w:rPr>
          <w:iCs/>
          <w:sz w:val="28"/>
          <w:szCs w:val="28"/>
        </w:rPr>
        <w:t xml:space="preserve">созданы центры </w:t>
      </w:r>
      <w:r w:rsidR="00D65B08" w:rsidRPr="0014769A">
        <w:rPr>
          <w:iCs/>
          <w:sz w:val="28"/>
          <w:szCs w:val="28"/>
        </w:rPr>
        <w:t xml:space="preserve">образования </w:t>
      </w:r>
      <w:proofErr w:type="gramStart"/>
      <w:r w:rsidR="009E4697" w:rsidRPr="0014769A">
        <w:rPr>
          <w:iCs/>
          <w:sz w:val="28"/>
          <w:szCs w:val="28"/>
        </w:rPr>
        <w:t>естественно</w:t>
      </w:r>
      <w:r w:rsidR="00397011" w:rsidRPr="0014769A">
        <w:rPr>
          <w:iCs/>
          <w:sz w:val="28"/>
          <w:szCs w:val="28"/>
        </w:rPr>
        <w:t>-</w:t>
      </w:r>
      <w:r w:rsidR="009E4697" w:rsidRPr="0014769A">
        <w:rPr>
          <w:iCs/>
          <w:sz w:val="28"/>
          <w:szCs w:val="28"/>
        </w:rPr>
        <w:t>научно</w:t>
      </w:r>
      <w:r w:rsidR="004A378E" w:rsidRPr="0014769A">
        <w:rPr>
          <w:iCs/>
          <w:sz w:val="28"/>
          <w:szCs w:val="28"/>
        </w:rPr>
        <w:t>й</w:t>
      </w:r>
      <w:proofErr w:type="gramEnd"/>
      <w:r w:rsidR="004A378E" w:rsidRPr="0014769A">
        <w:rPr>
          <w:iCs/>
          <w:sz w:val="28"/>
          <w:szCs w:val="28"/>
        </w:rPr>
        <w:t xml:space="preserve"> и технологической напра</w:t>
      </w:r>
      <w:r w:rsidR="0014769A" w:rsidRPr="0014769A">
        <w:rPr>
          <w:iCs/>
          <w:sz w:val="28"/>
          <w:szCs w:val="28"/>
        </w:rPr>
        <w:t>в</w:t>
      </w:r>
      <w:r w:rsidR="004A378E" w:rsidRPr="0014769A">
        <w:rPr>
          <w:iCs/>
          <w:sz w:val="28"/>
          <w:szCs w:val="28"/>
        </w:rPr>
        <w:t>ленност</w:t>
      </w:r>
      <w:r w:rsidR="0014769A" w:rsidRPr="0014769A">
        <w:rPr>
          <w:iCs/>
          <w:sz w:val="28"/>
          <w:szCs w:val="28"/>
        </w:rPr>
        <w:t>ей</w:t>
      </w:r>
      <w:r w:rsidR="009E4697" w:rsidRPr="0014769A">
        <w:rPr>
          <w:iCs/>
          <w:sz w:val="28"/>
          <w:szCs w:val="28"/>
        </w:rPr>
        <w:t xml:space="preserve"> </w:t>
      </w:r>
      <w:r w:rsidR="00D65B08" w:rsidRPr="0014769A">
        <w:rPr>
          <w:iCs/>
          <w:sz w:val="28"/>
          <w:szCs w:val="28"/>
        </w:rPr>
        <w:t>«</w:t>
      </w:r>
      <w:r w:rsidRPr="0014769A">
        <w:rPr>
          <w:iCs/>
          <w:sz w:val="28"/>
          <w:szCs w:val="28"/>
        </w:rPr>
        <w:t>Точка роста</w:t>
      </w:r>
      <w:r w:rsidR="00D65B08" w:rsidRPr="0014769A">
        <w:rPr>
          <w:iCs/>
          <w:sz w:val="28"/>
          <w:szCs w:val="28"/>
        </w:rPr>
        <w:t>»</w:t>
      </w:r>
      <w:r w:rsidRPr="0014769A">
        <w:rPr>
          <w:iCs/>
          <w:sz w:val="28"/>
          <w:szCs w:val="28"/>
        </w:rPr>
        <w:t xml:space="preserve"> на б</w:t>
      </w:r>
      <w:r w:rsidR="00D65B08" w:rsidRPr="0014769A">
        <w:rPr>
          <w:iCs/>
          <w:sz w:val="28"/>
          <w:szCs w:val="28"/>
        </w:rPr>
        <w:t>азе</w:t>
      </w:r>
      <w:r w:rsidRPr="0014769A">
        <w:rPr>
          <w:iCs/>
          <w:sz w:val="28"/>
          <w:szCs w:val="28"/>
        </w:rPr>
        <w:t xml:space="preserve"> 5 общеобразовате</w:t>
      </w:r>
      <w:r w:rsidR="00D65B08" w:rsidRPr="0014769A">
        <w:rPr>
          <w:iCs/>
          <w:sz w:val="28"/>
          <w:szCs w:val="28"/>
        </w:rPr>
        <w:t>л</w:t>
      </w:r>
      <w:r w:rsidRPr="0014769A">
        <w:rPr>
          <w:iCs/>
          <w:sz w:val="28"/>
          <w:szCs w:val="28"/>
        </w:rPr>
        <w:t>ьных учреждений.</w:t>
      </w:r>
      <w:r w:rsidR="00D65B08">
        <w:rPr>
          <w:iCs/>
          <w:sz w:val="28"/>
          <w:szCs w:val="28"/>
        </w:rPr>
        <w:t xml:space="preserve"> </w:t>
      </w:r>
    </w:p>
    <w:p w:rsidR="00D65B08" w:rsidRDefault="0084118F" w:rsidP="00D65B08">
      <w:pPr>
        <w:ind w:firstLine="708"/>
        <w:jc w:val="both"/>
        <w:rPr>
          <w:iCs/>
          <w:sz w:val="28"/>
          <w:szCs w:val="28"/>
        </w:rPr>
      </w:pPr>
      <w:r>
        <w:rPr>
          <w:iCs/>
          <w:sz w:val="28"/>
          <w:szCs w:val="28"/>
        </w:rPr>
        <w:t>11 общеобразовательных учреждений приняли участие в федеральном проекте  «Цифровая образова</w:t>
      </w:r>
      <w:r w:rsidR="00D65B08">
        <w:rPr>
          <w:iCs/>
          <w:sz w:val="28"/>
          <w:szCs w:val="28"/>
        </w:rPr>
        <w:t>т</w:t>
      </w:r>
      <w:r>
        <w:rPr>
          <w:iCs/>
          <w:sz w:val="28"/>
          <w:szCs w:val="28"/>
        </w:rPr>
        <w:t>ел</w:t>
      </w:r>
      <w:r w:rsidR="00D65B08">
        <w:rPr>
          <w:iCs/>
          <w:sz w:val="28"/>
          <w:szCs w:val="28"/>
        </w:rPr>
        <w:t>ь</w:t>
      </w:r>
      <w:r>
        <w:rPr>
          <w:iCs/>
          <w:sz w:val="28"/>
          <w:szCs w:val="28"/>
        </w:rPr>
        <w:t>ная среда».</w:t>
      </w:r>
      <w:r w:rsidR="00D65B08">
        <w:rPr>
          <w:iCs/>
          <w:sz w:val="28"/>
          <w:szCs w:val="28"/>
        </w:rPr>
        <w:t xml:space="preserve"> </w:t>
      </w:r>
      <w:r w:rsidR="00D65B08" w:rsidRPr="0084118F">
        <w:rPr>
          <w:iCs/>
          <w:sz w:val="28"/>
          <w:szCs w:val="28"/>
        </w:rPr>
        <w:t xml:space="preserve">В </w:t>
      </w:r>
      <w:proofErr w:type="spellStart"/>
      <w:r w:rsidR="00D65B08" w:rsidRPr="0084118F">
        <w:rPr>
          <w:iCs/>
          <w:sz w:val="28"/>
          <w:szCs w:val="28"/>
        </w:rPr>
        <w:t>Бугровской</w:t>
      </w:r>
      <w:proofErr w:type="spellEnd"/>
      <w:r w:rsidR="00D65B08" w:rsidRPr="0084118F">
        <w:rPr>
          <w:iCs/>
          <w:sz w:val="28"/>
          <w:szCs w:val="28"/>
        </w:rPr>
        <w:t xml:space="preserve"> школе № 3 создан центр цифрового образования «IT-куб». Ресурсы данной площадки рассчитаны на всех обучающихся школ </w:t>
      </w:r>
      <w:proofErr w:type="spellStart"/>
      <w:r w:rsidR="00D65B08" w:rsidRPr="0084118F">
        <w:rPr>
          <w:iCs/>
          <w:sz w:val="28"/>
          <w:szCs w:val="28"/>
        </w:rPr>
        <w:t>Бугровского</w:t>
      </w:r>
      <w:proofErr w:type="spellEnd"/>
      <w:r w:rsidR="00D65B08" w:rsidRPr="0084118F">
        <w:rPr>
          <w:iCs/>
          <w:sz w:val="28"/>
          <w:szCs w:val="28"/>
        </w:rPr>
        <w:t xml:space="preserve"> сельского поселения, г. </w:t>
      </w:r>
      <w:proofErr w:type="spellStart"/>
      <w:r w:rsidR="00D65B08" w:rsidRPr="0084118F">
        <w:rPr>
          <w:iCs/>
          <w:sz w:val="28"/>
          <w:szCs w:val="28"/>
        </w:rPr>
        <w:t>Мурино</w:t>
      </w:r>
      <w:proofErr w:type="spellEnd"/>
      <w:r w:rsidR="00D65B08" w:rsidRPr="0084118F">
        <w:rPr>
          <w:iCs/>
          <w:sz w:val="28"/>
          <w:szCs w:val="28"/>
        </w:rPr>
        <w:t xml:space="preserve"> и других близлежащих территорий.</w:t>
      </w:r>
    </w:p>
    <w:p w:rsidR="00AB0B3A" w:rsidRDefault="00D65B08" w:rsidP="0084118F">
      <w:pPr>
        <w:ind w:firstLine="708"/>
        <w:jc w:val="both"/>
        <w:rPr>
          <w:iCs/>
          <w:sz w:val="28"/>
          <w:szCs w:val="28"/>
        </w:rPr>
      </w:pPr>
      <w:r>
        <w:rPr>
          <w:iCs/>
          <w:sz w:val="28"/>
          <w:szCs w:val="28"/>
        </w:rPr>
        <w:t>В 2 общеобразовательных учреждениях проведены ремонтные работы в спортивных залах в рамках федерального проекта «Успех каждого ребенка».</w:t>
      </w:r>
    </w:p>
    <w:p w:rsidR="0084118F" w:rsidRPr="0084118F" w:rsidRDefault="0084118F" w:rsidP="0084118F">
      <w:pPr>
        <w:ind w:firstLine="708"/>
        <w:jc w:val="both"/>
        <w:rPr>
          <w:iCs/>
          <w:sz w:val="28"/>
          <w:szCs w:val="28"/>
        </w:rPr>
      </w:pPr>
      <w:r>
        <w:rPr>
          <w:iCs/>
          <w:sz w:val="28"/>
          <w:szCs w:val="28"/>
        </w:rPr>
        <w:t xml:space="preserve">В </w:t>
      </w:r>
      <w:proofErr w:type="spellStart"/>
      <w:r>
        <w:rPr>
          <w:iCs/>
          <w:sz w:val="28"/>
          <w:szCs w:val="28"/>
        </w:rPr>
        <w:t>Бугровской</w:t>
      </w:r>
      <w:proofErr w:type="spellEnd"/>
      <w:r>
        <w:rPr>
          <w:iCs/>
          <w:sz w:val="28"/>
          <w:szCs w:val="28"/>
        </w:rPr>
        <w:t xml:space="preserve"> школе №2 создана удаленная площадка </w:t>
      </w:r>
      <w:r w:rsidRPr="0038444C">
        <w:rPr>
          <w:iCs/>
          <w:sz w:val="28"/>
          <w:szCs w:val="28"/>
        </w:rPr>
        <w:t>Регионального центра выявления, поддержки и развития способностей и талантов у детей и молодежи Ленинградской области</w:t>
      </w:r>
      <w:r>
        <w:rPr>
          <w:iCs/>
          <w:sz w:val="28"/>
          <w:szCs w:val="28"/>
        </w:rPr>
        <w:t xml:space="preserve"> «Интеллект»</w:t>
      </w:r>
      <w:r w:rsidR="006233F5">
        <w:rPr>
          <w:iCs/>
          <w:sz w:val="28"/>
          <w:szCs w:val="28"/>
        </w:rPr>
        <w:t xml:space="preserve"> (далее – Центр), что обеспечивает возможность </w:t>
      </w:r>
      <w:r w:rsidR="006233F5" w:rsidRPr="006233F5">
        <w:rPr>
          <w:iCs/>
          <w:sz w:val="28"/>
          <w:szCs w:val="28"/>
        </w:rPr>
        <w:t>обучающи</w:t>
      </w:r>
      <w:r w:rsidR="006233F5">
        <w:rPr>
          <w:iCs/>
          <w:sz w:val="28"/>
          <w:szCs w:val="28"/>
        </w:rPr>
        <w:t>м</w:t>
      </w:r>
      <w:r w:rsidR="006233F5" w:rsidRPr="006233F5">
        <w:rPr>
          <w:iCs/>
          <w:sz w:val="28"/>
          <w:szCs w:val="28"/>
        </w:rPr>
        <w:t>ся всех школ Всеволожского района обучаться по программам дополнительного образования Центра</w:t>
      </w:r>
      <w:r w:rsidR="006233F5">
        <w:rPr>
          <w:iCs/>
          <w:sz w:val="28"/>
          <w:szCs w:val="28"/>
        </w:rPr>
        <w:t>.</w:t>
      </w:r>
    </w:p>
    <w:p w:rsidR="00D65B08" w:rsidRDefault="00D65B08" w:rsidP="00D65B08">
      <w:pPr>
        <w:ind w:firstLine="567"/>
        <w:jc w:val="both"/>
        <w:rPr>
          <w:color w:val="000000"/>
          <w:sz w:val="28"/>
          <w:szCs w:val="28"/>
        </w:rPr>
      </w:pPr>
      <w:r>
        <w:rPr>
          <w:color w:val="000000"/>
          <w:sz w:val="28"/>
          <w:szCs w:val="28"/>
        </w:rPr>
        <w:t>Реализация мероприятий национального проекта «Образование» является</w:t>
      </w:r>
      <w:r w:rsidRPr="00486503">
        <w:rPr>
          <w:color w:val="000000"/>
          <w:sz w:val="28"/>
          <w:szCs w:val="28"/>
        </w:rPr>
        <w:t xml:space="preserve"> новы</w:t>
      </w:r>
      <w:r>
        <w:rPr>
          <w:color w:val="000000"/>
          <w:sz w:val="28"/>
          <w:szCs w:val="28"/>
        </w:rPr>
        <w:t>м</w:t>
      </w:r>
      <w:r w:rsidRPr="00486503">
        <w:rPr>
          <w:color w:val="000000"/>
          <w:sz w:val="28"/>
          <w:szCs w:val="28"/>
        </w:rPr>
        <w:t xml:space="preserve"> ресурс</w:t>
      </w:r>
      <w:r>
        <w:rPr>
          <w:color w:val="000000"/>
          <w:sz w:val="28"/>
          <w:szCs w:val="28"/>
        </w:rPr>
        <w:t>ом</w:t>
      </w:r>
      <w:r w:rsidRPr="00486503">
        <w:rPr>
          <w:color w:val="000000"/>
          <w:sz w:val="28"/>
          <w:szCs w:val="28"/>
        </w:rPr>
        <w:t xml:space="preserve"> повышения </w:t>
      </w:r>
      <w:r w:rsidR="001271FF">
        <w:rPr>
          <w:color w:val="000000"/>
          <w:sz w:val="28"/>
          <w:szCs w:val="28"/>
        </w:rPr>
        <w:t>качества общего образования</w:t>
      </w:r>
      <w:r w:rsidR="00AB0B3A">
        <w:rPr>
          <w:color w:val="000000"/>
          <w:sz w:val="28"/>
          <w:szCs w:val="28"/>
        </w:rPr>
        <w:t>, развития системы дополнительного образования</w:t>
      </w:r>
      <w:r w:rsidR="001271FF">
        <w:rPr>
          <w:color w:val="000000"/>
          <w:sz w:val="28"/>
          <w:szCs w:val="28"/>
        </w:rPr>
        <w:t xml:space="preserve"> и повышения </w:t>
      </w:r>
      <w:r w:rsidRPr="00486503">
        <w:rPr>
          <w:color w:val="000000"/>
          <w:sz w:val="28"/>
          <w:szCs w:val="28"/>
        </w:rPr>
        <w:t xml:space="preserve">эффективности деятельности в области </w:t>
      </w:r>
      <w:r w:rsidRPr="00486503">
        <w:rPr>
          <w:color w:val="000000"/>
          <w:sz w:val="28"/>
          <w:szCs w:val="28"/>
        </w:rPr>
        <w:lastRenderedPageBreak/>
        <w:t>выявления, поддержки и развития способностей и талантов у детей и молодежи Всеволожского муниципального района Ленинградской области.</w:t>
      </w:r>
      <w:r>
        <w:rPr>
          <w:color w:val="000000"/>
          <w:sz w:val="28"/>
          <w:szCs w:val="28"/>
        </w:rPr>
        <w:t xml:space="preserve"> </w:t>
      </w:r>
    </w:p>
    <w:p w:rsidR="00BD79D5" w:rsidRDefault="00327BA7" w:rsidP="00BD79D5">
      <w:pPr>
        <w:ind w:firstLine="567"/>
        <w:jc w:val="both"/>
        <w:rPr>
          <w:color w:val="000000"/>
          <w:sz w:val="28"/>
          <w:szCs w:val="28"/>
        </w:rPr>
      </w:pPr>
      <w:r>
        <w:rPr>
          <w:color w:val="000000"/>
          <w:sz w:val="28"/>
          <w:szCs w:val="28"/>
        </w:rPr>
        <w:t>В 2020 году в системе дополнительного образования Всеволожского района</w:t>
      </w:r>
      <w:r w:rsidR="00BD79D5">
        <w:rPr>
          <w:color w:val="000000"/>
          <w:sz w:val="28"/>
          <w:szCs w:val="28"/>
        </w:rPr>
        <w:t xml:space="preserve"> в 3-х образовательных учреждениях </w:t>
      </w:r>
      <w:r>
        <w:rPr>
          <w:color w:val="000000"/>
          <w:sz w:val="28"/>
          <w:szCs w:val="28"/>
        </w:rPr>
        <w:t xml:space="preserve">создано 100 дополнительных мест для реализации программ </w:t>
      </w:r>
      <w:proofErr w:type="gramStart"/>
      <w:r>
        <w:rPr>
          <w:color w:val="000000"/>
          <w:sz w:val="28"/>
          <w:szCs w:val="28"/>
        </w:rPr>
        <w:t>естественно-научной</w:t>
      </w:r>
      <w:proofErr w:type="gramEnd"/>
      <w:r>
        <w:rPr>
          <w:color w:val="000000"/>
          <w:sz w:val="28"/>
          <w:szCs w:val="28"/>
        </w:rPr>
        <w:t xml:space="preserve"> направленности.</w:t>
      </w:r>
      <w:r w:rsidR="00BD79D5">
        <w:rPr>
          <w:color w:val="000000"/>
          <w:sz w:val="28"/>
          <w:szCs w:val="28"/>
        </w:rPr>
        <w:t xml:space="preserve"> </w:t>
      </w:r>
      <w:r w:rsidR="00BD79D5" w:rsidRPr="00BD79D5">
        <w:rPr>
          <w:color w:val="000000"/>
          <w:sz w:val="28"/>
          <w:szCs w:val="28"/>
        </w:rPr>
        <w:t>Реализуемые программы опубликованы на портале региональной автоматизированной системы «Навигатор дополнительного образования детей Ленинградской области» и включены в систему персонифицированного финансирован</w:t>
      </w:r>
      <w:r w:rsidR="00BD79D5">
        <w:rPr>
          <w:color w:val="000000"/>
          <w:sz w:val="28"/>
          <w:szCs w:val="28"/>
        </w:rPr>
        <w:t>ия дополнительного образования.</w:t>
      </w:r>
    </w:p>
    <w:p w:rsidR="00AB0B3A" w:rsidRDefault="00AB0B3A" w:rsidP="00144CBA">
      <w:pPr>
        <w:ind w:firstLine="567"/>
        <w:jc w:val="both"/>
        <w:rPr>
          <w:color w:val="000000"/>
          <w:sz w:val="28"/>
          <w:szCs w:val="28"/>
        </w:rPr>
      </w:pPr>
      <w:r w:rsidRPr="00AB0B3A">
        <w:rPr>
          <w:color w:val="000000"/>
          <w:sz w:val="28"/>
          <w:szCs w:val="28"/>
        </w:rPr>
        <w:t>Создание новых мест, внедрение Навигатора дополнительного образования, включение Всеволожского района в систему персонифицированного финансирования дополнительного  образования - все это способствовало успешному внедрению во Всеволожском районе целевой модели дополнительного образования.</w:t>
      </w:r>
    </w:p>
    <w:p w:rsidR="004237D5" w:rsidRDefault="004237D5" w:rsidP="00BD79D5">
      <w:pPr>
        <w:ind w:firstLine="567"/>
        <w:jc w:val="both"/>
        <w:rPr>
          <w:color w:val="000000"/>
          <w:sz w:val="28"/>
          <w:szCs w:val="28"/>
        </w:rPr>
      </w:pPr>
      <w:r>
        <w:rPr>
          <w:color w:val="000000"/>
          <w:sz w:val="28"/>
          <w:szCs w:val="28"/>
        </w:rPr>
        <w:t xml:space="preserve">Реализация мероприятий </w:t>
      </w:r>
      <w:r w:rsidR="00E47840">
        <w:rPr>
          <w:color w:val="000000"/>
          <w:sz w:val="28"/>
          <w:szCs w:val="28"/>
        </w:rPr>
        <w:t>м</w:t>
      </w:r>
      <w:r>
        <w:rPr>
          <w:color w:val="000000"/>
          <w:sz w:val="28"/>
          <w:szCs w:val="28"/>
        </w:rPr>
        <w:t xml:space="preserve">униципальной программы </w:t>
      </w:r>
      <w:r w:rsidR="00E47840">
        <w:rPr>
          <w:color w:val="000000"/>
          <w:sz w:val="28"/>
          <w:szCs w:val="28"/>
        </w:rPr>
        <w:t xml:space="preserve">«Современное образование во Всеволожском муниципальном районе Ленинградской области» на 2022-2026 годы (далее – Муниципальная программа) </w:t>
      </w:r>
      <w:r>
        <w:rPr>
          <w:color w:val="000000"/>
          <w:sz w:val="28"/>
          <w:szCs w:val="28"/>
        </w:rPr>
        <w:t>в полном объеме позволит достичь у</w:t>
      </w:r>
      <w:r w:rsidRPr="004237D5">
        <w:rPr>
          <w:color w:val="000000"/>
          <w:sz w:val="28"/>
          <w:szCs w:val="28"/>
        </w:rPr>
        <w:t>величени</w:t>
      </w:r>
      <w:r>
        <w:rPr>
          <w:color w:val="000000"/>
          <w:sz w:val="28"/>
          <w:szCs w:val="28"/>
        </w:rPr>
        <w:t>я</w:t>
      </w:r>
      <w:r w:rsidRPr="004237D5">
        <w:rPr>
          <w:color w:val="000000"/>
          <w:sz w:val="28"/>
          <w:szCs w:val="28"/>
        </w:rPr>
        <w:t xml:space="preserve"> до 80 процентов доли детей в возрасте от 5 до 18 лет, охваченных образовательными программами дополнительного образования детей.</w:t>
      </w:r>
    </w:p>
    <w:p w:rsidR="001271FF" w:rsidRDefault="00D65B08" w:rsidP="00AB0B3A">
      <w:pPr>
        <w:ind w:firstLine="567"/>
        <w:jc w:val="both"/>
        <w:rPr>
          <w:color w:val="000000"/>
          <w:sz w:val="28"/>
          <w:szCs w:val="28"/>
        </w:rPr>
      </w:pPr>
      <w:r w:rsidRPr="00D65B08">
        <w:rPr>
          <w:color w:val="000000"/>
          <w:sz w:val="28"/>
          <w:szCs w:val="28"/>
        </w:rPr>
        <w:t>В результате выстроенной системы работы с одаренными детьми в 2020-2021 учебном году были достигнуты положительные результаты.</w:t>
      </w:r>
      <w:r w:rsidR="006233F5" w:rsidRPr="006233F5">
        <w:t xml:space="preserve"> </w:t>
      </w:r>
      <w:r w:rsidR="001271FF" w:rsidRPr="001271FF">
        <w:rPr>
          <w:color w:val="000000"/>
          <w:sz w:val="28"/>
          <w:szCs w:val="28"/>
        </w:rPr>
        <w:t>Обучающиеся образовательных учреждений Всеволожского муниципального района приняли участие в 4-х этапах всероссийской олимпиады школьников.</w:t>
      </w:r>
      <w:r w:rsidR="001271FF" w:rsidRPr="001271FF">
        <w:t xml:space="preserve"> </w:t>
      </w:r>
      <w:r w:rsidR="006233F5" w:rsidRPr="006233F5">
        <w:rPr>
          <w:color w:val="000000"/>
          <w:sz w:val="28"/>
          <w:szCs w:val="28"/>
        </w:rPr>
        <w:t>В заключительном этапе Всероссийской олимпиады школьников приняли участие 12 человек, из них</w:t>
      </w:r>
      <w:r w:rsidR="001271FF">
        <w:rPr>
          <w:color w:val="000000"/>
          <w:sz w:val="28"/>
          <w:szCs w:val="28"/>
        </w:rPr>
        <w:t xml:space="preserve"> </w:t>
      </w:r>
      <w:r w:rsidR="006233F5">
        <w:rPr>
          <w:color w:val="000000"/>
          <w:sz w:val="28"/>
          <w:szCs w:val="28"/>
        </w:rPr>
        <w:t>1 стал победителем и 5 - призерами.</w:t>
      </w:r>
      <w:r w:rsidR="001271FF">
        <w:rPr>
          <w:color w:val="000000"/>
          <w:sz w:val="28"/>
          <w:szCs w:val="28"/>
        </w:rPr>
        <w:t xml:space="preserve"> </w:t>
      </w:r>
    </w:p>
    <w:p w:rsidR="00D65B08" w:rsidRDefault="001271FF" w:rsidP="006233F5">
      <w:pPr>
        <w:ind w:firstLine="567"/>
        <w:jc w:val="both"/>
        <w:rPr>
          <w:color w:val="000000"/>
          <w:sz w:val="28"/>
          <w:szCs w:val="28"/>
        </w:rPr>
      </w:pPr>
      <w:r>
        <w:rPr>
          <w:color w:val="000000"/>
          <w:sz w:val="28"/>
          <w:szCs w:val="28"/>
        </w:rPr>
        <w:t>Во Всеволожском районе сформирована система мер</w:t>
      </w:r>
      <w:r w:rsidR="006233F5" w:rsidRPr="006233F5">
        <w:rPr>
          <w:color w:val="000000"/>
          <w:sz w:val="28"/>
          <w:szCs w:val="28"/>
        </w:rPr>
        <w:t xml:space="preserve"> поддержки одарённых школьников.</w:t>
      </w:r>
      <w:r>
        <w:rPr>
          <w:color w:val="000000"/>
          <w:sz w:val="28"/>
          <w:szCs w:val="28"/>
        </w:rPr>
        <w:t xml:space="preserve"> </w:t>
      </w:r>
      <w:r w:rsidR="006233F5" w:rsidRPr="006233F5">
        <w:rPr>
          <w:color w:val="000000"/>
          <w:sz w:val="28"/>
          <w:szCs w:val="28"/>
        </w:rPr>
        <w:t xml:space="preserve">Именная премия главы администрации муниципального образования «Всеволожский муниципальный район» Ленинградской области вручена 395 </w:t>
      </w:r>
      <w:proofErr w:type="gramStart"/>
      <w:r w:rsidR="006233F5" w:rsidRPr="006233F5">
        <w:rPr>
          <w:color w:val="000000"/>
          <w:sz w:val="28"/>
          <w:szCs w:val="28"/>
        </w:rPr>
        <w:t>обучающимся</w:t>
      </w:r>
      <w:proofErr w:type="gramEnd"/>
      <w:r w:rsidR="006233F5" w:rsidRPr="006233F5">
        <w:rPr>
          <w:color w:val="000000"/>
          <w:sz w:val="28"/>
          <w:szCs w:val="28"/>
        </w:rPr>
        <w:t xml:space="preserve">. Стипендию главы администрации муниципального образования «Всеволожский муниципальный район» Ленинградской области получили 36 </w:t>
      </w:r>
      <w:proofErr w:type="gramStart"/>
      <w:r w:rsidR="006233F5" w:rsidRPr="006233F5">
        <w:rPr>
          <w:color w:val="000000"/>
          <w:sz w:val="28"/>
          <w:szCs w:val="28"/>
        </w:rPr>
        <w:t>обучающихся</w:t>
      </w:r>
      <w:proofErr w:type="gramEnd"/>
      <w:r w:rsidR="006233F5" w:rsidRPr="006233F5">
        <w:rPr>
          <w:color w:val="000000"/>
          <w:sz w:val="28"/>
          <w:szCs w:val="28"/>
        </w:rPr>
        <w:t>.</w:t>
      </w:r>
    </w:p>
    <w:p w:rsidR="001271FF" w:rsidRDefault="001271FF" w:rsidP="001271FF">
      <w:pPr>
        <w:ind w:firstLine="567"/>
        <w:jc w:val="both"/>
        <w:rPr>
          <w:color w:val="000000"/>
          <w:sz w:val="28"/>
          <w:szCs w:val="28"/>
        </w:rPr>
      </w:pPr>
      <w:r w:rsidRPr="001271FF">
        <w:rPr>
          <w:color w:val="000000"/>
          <w:sz w:val="28"/>
          <w:szCs w:val="28"/>
        </w:rPr>
        <w:t xml:space="preserve">По итогам проведения в 2021 году государственной итоговой </w:t>
      </w:r>
      <w:proofErr w:type="gramStart"/>
      <w:r w:rsidRPr="001271FF">
        <w:rPr>
          <w:color w:val="000000"/>
          <w:sz w:val="28"/>
          <w:szCs w:val="28"/>
        </w:rPr>
        <w:t>аттестации</w:t>
      </w:r>
      <w:proofErr w:type="gramEnd"/>
      <w:r w:rsidRPr="001271FF">
        <w:rPr>
          <w:color w:val="000000"/>
          <w:sz w:val="28"/>
          <w:szCs w:val="28"/>
        </w:rPr>
        <w:t xml:space="preserve"> обучающиеся общеобразовательных учреждений показали более высокие результаты по сравнению с предыдущим годом по физике, литературе, истории, английскому языку и информатике и ИКТ.</w:t>
      </w:r>
      <w:r>
        <w:rPr>
          <w:color w:val="000000"/>
          <w:sz w:val="28"/>
          <w:szCs w:val="28"/>
        </w:rPr>
        <w:t xml:space="preserve"> 100-балльные результаты получены 9 обучающимися из 9 общеобразовательных учреждений по 4 учебным предметам (по </w:t>
      </w:r>
      <w:r w:rsidRPr="001271FF">
        <w:rPr>
          <w:color w:val="000000"/>
          <w:sz w:val="28"/>
          <w:szCs w:val="28"/>
        </w:rPr>
        <w:t>русскому языку</w:t>
      </w:r>
      <w:r>
        <w:rPr>
          <w:color w:val="000000"/>
          <w:sz w:val="28"/>
          <w:szCs w:val="28"/>
        </w:rPr>
        <w:t>,</w:t>
      </w:r>
      <w:r w:rsidRPr="001271FF">
        <w:rPr>
          <w:color w:val="000000"/>
          <w:sz w:val="28"/>
          <w:szCs w:val="28"/>
        </w:rPr>
        <w:t xml:space="preserve"> литературе</w:t>
      </w:r>
      <w:r>
        <w:rPr>
          <w:color w:val="000000"/>
          <w:sz w:val="28"/>
          <w:szCs w:val="28"/>
        </w:rPr>
        <w:t>,</w:t>
      </w:r>
      <w:r w:rsidRPr="001271FF">
        <w:rPr>
          <w:color w:val="000000"/>
          <w:sz w:val="28"/>
          <w:szCs w:val="28"/>
        </w:rPr>
        <w:t xml:space="preserve"> обществознанию </w:t>
      </w:r>
      <w:r>
        <w:rPr>
          <w:color w:val="000000"/>
          <w:sz w:val="28"/>
          <w:szCs w:val="28"/>
        </w:rPr>
        <w:t>и</w:t>
      </w:r>
      <w:r w:rsidRPr="001271FF">
        <w:rPr>
          <w:color w:val="000000"/>
          <w:sz w:val="28"/>
          <w:szCs w:val="28"/>
        </w:rPr>
        <w:t xml:space="preserve"> информатике</w:t>
      </w:r>
      <w:r>
        <w:rPr>
          <w:color w:val="000000"/>
          <w:sz w:val="28"/>
          <w:szCs w:val="28"/>
        </w:rPr>
        <w:t>).</w:t>
      </w:r>
    </w:p>
    <w:p w:rsidR="001271FF" w:rsidRDefault="001271FF" w:rsidP="001271FF">
      <w:pPr>
        <w:ind w:firstLine="567"/>
        <w:jc w:val="both"/>
        <w:rPr>
          <w:color w:val="000000"/>
          <w:sz w:val="28"/>
          <w:szCs w:val="28"/>
        </w:rPr>
      </w:pPr>
      <w:r w:rsidRPr="001271FF">
        <w:rPr>
          <w:color w:val="000000"/>
          <w:sz w:val="28"/>
          <w:szCs w:val="28"/>
        </w:rPr>
        <w:t xml:space="preserve">В 2021 году 107 </w:t>
      </w:r>
      <w:proofErr w:type="gramStart"/>
      <w:r w:rsidRPr="001271FF">
        <w:rPr>
          <w:color w:val="000000"/>
          <w:sz w:val="28"/>
          <w:szCs w:val="28"/>
        </w:rPr>
        <w:t>обучающихся</w:t>
      </w:r>
      <w:proofErr w:type="gramEnd"/>
      <w:r w:rsidRPr="001271FF">
        <w:rPr>
          <w:color w:val="000000"/>
          <w:sz w:val="28"/>
          <w:szCs w:val="28"/>
        </w:rPr>
        <w:t xml:space="preserve"> Всеволожского района получили  медали «За особые успехи в учении», подтвердив свои успехи результатами единого государственного экзамена.</w:t>
      </w:r>
    </w:p>
    <w:p w:rsidR="00397011" w:rsidRDefault="001271FF" w:rsidP="00397011">
      <w:pPr>
        <w:ind w:firstLine="567"/>
        <w:jc w:val="both"/>
        <w:rPr>
          <w:bCs/>
          <w:sz w:val="28"/>
          <w:szCs w:val="28"/>
        </w:rPr>
      </w:pPr>
      <w:r w:rsidRPr="00F22575">
        <w:rPr>
          <w:bCs/>
          <w:sz w:val="28"/>
          <w:szCs w:val="28"/>
        </w:rPr>
        <w:t>«Вызовы» современного мира продолжают вносить изменения в вопросы воспитания.</w:t>
      </w:r>
      <w:r>
        <w:rPr>
          <w:bCs/>
          <w:sz w:val="28"/>
          <w:szCs w:val="28"/>
        </w:rPr>
        <w:t xml:space="preserve"> </w:t>
      </w:r>
      <w:r w:rsidRPr="00A57E59">
        <w:rPr>
          <w:bCs/>
          <w:sz w:val="28"/>
          <w:szCs w:val="28"/>
        </w:rPr>
        <w:t>В</w:t>
      </w:r>
      <w:r w:rsidRPr="002A5EB0">
        <w:rPr>
          <w:bCs/>
          <w:sz w:val="28"/>
          <w:szCs w:val="28"/>
        </w:rPr>
        <w:t xml:space="preserve"> 2020 году </w:t>
      </w:r>
      <w:r>
        <w:rPr>
          <w:bCs/>
          <w:sz w:val="28"/>
          <w:szCs w:val="28"/>
        </w:rPr>
        <w:t xml:space="preserve">всеми общеобразовательными учреждениями </w:t>
      </w:r>
      <w:r w:rsidRPr="002A5EB0">
        <w:rPr>
          <w:bCs/>
          <w:sz w:val="28"/>
          <w:szCs w:val="28"/>
        </w:rPr>
        <w:t xml:space="preserve">была проведена работа по обновлению основных образовательных программ. С 1 января 2021 года </w:t>
      </w:r>
      <w:r w:rsidR="00397011">
        <w:rPr>
          <w:bCs/>
          <w:sz w:val="28"/>
          <w:szCs w:val="28"/>
        </w:rPr>
        <w:t>во всех</w:t>
      </w:r>
      <w:r w:rsidRPr="002A5EB0">
        <w:rPr>
          <w:bCs/>
          <w:sz w:val="28"/>
          <w:szCs w:val="28"/>
        </w:rPr>
        <w:t xml:space="preserve"> общеобразовательных учреждениях реализуются программы, дополненные рабочими программами воспитания и календарными планами воспитательной работы.</w:t>
      </w:r>
      <w:r>
        <w:rPr>
          <w:bCs/>
          <w:sz w:val="28"/>
          <w:szCs w:val="28"/>
        </w:rPr>
        <w:t xml:space="preserve"> </w:t>
      </w:r>
    </w:p>
    <w:p w:rsidR="001271FF" w:rsidRDefault="00397011" w:rsidP="00397011">
      <w:pPr>
        <w:ind w:firstLine="567"/>
        <w:jc w:val="both"/>
        <w:rPr>
          <w:bCs/>
          <w:sz w:val="28"/>
          <w:szCs w:val="28"/>
        </w:rPr>
      </w:pPr>
      <w:r>
        <w:rPr>
          <w:bCs/>
          <w:sz w:val="28"/>
          <w:szCs w:val="28"/>
        </w:rPr>
        <w:lastRenderedPageBreak/>
        <w:t>По</w:t>
      </w:r>
      <w:r w:rsidRPr="00C2320C">
        <w:rPr>
          <w:bCs/>
          <w:sz w:val="28"/>
          <w:szCs w:val="28"/>
        </w:rPr>
        <w:t xml:space="preserve"> заданию Министерства </w:t>
      </w:r>
      <w:r w:rsidRPr="00FC3F82">
        <w:rPr>
          <w:bCs/>
          <w:sz w:val="28"/>
          <w:szCs w:val="28"/>
        </w:rPr>
        <w:t>просвещения Российской Федерации Институтом изучения детства, семьи и воспитания РАО разработана примерная программа воспитания для дошкольных образовательных организаций и методические рекомендации к</w:t>
      </w:r>
      <w:r w:rsidRPr="00C2320C">
        <w:rPr>
          <w:bCs/>
          <w:sz w:val="28"/>
          <w:szCs w:val="28"/>
        </w:rPr>
        <w:t xml:space="preserve"> ней</w:t>
      </w:r>
      <w:r>
        <w:rPr>
          <w:bCs/>
          <w:sz w:val="28"/>
          <w:szCs w:val="28"/>
        </w:rPr>
        <w:t>. С 1 сентября 2021 года реализация</w:t>
      </w:r>
      <w:r w:rsidRPr="00397011">
        <w:rPr>
          <w:bCs/>
          <w:sz w:val="28"/>
          <w:szCs w:val="28"/>
        </w:rPr>
        <w:t xml:space="preserve"> </w:t>
      </w:r>
      <w:r>
        <w:rPr>
          <w:bCs/>
          <w:sz w:val="28"/>
          <w:szCs w:val="28"/>
        </w:rPr>
        <w:t xml:space="preserve">рабочих программ воспитания начата </w:t>
      </w:r>
      <w:r w:rsidR="001271FF">
        <w:rPr>
          <w:bCs/>
          <w:sz w:val="28"/>
          <w:szCs w:val="28"/>
        </w:rPr>
        <w:t>в дошкольных учреждениях</w:t>
      </w:r>
      <w:r w:rsidR="00077100">
        <w:rPr>
          <w:bCs/>
          <w:sz w:val="28"/>
          <w:szCs w:val="28"/>
        </w:rPr>
        <w:t xml:space="preserve"> Всеволожского района</w:t>
      </w:r>
      <w:r>
        <w:rPr>
          <w:bCs/>
          <w:sz w:val="28"/>
          <w:szCs w:val="28"/>
        </w:rPr>
        <w:t>.</w:t>
      </w:r>
    </w:p>
    <w:p w:rsidR="004237D5" w:rsidRDefault="001271FF" w:rsidP="004237D5">
      <w:pPr>
        <w:autoSpaceDE w:val="0"/>
        <w:autoSpaceDN w:val="0"/>
        <w:adjustRightInd w:val="0"/>
        <w:ind w:firstLine="567"/>
        <w:jc w:val="both"/>
        <w:rPr>
          <w:sz w:val="28"/>
          <w:szCs w:val="28"/>
        </w:rPr>
      </w:pPr>
      <w:r>
        <w:rPr>
          <w:bCs/>
          <w:sz w:val="28"/>
          <w:szCs w:val="28"/>
        </w:rPr>
        <w:t>2021 год стал годом старта</w:t>
      </w:r>
      <w:r w:rsidRPr="002A5EB0">
        <w:rPr>
          <w:bCs/>
          <w:sz w:val="28"/>
          <w:szCs w:val="28"/>
        </w:rPr>
        <w:t xml:space="preserve"> реализации проекта «Патриотическое воспитание</w:t>
      </w:r>
      <w:r>
        <w:rPr>
          <w:bCs/>
          <w:sz w:val="28"/>
          <w:szCs w:val="28"/>
        </w:rPr>
        <w:t xml:space="preserve"> граждан Российской Федерации»</w:t>
      </w:r>
      <w:r w:rsidRPr="002A5EB0">
        <w:rPr>
          <w:bCs/>
          <w:sz w:val="28"/>
          <w:szCs w:val="28"/>
        </w:rPr>
        <w:t xml:space="preserve"> национального проекта «Образование». </w:t>
      </w:r>
      <w:r>
        <w:rPr>
          <w:bCs/>
          <w:sz w:val="28"/>
          <w:szCs w:val="28"/>
        </w:rPr>
        <w:t>В</w:t>
      </w:r>
      <w:r w:rsidRPr="0091300D">
        <w:rPr>
          <w:bCs/>
          <w:sz w:val="28"/>
          <w:szCs w:val="28"/>
        </w:rPr>
        <w:t xml:space="preserve"> системе образования Всеволожского района в </w:t>
      </w:r>
      <w:r w:rsidR="00397011">
        <w:rPr>
          <w:bCs/>
          <w:sz w:val="28"/>
          <w:szCs w:val="28"/>
        </w:rPr>
        <w:t xml:space="preserve">ходе реализации </w:t>
      </w:r>
      <w:r w:rsidR="006658F6">
        <w:rPr>
          <w:bCs/>
          <w:sz w:val="28"/>
          <w:szCs w:val="28"/>
        </w:rPr>
        <w:t>М</w:t>
      </w:r>
      <w:r w:rsidR="00397011">
        <w:rPr>
          <w:bCs/>
          <w:sz w:val="28"/>
          <w:szCs w:val="28"/>
        </w:rPr>
        <w:t xml:space="preserve">униципальной программы </w:t>
      </w:r>
      <w:r w:rsidRPr="0091300D">
        <w:rPr>
          <w:bCs/>
          <w:sz w:val="28"/>
          <w:szCs w:val="28"/>
        </w:rPr>
        <w:t xml:space="preserve"> </w:t>
      </w:r>
      <w:r w:rsidR="00397011">
        <w:rPr>
          <w:bCs/>
          <w:sz w:val="28"/>
          <w:szCs w:val="28"/>
        </w:rPr>
        <w:t xml:space="preserve"> </w:t>
      </w:r>
      <w:r w:rsidRPr="0091300D">
        <w:rPr>
          <w:bCs/>
          <w:sz w:val="28"/>
          <w:szCs w:val="28"/>
        </w:rPr>
        <w:t xml:space="preserve"> буд</w:t>
      </w:r>
      <w:r w:rsidR="00397011">
        <w:rPr>
          <w:bCs/>
          <w:sz w:val="28"/>
          <w:szCs w:val="28"/>
        </w:rPr>
        <w:t>ут реализованы</w:t>
      </w:r>
      <w:r w:rsidRPr="0091300D">
        <w:rPr>
          <w:bCs/>
          <w:sz w:val="28"/>
          <w:szCs w:val="28"/>
        </w:rPr>
        <w:t xml:space="preserve"> </w:t>
      </w:r>
      <w:r w:rsidR="00397011">
        <w:rPr>
          <w:bCs/>
          <w:sz w:val="28"/>
          <w:szCs w:val="28"/>
        </w:rPr>
        <w:t>мероприятия</w:t>
      </w:r>
      <w:r w:rsidRPr="0091300D">
        <w:rPr>
          <w:bCs/>
          <w:sz w:val="28"/>
          <w:szCs w:val="28"/>
        </w:rPr>
        <w:t>, направленн</w:t>
      </w:r>
      <w:r w:rsidR="00397011">
        <w:rPr>
          <w:bCs/>
          <w:sz w:val="28"/>
          <w:szCs w:val="28"/>
        </w:rPr>
        <w:t>ые</w:t>
      </w:r>
      <w:r w:rsidRPr="0091300D">
        <w:rPr>
          <w:bCs/>
          <w:sz w:val="28"/>
          <w:szCs w:val="28"/>
        </w:rPr>
        <w:t xml:space="preserve"> </w:t>
      </w:r>
      <w:r w:rsidR="004237D5">
        <w:rPr>
          <w:bCs/>
          <w:sz w:val="28"/>
          <w:szCs w:val="28"/>
        </w:rPr>
        <w:t>в</w:t>
      </w:r>
      <w:r w:rsidR="00077100">
        <w:rPr>
          <w:sz w:val="28"/>
          <w:szCs w:val="28"/>
        </w:rPr>
        <w:t xml:space="preserve">овлечение </w:t>
      </w:r>
      <w:r w:rsidR="004237D5">
        <w:rPr>
          <w:sz w:val="28"/>
          <w:szCs w:val="28"/>
        </w:rPr>
        <w:t xml:space="preserve">обучающихся </w:t>
      </w:r>
      <w:r w:rsidR="004237D5" w:rsidRPr="00837608">
        <w:rPr>
          <w:sz w:val="28"/>
          <w:szCs w:val="28"/>
        </w:rPr>
        <w:t>в систему патриотического воспитания</w:t>
      </w:r>
      <w:r w:rsidR="004237D5">
        <w:rPr>
          <w:sz w:val="28"/>
          <w:szCs w:val="28"/>
        </w:rPr>
        <w:t xml:space="preserve"> детей.</w:t>
      </w:r>
    </w:p>
    <w:p w:rsidR="00397011" w:rsidRPr="00397011" w:rsidRDefault="00397011" w:rsidP="00397011">
      <w:pPr>
        <w:ind w:firstLine="708"/>
        <w:jc w:val="both"/>
        <w:rPr>
          <w:bCs/>
          <w:iCs/>
          <w:sz w:val="28"/>
          <w:szCs w:val="28"/>
        </w:rPr>
      </w:pPr>
      <w:r w:rsidRPr="00397011">
        <w:rPr>
          <w:bCs/>
          <w:iCs/>
          <w:sz w:val="28"/>
          <w:szCs w:val="28"/>
        </w:rPr>
        <w:t xml:space="preserve">Одним из важнейших ресурсов образования, несомненно, является </w:t>
      </w:r>
      <w:proofErr w:type="gramStart"/>
      <w:r w:rsidRPr="00397011">
        <w:rPr>
          <w:bCs/>
          <w:iCs/>
          <w:sz w:val="28"/>
          <w:szCs w:val="28"/>
        </w:rPr>
        <w:t>кадровый</w:t>
      </w:r>
      <w:proofErr w:type="gramEnd"/>
      <w:r w:rsidRPr="00397011">
        <w:rPr>
          <w:bCs/>
          <w:iCs/>
          <w:sz w:val="28"/>
          <w:szCs w:val="28"/>
        </w:rPr>
        <w:t xml:space="preserve">. </w:t>
      </w:r>
    </w:p>
    <w:p w:rsidR="00397011" w:rsidRDefault="00EC643E" w:rsidP="00397011">
      <w:pPr>
        <w:ind w:firstLine="708"/>
        <w:jc w:val="both"/>
        <w:rPr>
          <w:iCs/>
          <w:sz w:val="28"/>
          <w:szCs w:val="28"/>
        </w:rPr>
      </w:pPr>
      <w:r>
        <w:rPr>
          <w:iCs/>
          <w:sz w:val="28"/>
          <w:szCs w:val="28"/>
        </w:rPr>
        <w:t xml:space="preserve">В системе образования трудятся 5,5 тысяч педагогических работников. </w:t>
      </w:r>
    </w:p>
    <w:p w:rsidR="00397011" w:rsidRPr="00397011" w:rsidRDefault="00397011" w:rsidP="00397011">
      <w:pPr>
        <w:ind w:firstLine="708"/>
        <w:jc w:val="both"/>
        <w:rPr>
          <w:iCs/>
          <w:sz w:val="28"/>
          <w:szCs w:val="28"/>
        </w:rPr>
      </w:pPr>
      <w:r w:rsidRPr="00397011">
        <w:rPr>
          <w:iCs/>
          <w:sz w:val="28"/>
          <w:szCs w:val="28"/>
        </w:rPr>
        <w:t>В соответствии с Планом мероприятий (дорожной картой) по внедрению во Всеволожском районе Национальной системы учительского роста в 2020-2021 учебном году продолжена работа по участию педагогических работников муниципальной системы образования в исследованиях предметных и методических компетенций учителей.</w:t>
      </w:r>
    </w:p>
    <w:p w:rsidR="00397011" w:rsidRPr="00397011" w:rsidRDefault="00397011" w:rsidP="00397011">
      <w:pPr>
        <w:ind w:firstLine="708"/>
        <w:jc w:val="both"/>
        <w:rPr>
          <w:iCs/>
          <w:sz w:val="28"/>
          <w:szCs w:val="28"/>
        </w:rPr>
      </w:pPr>
      <w:r w:rsidRPr="00397011">
        <w:rPr>
          <w:iCs/>
          <w:sz w:val="28"/>
          <w:szCs w:val="28"/>
        </w:rPr>
        <w:t>На 01 сентября 202</w:t>
      </w:r>
      <w:r>
        <w:rPr>
          <w:iCs/>
          <w:sz w:val="28"/>
          <w:szCs w:val="28"/>
        </w:rPr>
        <w:t>1</w:t>
      </w:r>
      <w:r w:rsidRPr="00397011">
        <w:rPr>
          <w:iCs/>
          <w:sz w:val="28"/>
          <w:szCs w:val="28"/>
        </w:rPr>
        <w:t xml:space="preserve"> года в муниципальную систему образования пришли работать </w:t>
      </w:r>
      <w:r>
        <w:rPr>
          <w:iCs/>
          <w:sz w:val="28"/>
          <w:szCs w:val="28"/>
        </w:rPr>
        <w:t>73</w:t>
      </w:r>
      <w:r w:rsidRPr="00397011">
        <w:rPr>
          <w:iCs/>
          <w:sz w:val="28"/>
          <w:szCs w:val="28"/>
        </w:rPr>
        <w:t xml:space="preserve"> молодых специалиста</w:t>
      </w:r>
      <w:r>
        <w:rPr>
          <w:iCs/>
          <w:sz w:val="28"/>
          <w:szCs w:val="28"/>
        </w:rPr>
        <w:t xml:space="preserve">. </w:t>
      </w:r>
      <w:r w:rsidRPr="00397011">
        <w:rPr>
          <w:iCs/>
          <w:sz w:val="28"/>
          <w:szCs w:val="28"/>
        </w:rPr>
        <w:t xml:space="preserve">Профессиональное развитие молодых педагогов в районе осуществляется во взаимодействии с организациями-партнерами: ГАОУ ДПО «ЛОИРО», РГПУ им. А.И. Герцена, ГАОУ ВО ЛО «ЛГУ им. А.С. Пушкина», </w:t>
      </w:r>
      <w:proofErr w:type="spellStart"/>
      <w:r w:rsidRPr="00397011">
        <w:rPr>
          <w:iCs/>
          <w:sz w:val="28"/>
          <w:szCs w:val="28"/>
        </w:rPr>
        <w:t>СПбГЭТУ</w:t>
      </w:r>
      <w:proofErr w:type="spellEnd"/>
      <w:r w:rsidRPr="00397011">
        <w:rPr>
          <w:iCs/>
          <w:sz w:val="28"/>
          <w:szCs w:val="28"/>
        </w:rPr>
        <w:t xml:space="preserve"> «ЛЭТИ» и другими.</w:t>
      </w:r>
    </w:p>
    <w:p w:rsidR="00EF2E08" w:rsidRDefault="00397011" w:rsidP="00397011">
      <w:pPr>
        <w:ind w:firstLine="708"/>
        <w:jc w:val="both"/>
        <w:rPr>
          <w:iCs/>
          <w:sz w:val="28"/>
          <w:szCs w:val="28"/>
        </w:rPr>
      </w:pPr>
      <w:r>
        <w:rPr>
          <w:iCs/>
          <w:sz w:val="28"/>
          <w:szCs w:val="28"/>
        </w:rPr>
        <w:t>В дальнейшем</w:t>
      </w:r>
      <w:r w:rsidRPr="00397011">
        <w:rPr>
          <w:iCs/>
          <w:sz w:val="28"/>
          <w:szCs w:val="28"/>
        </w:rPr>
        <w:t xml:space="preserve"> году планируется расширение участия молодых педагогов в муниципальных методических мероприятиях, конкурсах различного уровня, а также продолжение работы по реализации целевой модели наставничества в образовательных учреждениях.</w:t>
      </w:r>
      <w:r w:rsidR="00EF2E08">
        <w:rPr>
          <w:iCs/>
          <w:sz w:val="28"/>
          <w:szCs w:val="28"/>
        </w:rPr>
        <w:t xml:space="preserve"> </w:t>
      </w:r>
    </w:p>
    <w:p w:rsidR="00397011" w:rsidRDefault="00EF2E08" w:rsidP="00397011">
      <w:pPr>
        <w:ind w:firstLine="708"/>
        <w:jc w:val="both"/>
        <w:rPr>
          <w:iCs/>
          <w:sz w:val="28"/>
          <w:szCs w:val="28"/>
        </w:rPr>
      </w:pPr>
      <w:r>
        <w:rPr>
          <w:iCs/>
          <w:sz w:val="28"/>
          <w:szCs w:val="28"/>
        </w:rPr>
        <w:t xml:space="preserve">В результате реализации </w:t>
      </w:r>
      <w:r w:rsidR="006658F6">
        <w:rPr>
          <w:iCs/>
          <w:sz w:val="28"/>
          <w:szCs w:val="28"/>
        </w:rPr>
        <w:t>М</w:t>
      </w:r>
      <w:r>
        <w:rPr>
          <w:iCs/>
          <w:sz w:val="28"/>
          <w:szCs w:val="28"/>
        </w:rPr>
        <w:t>униципальной программы будет обеспечена возможность</w:t>
      </w:r>
      <w:r w:rsidRPr="00EF2E08">
        <w:rPr>
          <w:sz w:val="28"/>
          <w:szCs w:val="28"/>
        </w:rPr>
        <w:t xml:space="preserve"> </w:t>
      </w:r>
      <w:r w:rsidRPr="00E3688D">
        <w:rPr>
          <w:sz w:val="28"/>
          <w:szCs w:val="28"/>
        </w:rPr>
        <w:t>профессионального развития и обучения</w:t>
      </w:r>
      <w:r>
        <w:rPr>
          <w:sz w:val="28"/>
          <w:szCs w:val="28"/>
        </w:rPr>
        <w:t xml:space="preserve"> педагогических работников.</w:t>
      </w:r>
    </w:p>
    <w:p w:rsidR="00E6136C" w:rsidRPr="005261FA" w:rsidRDefault="00E6136C" w:rsidP="00E6136C">
      <w:pPr>
        <w:tabs>
          <w:tab w:val="left" w:pos="1080"/>
        </w:tabs>
        <w:ind w:firstLine="720"/>
        <w:jc w:val="both"/>
        <w:rPr>
          <w:color w:val="000000"/>
          <w:sz w:val="28"/>
          <w:szCs w:val="28"/>
        </w:rPr>
      </w:pPr>
    </w:p>
    <w:p w:rsidR="00E6136C" w:rsidRPr="00982469" w:rsidRDefault="00E6136C" w:rsidP="00982469">
      <w:pPr>
        <w:pStyle w:val="a5"/>
        <w:numPr>
          <w:ilvl w:val="0"/>
          <w:numId w:val="3"/>
        </w:numPr>
        <w:spacing w:after="0" w:line="240" w:lineRule="auto"/>
        <w:jc w:val="center"/>
        <w:rPr>
          <w:rFonts w:ascii="Times New Roman" w:hAnsi="Times New Roman" w:cs="Times New Roman"/>
          <w:b/>
          <w:spacing w:val="7"/>
          <w:sz w:val="28"/>
          <w:szCs w:val="28"/>
        </w:rPr>
      </w:pPr>
      <w:r w:rsidRPr="00982469">
        <w:rPr>
          <w:rFonts w:ascii="Times New Roman" w:hAnsi="Times New Roman" w:cs="Times New Roman"/>
          <w:b/>
          <w:spacing w:val="7"/>
          <w:sz w:val="28"/>
          <w:szCs w:val="28"/>
        </w:rPr>
        <w:t xml:space="preserve">Приоритеты государственной </w:t>
      </w:r>
      <w:r w:rsidR="00FF0B51" w:rsidRPr="00982469">
        <w:rPr>
          <w:rFonts w:ascii="Times New Roman" w:hAnsi="Times New Roman" w:cs="Times New Roman"/>
          <w:b/>
          <w:spacing w:val="7"/>
          <w:sz w:val="28"/>
          <w:szCs w:val="28"/>
        </w:rPr>
        <w:t xml:space="preserve">и </w:t>
      </w:r>
      <w:r w:rsidRPr="00982469">
        <w:rPr>
          <w:rFonts w:ascii="Times New Roman" w:hAnsi="Times New Roman" w:cs="Times New Roman"/>
          <w:b/>
          <w:spacing w:val="7"/>
          <w:sz w:val="28"/>
          <w:szCs w:val="28"/>
        </w:rPr>
        <w:t>муниципальной</w:t>
      </w:r>
      <w:r w:rsidR="00FF0B51" w:rsidRPr="00982469">
        <w:rPr>
          <w:rFonts w:ascii="Times New Roman" w:hAnsi="Times New Roman" w:cs="Times New Roman"/>
          <w:b/>
          <w:spacing w:val="7"/>
          <w:sz w:val="28"/>
          <w:szCs w:val="28"/>
        </w:rPr>
        <w:t xml:space="preserve"> </w:t>
      </w:r>
      <w:r w:rsidRPr="00982469">
        <w:rPr>
          <w:rFonts w:ascii="Times New Roman" w:hAnsi="Times New Roman" w:cs="Times New Roman"/>
          <w:b/>
          <w:spacing w:val="7"/>
          <w:sz w:val="28"/>
          <w:szCs w:val="28"/>
        </w:rPr>
        <w:t>политики в сфере образования.</w:t>
      </w:r>
    </w:p>
    <w:p w:rsidR="00FF0B51" w:rsidRPr="00982469" w:rsidRDefault="00FF0B51" w:rsidP="00982469">
      <w:pPr>
        <w:pStyle w:val="a5"/>
        <w:tabs>
          <w:tab w:val="left" w:pos="851"/>
          <w:tab w:val="left" w:pos="993"/>
        </w:tabs>
        <w:spacing w:after="0" w:line="240" w:lineRule="auto"/>
        <w:ind w:left="0" w:firstLine="709"/>
        <w:jc w:val="both"/>
        <w:rPr>
          <w:rFonts w:ascii="Times New Roman" w:hAnsi="Times New Roman" w:cs="Times New Roman"/>
          <w:sz w:val="28"/>
          <w:szCs w:val="28"/>
        </w:rPr>
      </w:pPr>
    </w:p>
    <w:p w:rsidR="00FF0B51" w:rsidRDefault="00FF0B51" w:rsidP="00FF0B51">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DB3616">
        <w:rPr>
          <w:rFonts w:ascii="Times New Roman" w:hAnsi="Times New Roman" w:cs="Times New Roman"/>
          <w:sz w:val="28"/>
          <w:szCs w:val="28"/>
        </w:rPr>
        <w:t xml:space="preserve">ектор развития </w:t>
      </w:r>
      <w:r>
        <w:rPr>
          <w:rFonts w:ascii="Times New Roman" w:hAnsi="Times New Roman" w:cs="Times New Roman"/>
          <w:sz w:val="28"/>
          <w:szCs w:val="28"/>
        </w:rPr>
        <w:t xml:space="preserve">муниципальной </w:t>
      </w:r>
      <w:r w:rsidRPr="00DB3616">
        <w:rPr>
          <w:rFonts w:ascii="Times New Roman" w:hAnsi="Times New Roman" w:cs="Times New Roman"/>
          <w:sz w:val="28"/>
          <w:szCs w:val="28"/>
        </w:rPr>
        <w:t xml:space="preserve">системы образования задан в документах стратегического планирования, разработанных на федеральном </w:t>
      </w:r>
      <w:r>
        <w:rPr>
          <w:rFonts w:ascii="Times New Roman" w:hAnsi="Times New Roman" w:cs="Times New Roman"/>
          <w:sz w:val="28"/>
          <w:szCs w:val="28"/>
        </w:rPr>
        <w:t xml:space="preserve"> и региональном уровне. </w:t>
      </w:r>
    </w:p>
    <w:p w:rsidR="00F82C5B" w:rsidRDefault="00FF0B51" w:rsidP="00FF0B51">
      <w:pPr>
        <w:pStyle w:val="a5"/>
        <w:tabs>
          <w:tab w:val="left" w:pos="851"/>
          <w:tab w:val="left" w:pos="993"/>
        </w:tabs>
        <w:spacing w:line="240" w:lineRule="auto"/>
        <w:ind w:left="0" w:firstLine="709"/>
        <w:jc w:val="both"/>
        <w:rPr>
          <w:rFonts w:ascii="Times New Roman" w:hAnsi="Times New Roman" w:cs="Times New Roman"/>
          <w:sz w:val="28"/>
          <w:szCs w:val="28"/>
        </w:rPr>
      </w:pPr>
      <w:r w:rsidRPr="00FF0B51">
        <w:rPr>
          <w:rFonts w:ascii="Times New Roman" w:hAnsi="Times New Roman" w:cs="Times New Roman"/>
          <w:sz w:val="28"/>
          <w:szCs w:val="28"/>
        </w:rPr>
        <w:t>Национальные цели развития Российской Фе</w:t>
      </w:r>
      <w:r>
        <w:rPr>
          <w:rFonts w:ascii="Times New Roman" w:hAnsi="Times New Roman" w:cs="Times New Roman"/>
          <w:sz w:val="28"/>
          <w:szCs w:val="28"/>
        </w:rPr>
        <w:t xml:space="preserve">дерации на период до 2030 года </w:t>
      </w:r>
      <w:r w:rsidRPr="00FF0B51">
        <w:rPr>
          <w:rFonts w:ascii="Times New Roman" w:hAnsi="Times New Roman" w:cs="Times New Roman"/>
          <w:sz w:val="28"/>
          <w:szCs w:val="28"/>
        </w:rPr>
        <w:t>определены Указом Президента Российской Федерации от 21.07.2020 №</w:t>
      </w:r>
      <w:r w:rsidR="00F82C5B">
        <w:rPr>
          <w:rFonts w:ascii="Times New Roman" w:hAnsi="Times New Roman" w:cs="Times New Roman"/>
          <w:sz w:val="28"/>
          <w:szCs w:val="28"/>
        </w:rPr>
        <w:t xml:space="preserve"> </w:t>
      </w:r>
      <w:r w:rsidRPr="00FF0B51">
        <w:rPr>
          <w:rFonts w:ascii="Times New Roman" w:hAnsi="Times New Roman" w:cs="Times New Roman"/>
          <w:sz w:val="28"/>
          <w:szCs w:val="28"/>
        </w:rPr>
        <w:t>474</w:t>
      </w:r>
      <w:r>
        <w:rPr>
          <w:rFonts w:ascii="Times New Roman" w:hAnsi="Times New Roman" w:cs="Times New Roman"/>
          <w:sz w:val="28"/>
          <w:szCs w:val="28"/>
        </w:rPr>
        <w:t xml:space="preserve">. </w:t>
      </w:r>
      <w:r w:rsidR="001E0341">
        <w:rPr>
          <w:rFonts w:ascii="Times New Roman" w:hAnsi="Times New Roman" w:cs="Times New Roman"/>
          <w:sz w:val="28"/>
          <w:szCs w:val="28"/>
        </w:rPr>
        <w:t>Основной целью для системы образования является обеспечение возможности для самореализации и развития талантов.</w:t>
      </w:r>
    </w:p>
    <w:p w:rsidR="00F82C5B" w:rsidRDefault="00FF0B51" w:rsidP="00F82C5B">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достижения национальных целей </w:t>
      </w:r>
      <w:r w:rsidRPr="00DB3616">
        <w:rPr>
          <w:rFonts w:ascii="Times New Roman" w:hAnsi="Times New Roman" w:cs="Times New Roman"/>
          <w:sz w:val="28"/>
          <w:szCs w:val="28"/>
        </w:rPr>
        <w:t>распоряжением Правительства Российской Федерации от 01.10.2021 № 2765-р</w:t>
      </w:r>
      <w:r w:rsidRPr="00FF0B51">
        <w:rPr>
          <w:rFonts w:ascii="Times New Roman" w:hAnsi="Times New Roman" w:cs="Times New Roman"/>
          <w:sz w:val="28"/>
          <w:szCs w:val="28"/>
        </w:rPr>
        <w:t xml:space="preserve"> </w:t>
      </w:r>
      <w:r w:rsidRPr="00DB3616">
        <w:rPr>
          <w:rFonts w:ascii="Times New Roman" w:hAnsi="Times New Roman" w:cs="Times New Roman"/>
          <w:sz w:val="28"/>
          <w:szCs w:val="28"/>
        </w:rPr>
        <w:t>утвержден</w:t>
      </w:r>
      <w:r>
        <w:rPr>
          <w:rFonts w:ascii="Times New Roman" w:hAnsi="Times New Roman" w:cs="Times New Roman"/>
          <w:sz w:val="28"/>
          <w:szCs w:val="28"/>
        </w:rPr>
        <w:t xml:space="preserve"> </w:t>
      </w:r>
      <w:r w:rsidRPr="00FF0B51">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 и на плановый период до 2030 года</w:t>
      </w:r>
      <w:r w:rsidR="0092226B">
        <w:rPr>
          <w:rFonts w:ascii="Times New Roman" w:hAnsi="Times New Roman" w:cs="Times New Roman"/>
          <w:sz w:val="28"/>
          <w:szCs w:val="28"/>
        </w:rPr>
        <w:t>.</w:t>
      </w:r>
    </w:p>
    <w:p w:rsidR="00FF0B51" w:rsidRPr="00F82C5B" w:rsidRDefault="0092226B" w:rsidP="00F82C5B">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F82C5B">
        <w:rPr>
          <w:rFonts w:ascii="Times New Roman" w:hAnsi="Times New Roman" w:cs="Times New Roman"/>
          <w:sz w:val="28"/>
          <w:szCs w:val="28"/>
        </w:rPr>
        <w:t xml:space="preserve">аспоряжением Правительства Российской Федерации от 06.10.2021 № 2816-р утверждены </w:t>
      </w:r>
      <w:r w:rsidR="00FF0B51" w:rsidRPr="00F82C5B">
        <w:rPr>
          <w:rFonts w:ascii="Times New Roman" w:hAnsi="Times New Roman" w:cs="Times New Roman"/>
          <w:sz w:val="28"/>
          <w:szCs w:val="28"/>
        </w:rPr>
        <w:t xml:space="preserve">Стратегические инициативы социально-экономического развития </w:t>
      </w:r>
      <w:r w:rsidR="00FF0B51" w:rsidRPr="00F82C5B">
        <w:rPr>
          <w:rFonts w:ascii="Times New Roman" w:hAnsi="Times New Roman" w:cs="Times New Roman"/>
          <w:sz w:val="28"/>
          <w:szCs w:val="28"/>
        </w:rPr>
        <w:lastRenderedPageBreak/>
        <w:t>Российской Федерации до 2030 года</w:t>
      </w:r>
      <w:proofErr w:type="gramStart"/>
      <w:r w:rsidR="00F82C5B">
        <w:rPr>
          <w:rFonts w:ascii="Times New Roman" w:hAnsi="Times New Roman" w:cs="Times New Roman"/>
          <w:sz w:val="28"/>
          <w:szCs w:val="28"/>
        </w:rPr>
        <w:t xml:space="preserve"> .</w:t>
      </w:r>
      <w:proofErr w:type="gramEnd"/>
      <w:r w:rsidR="00F82C5B">
        <w:rPr>
          <w:rFonts w:ascii="Times New Roman" w:hAnsi="Times New Roman" w:cs="Times New Roman"/>
          <w:sz w:val="28"/>
          <w:szCs w:val="28"/>
        </w:rPr>
        <w:t xml:space="preserve">  </w:t>
      </w:r>
      <w:r w:rsidR="00F82C5B" w:rsidRPr="00F82C5B">
        <w:rPr>
          <w:rFonts w:ascii="Times New Roman" w:hAnsi="Times New Roman" w:cs="Times New Roman"/>
          <w:sz w:val="28"/>
          <w:szCs w:val="28"/>
        </w:rPr>
        <w:t>Указом Президента РФ от 02.07.2021 № 400</w:t>
      </w:r>
      <w:r w:rsidR="00F82C5B">
        <w:rPr>
          <w:rFonts w:ascii="Times New Roman" w:hAnsi="Times New Roman" w:cs="Times New Roman"/>
          <w:sz w:val="28"/>
          <w:szCs w:val="28"/>
        </w:rPr>
        <w:t xml:space="preserve"> </w:t>
      </w:r>
      <w:r w:rsidR="00F82C5B" w:rsidRPr="00F82C5B">
        <w:rPr>
          <w:rFonts w:ascii="Times New Roman" w:hAnsi="Times New Roman" w:cs="Times New Roman"/>
          <w:sz w:val="28"/>
          <w:szCs w:val="28"/>
        </w:rPr>
        <w:t xml:space="preserve">утверждена </w:t>
      </w:r>
      <w:r w:rsidR="00FF0B51" w:rsidRPr="00F82C5B">
        <w:rPr>
          <w:rFonts w:ascii="Times New Roman" w:hAnsi="Times New Roman" w:cs="Times New Roman"/>
          <w:sz w:val="28"/>
          <w:szCs w:val="28"/>
        </w:rPr>
        <w:t>Стратегия национальной безопасности Российской Федерации</w:t>
      </w:r>
      <w:r w:rsidR="00F82C5B">
        <w:rPr>
          <w:rFonts w:ascii="Times New Roman" w:hAnsi="Times New Roman" w:cs="Times New Roman"/>
          <w:sz w:val="28"/>
          <w:szCs w:val="28"/>
        </w:rPr>
        <w:t>.</w:t>
      </w:r>
      <w:r w:rsidR="00FF0B51" w:rsidRPr="00F82C5B">
        <w:rPr>
          <w:rFonts w:ascii="Times New Roman" w:hAnsi="Times New Roman" w:cs="Times New Roman"/>
          <w:sz w:val="28"/>
          <w:szCs w:val="28"/>
        </w:rPr>
        <w:t xml:space="preserve"> </w:t>
      </w:r>
    </w:p>
    <w:p w:rsidR="00FF0B51" w:rsidRPr="00DB3616" w:rsidRDefault="00FF0B51" w:rsidP="00FF0B51">
      <w:pPr>
        <w:pStyle w:val="a5"/>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Положения указанных документов определяют образование в качестве одного из стратегических национальных приоритетов, а стратегической целью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включая обеспечение возможности для самореализации и развития его талантов.</w:t>
      </w:r>
    </w:p>
    <w:p w:rsidR="00FF0B51" w:rsidRPr="00DB3616" w:rsidRDefault="00FF0B51" w:rsidP="00FF0B51">
      <w:pPr>
        <w:pStyle w:val="a5"/>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Инструментами достижения данной стратегической цели являются:</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 xml:space="preserve">возрастание роли человеческого капитала как основного фактора экономического развития; </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 xml:space="preserve">повышение качества общего, развитие образовательной инфраструктуры в целях обеспечения безопасности, повышения качества и доступности услуг в социальной сфере с ориентацией их на эффективное удовлетворение запросов и потребностей людей; </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формирование целостной системы воспроизводства кадров для научно-технологического развития страны.</w:t>
      </w:r>
    </w:p>
    <w:p w:rsidR="00FF0B51" w:rsidRPr="00DB3616" w:rsidRDefault="00FF0B51" w:rsidP="00FF0B51">
      <w:pPr>
        <w:pStyle w:val="a5"/>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При этом также сохраняют свою актуальность достижение</w:t>
      </w:r>
      <w:r w:rsidR="003C12C9">
        <w:rPr>
          <w:rFonts w:ascii="Times New Roman" w:hAnsi="Times New Roman" w:cs="Times New Roman"/>
          <w:sz w:val="28"/>
          <w:szCs w:val="28"/>
        </w:rPr>
        <w:t xml:space="preserve"> и удержание на достигнутом уровне</w:t>
      </w:r>
      <w:r w:rsidRPr="00DB3616">
        <w:rPr>
          <w:rFonts w:ascii="Times New Roman" w:hAnsi="Times New Roman" w:cs="Times New Roman"/>
          <w:sz w:val="28"/>
          <w:szCs w:val="28"/>
        </w:rPr>
        <w:t xml:space="preserve"> показателей социальной политики, определенных в Указах Президента Российской Федерации:</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 xml:space="preserve">от 07.05.2012 №597 «О мероприятиях по реализации государственной социальной политики»; </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от 29.05.2017 №240 «Об объявлении в Российской Федерации Десятилетия детства»;</w:t>
      </w:r>
    </w:p>
    <w:p w:rsidR="00FF0B51" w:rsidRPr="003C12C9" w:rsidRDefault="00FF0B51" w:rsidP="003C12C9">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3C12C9">
        <w:rPr>
          <w:rFonts w:ascii="Times New Roman" w:hAnsi="Times New Roman" w:cs="Times New Roman"/>
          <w:sz w:val="28"/>
          <w:szCs w:val="28"/>
        </w:rPr>
        <w:t xml:space="preserve">Установление Указом Президента Российской Федерации от 21.07.2020 №474 «О национальных целях развития России до 2030 года» национальных целей развития Российской Федерации задало ориентир среднесрочного планирования и прогнозирования в отраслях экономики, в </w:t>
      </w:r>
      <w:proofErr w:type="spellStart"/>
      <w:r w:rsidRPr="003C12C9">
        <w:rPr>
          <w:rFonts w:ascii="Times New Roman" w:hAnsi="Times New Roman" w:cs="Times New Roman"/>
          <w:sz w:val="28"/>
          <w:szCs w:val="28"/>
        </w:rPr>
        <w:t>т.ч</w:t>
      </w:r>
      <w:proofErr w:type="spellEnd"/>
      <w:r w:rsidRPr="003C12C9">
        <w:rPr>
          <w:rFonts w:ascii="Times New Roman" w:hAnsi="Times New Roman" w:cs="Times New Roman"/>
          <w:sz w:val="28"/>
          <w:szCs w:val="28"/>
        </w:rPr>
        <w:t>. в отрасли «Образование».</w:t>
      </w:r>
    </w:p>
    <w:p w:rsidR="00FF0B51" w:rsidRPr="00DB3616" w:rsidRDefault="00F82C5B" w:rsidP="00F82C5B">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F0B51" w:rsidRPr="00DB3616">
        <w:rPr>
          <w:rFonts w:ascii="Times New Roman" w:hAnsi="Times New Roman" w:cs="Times New Roman"/>
          <w:sz w:val="28"/>
          <w:szCs w:val="28"/>
        </w:rPr>
        <w:t xml:space="preserve"> качестве </w:t>
      </w:r>
      <w:r>
        <w:rPr>
          <w:rFonts w:ascii="Times New Roman" w:hAnsi="Times New Roman" w:cs="Times New Roman"/>
          <w:sz w:val="28"/>
          <w:szCs w:val="28"/>
        </w:rPr>
        <w:t xml:space="preserve"> </w:t>
      </w:r>
      <w:r w:rsidR="00FF0B51" w:rsidRPr="00DB3616">
        <w:rPr>
          <w:rFonts w:ascii="Times New Roman" w:hAnsi="Times New Roman" w:cs="Times New Roman"/>
          <w:sz w:val="28"/>
          <w:szCs w:val="28"/>
        </w:rPr>
        <w:t>основн</w:t>
      </w:r>
      <w:r>
        <w:rPr>
          <w:rFonts w:ascii="Times New Roman" w:hAnsi="Times New Roman" w:cs="Times New Roman"/>
          <w:sz w:val="28"/>
          <w:szCs w:val="28"/>
        </w:rPr>
        <w:t>ого</w:t>
      </w:r>
      <w:r w:rsidR="00FF0B51" w:rsidRPr="00DB3616">
        <w:rPr>
          <w:rFonts w:ascii="Times New Roman" w:hAnsi="Times New Roman" w:cs="Times New Roman"/>
          <w:sz w:val="28"/>
          <w:szCs w:val="28"/>
        </w:rPr>
        <w:t xml:space="preserve"> инструмент</w:t>
      </w:r>
      <w:r>
        <w:rPr>
          <w:rFonts w:ascii="Times New Roman" w:hAnsi="Times New Roman" w:cs="Times New Roman"/>
          <w:sz w:val="28"/>
          <w:szCs w:val="28"/>
        </w:rPr>
        <w:t>а</w:t>
      </w:r>
      <w:r w:rsidR="00FF0B51" w:rsidRPr="00DB3616">
        <w:rPr>
          <w:rFonts w:ascii="Times New Roman" w:hAnsi="Times New Roman" w:cs="Times New Roman"/>
          <w:sz w:val="28"/>
          <w:szCs w:val="28"/>
        </w:rPr>
        <w:t xml:space="preserve"> достижения национальных целей </w:t>
      </w:r>
      <w:r>
        <w:rPr>
          <w:rFonts w:ascii="Times New Roman" w:hAnsi="Times New Roman" w:cs="Times New Roman"/>
          <w:sz w:val="28"/>
          <w:szCs w:val="28"/>
        </w:rPr>
        <w:t xml:space="preserve">по отрасли «Образование» </w:t>
      </w:r>
      <w:r w:rsidR="00FF0B51" w:rsidRPr="00DB3616">
        <w:rPr>
          <w:rFonts w:ascii="Times New Roman" w:hAnsi="Times New Roman" w:cs="Times New Roman"/>
          <w:sz w:val="28"/>
          <w:szCs w:val="28"/>
        </w:rPr>
        <w:t>выступа</w:t>
      </w:r>
      <w:r>
        <w:rPr>
          <w:rFonts w:ascii="Times New Roman" w:hAnsi="Times New Roman" w:cs="Times New Roman"/>
          <w:sz w:val="28"/>
          <w:szCs w:val="28"/>
        </w:rPr>
        <w:t>ет</w:t>
      </w:r>
      <w:r w:rsidR="00FF0B51" w:rsidRPr="00DB3616">
        <w:rPr>
          <w:rFonts w:ascii="Times New Roman" w:hAnsi="Times New Roman" w:cs="Times New Roman"/>
          <w:sz w:val="28"/>
          <w:szCs w:val="28"/>
        </w:rPr>
        <w:t xml:space="preserve"> национальный проект «Образование»</w:t>
      </w:r>
      <w:r>
        <w:rPr>
          <w:rFonts w:ascii="Times New Roman" w:hAnsi="Times New Roman" w:cs="Times New Roman"/>
          <w:sz w:val="28"/>
          <w:szCs w:val="28"/>
        </w:rPr>
        <w:t xml:space="preserve">, утвержденный </w:t>
      </w:r>
      <w:r w:rsidR="00FF0B51" w:rsidRPr="00DB3616">
        <w:rPr>
          <w:rFonts w:ascii="Times New Roman" w:hAnsi="Times New Roman" w:cs="Times New Roman"/>
          <w:sz w:val="28"/>
          <w:szCs w:val="28"/>
        </w:rPr>
        <w:t>протоколом президиума Совета при Президенте Российской Федерации по стратегическому развитию и национальным проектам от 24.12.2018 №16</w:t>
      </w:r>
      <w:r>
        <w:rPr>
          <w:rFonts w:ascii="Times New Roman" w:hAnsi="Times New Roman" w:cs="Times New Roman"/>
          <w:sz w:val="28"/>
          <w:szCs w:val="28"/>
        </w:rPr>
        <w:t>.</w:t>
      </w:r>
    </w:p>
    <w:p w:rsidR="00FF0B51" w:rsidRPr="00DB3616" w:rsidRDefault="00FF0B51" w:rsidP="00FF0B51">
      <w:pPr>
        <w:pStyle w:val="a5"/>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В рамках национальной цели «Возможности для самореализации и развития талантов»</w:t>
      </w:r>
      <w:r w:rsidRPr="00DB3616">
        <w:rPr>
          <w:rFonts w:ascii="Arial" w:hAnsi="Arial" w:cs="Arial"/>
          <w:color w:val="020C22"/>
          <w:sz w:val="26"/>
          <w:szCs w:val="26"/>
          <w:shd w:val="clear" w:color="auto" w:fill="FEFEFE"/>
        </w:rPr>
        <w:t xml:space="preserve"> </w:t>
      </w:r>
      <w:r w:rsidRPr="00DB3616">
        <w:rPr>
          <w:rFonts w:ascii="Times New Roman" w:hAnsi="Times New Roman" w:cs="Times New Roman"/>
          <w:sz w:val="28"/>
          <w:szCs w:val="28"/>
        </w:rPr>
        <w:t>целевыми показателями, характеризующими ее достижение к 2030 году</w:t>
      </w:r>
      <w:r w:rsidR="00DA0025">
        <w:rPr>
          <w:rFonts w:ascii="Times New Roman" w:hAnsi="Times New Roman" w:cs="Times New Roman"/>
          <w:sz w:val="28"/>
          <w:szCs w:val="28"/>
        </w:rPr>
        <w:t>,</w:t>
      </w:r>
      <w:r w:rsidRPr="00DB3616">
        <w:rPr>
          <w:rFonts w:ascii="Times New Roman" w:hAnsi="Times New Roman" w:cs="Times New Roman"/>
          <w:sz w:val="28"/>
          <w:szCs w:val="28"/>
        </w:rPr>
        <w:t xml:space="preserve"> являются:</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вхождение Российской Федерации в число десяти ведущих стран мира по качеству общего образования;</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 xml:space="preserve">формирование эффективной системы выявления, поддержки и развития способностей и талантов у детей и молодежи, основанной на принципах </w:t>
      </w:r>
      <w:r w:rsidRPr="00DB3616">
        <w:rPr>
          <w:rFonts w:ascii="Times New Roman" w:hAnsi="Times New Roman" w:cs="Times New Roman"/>
          <w:sz w:val="28"/>
          <w:szCs w:val="28"/>
        </w:rPr>
        <w:lastRenderedPageBreak/>
        <w:t>справедливости, всеобщности и направленной на самоопределение и профессиональную ориентацию всех обучающихся;</w:t>
      </w:r>
    </w:p>
    <w:p w:rsidR="00FF0B51" w:rsidRPr="00DB3616" w:rsidRDefault="00FF0B51" w:rsidP="00FF0B51">
      <w:pPr>
        <w:pStyle w:val="a5"/>
        <w:numPr>
          <w:ilvl w:val="0"/>
          <w:numId w:val="2"/>
        </w:numPr>
        <w:tabs>
          <w:tab w:val="left" w:pos="851"/>
          <w:tab w:val="left" w:pos="993"/>
        </w:tabs>
        <w:spacing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F82C5B" w:rsidRDefault="00FF0B51" w:rsidP="001E0341">
      <w:pPr>
        <w:pStyle w:val="a5"/>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w:t>
      </w:r>
      <w:r w:rsidR="00F82C5B">
        <w:rPr>
          <w:rFonts w:ascii="Times New Roman" w:hAnsi="Times New Roman" w:cs="Times New Roman"/>
          <w:sz w:val="28"/>
          <w:szCs w:val="28"/>
        </w:rPr>
        <w:t>национально-культурных традиций.</w:t>
      </w:r>
    </w:p>
    <w:p w:rsidR="00FF0B51" w:rsidRPr="00F82C5B" w:rsidRDefault="00F82C5B" w:rsidP="001E0341">
      <w:pPr>
        <w:tabs>
          <w:tab w:val="left" w:pos="851"/>
          <w:tab w:val="left" w:pos="993"/>
        </w:tabs>
        <w:jc w:val="both"/>
        <w:rPr>
          <w:sz w:val="28"/>
          <w:szCs w:val="28"/>
        </w:rPr>
      </w:pPr>
      <w:r>
        <w:rPr>
          <w:sz w:val="28"/>
          <w:szCs w:val="28"/>
        </w:rPr>
        <w:tab/>
      </w:r>
      <w:r w:rsidR="00FF0B51" w:rsidRPr="00F82C5B">
        <w:rPr>
          <w:sz w:val="28"/>
          <w:szCs w:val="28"/>
        </w:rPr>
        <w:t>На региональном уровне приоритеты развития системы образования определя</w:t>
      </w:r>
      <w:r>
        <w:rPr>
          <w:sz w:val="28"/>
          <w:szCs w:val="28"/>
        </w:rPr>
        <w:t>ю</w:t>
      </w:r>
      <w:r w:rsidR="00FF0B51" w:rsidRPr="00F82C5B">
        <w:rPr>
          <w:sz w:val="28"/>
          <w:szCs w:val="28"/>
        </w:rPr>
        <w:t xml:space="preserve">тся </w:t>
      </w:r>
      <w:r>
        <w:rPr>
          <w:sz w:val="28"/>
          <w:szCs w:val="28"/>
        </w:rPr>
        <w:t>следующими документами:</w:t>
      </w:r>
      <w:r w:rsidR="00FF0B51" w:rsidRPr="00F82C5B">
        <w:rPr>
          <w:sz w:val="28"/>
          <w:szCs w:val="28"/>
        </w:rPr>
        <w:t xml:space="preserve"> </w:t>
      </w:r>
    </w:p>
    <w:p w:rsidR="00FF0B51" w:rsidRPr="00DB3616" w:rsidRDefault="00FF0B51" w:rsidP="001E0341">
      <w:pPr>
        <w:pStyle w:val="a5"/>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Стратегией социально-экономического развития Ленинградской области до 2030 года (</w:t>
      </w:r>
      <w:proofErr w:type="gramStart"/>
      <w:r w:rsidRPr="00DB3616">
        <w:rPr>
          <w:rFonts w:ascii="Times New Roman" w:hAnsi="Times New Roman" w:cs="Times New Roman"/>
          <w:sz w:val="28"/>
          <w:szCs w:val="28"/>
        </w:rPr>
        <w:t>утверждена</w:t>
      </w:r>
      <w:proofErr w:type="gramEnd"/>
      <w:r w:rsidRPr="00DB3616">
        <w:rPr>
          <w:rFonts w:ascii="Times New Roman" w:hAnsi="Times New Roman" w:cs="Times New Roman"/>
          <w:sz w:val="28"/>
          <w:szCs w:val="28"/>
        </w:rPr>
        <w:t xml:space="preserve"> областным законом от 08.08.2016 №76-оз);</w:t>
      </w:r>
    </w:p>
    <w:p w:rsidR="00FF0B51" w:rsidRPr="00DB3616" w:rsidRDefault="00DA0025" w:rsidP="001E0341">
      <w:pPr>
        <w:pStyle w:val="a5"/>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00FF0B51" w:rsidRPr="00DB3616">
        <w:rPr>
          <w:rFonts w:ascii="Times New Roman" w:hAnsi="Times New Roman" w:cs="Times New Roman"/>
          <w:sz w:val="28"/>
          <w:szCs w:val="28"/>
        </w:rPr>
        <w:t>ополнительными социальными гарантиями и стандартами в Ленинградской области (утверждены Областным законом Ленинградской области от 22.03.2021 №31-оз);</w:t>
      </w:r>
      <w:proofErr w:type="gramEnd"/>
    </w:p>
    <w:p w:rsidR="00FF0B51" w:rsidRPr="00DB3616" w:rsidRDefault="00FF0B51" w:rsidP="001E0341">
      <w:pPr>
        <w:pStyle w:val="a5"/>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DB3616">
        <w:rPr>
          <w:rFonts w:ascii="Times New Roman" w:hAnsi="Times New Roman" w:cs="Times New Roman"/>
          <w:sz w:val="28"/>
          <w:szCs w:val="28"/>
        </w:rPr>
        <w:t>Концепцией комплексной безопасности детства Ленинградской области и План мероприятий по реализации Концепции безопасности детства Ленинградской области до 2025 года (утверждены распоряжением Правительства Ленинградской области от 10.08.2021 №511-р).</w:t>
      </w:r>
    </w:p>
    <w:p w:rsidR="001E0341" w:rsidRDefault="001E0341" w:rsidP="001E0341">
      <w:pPr>
        <w:pStyle w:val="a5"/>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стратегическими документами федерального и регионального уровня сформулирова</w:t>
      </w:r>
      <w:r w:rsidR="006658F6">
        <w:rPr>
          <w:rFonts w:ascii="Times New Roman" w:hAnsi="Times New Roman" w:cs="Times New Roman"/>
          <w:sz w:val="28"/>
          <w:szCs w:val="28"/>
        </w:rPr>
        <w:t>на цель Муниципальной программы</w:t>
      </w:r>
      <w:r>
        <w:rPr>
          <w:rFonts w:ascii="Times New Roman" w:hAnsi="Times New Roman" w:cs="Times New Roman"/>
          <w:sz w:val="28"/>
          <w:szCs w:val="28"/>
        </w:rPr>
        <w:t>: о</w:t>
      </w:r>
      <w:r w:rsidRPr="001E0341">
        <w:rPr>
          <w:rFonts w:ascii="Times New Roman" w:hAnsi="Times New Roman" w:cs="Times New Roman"/>
          <w:sz w:val="28"/>
          <w:szCs w:val="28"/>
        </w:rPr>
        <w:t>беспечение возможности для самореализации обучающихся Всеволожского муниципального района и развития их талантов.</w:t>
      </w:r>
    </w:p>
    <w:p w:rsidR="001E0341" w:rsidRDefault="001E0341" w:rsidP="001E0341">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мероприятий Муниципальной программы будут решены задачи:</w:t>
      </w:r>
    </w:p>
    <w:p w:rsidR="001E0341" w:rsidRDefault="001E0341" w:rsidP="001E0341">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с</w:t>
      </w:r>
      <w:r w:rsidRPr="001E0341">
        <w:rPr>
          <w:rFonts w:ascii="Times New Roman" w:hAnsi="Times New Roman" w:cs="Times New Roman"/>
          <w:sz w:val="28"/>
          <w:szCs w:val="28"/>
        </w:rPr>
        <w:t>оздани</w:t>
      </w:r>
      <w:r>
        <w:rPr>
          <w:rFonts w:ascii="Times New Roman" w:hAnsi="Times New Roman" w:cs="Times New Roman"/>
          <w:sz w:val="28"/>
          <w:szCs w:val="28"/>
        </w:rPr>
        <w:t>ю</w:t>
      </w:r>
      <w:r w:rsidRPr="001E0341">
        <w:rPr>
          <w:rFonts w:ascii="Times New Roman" w:hAnsi="Times New Roman" w:cs="Times New Roman"/>
          <w:sz w:val="28"/>
          <w:szCs w:val="28"/>
        </w:rPr>
        <w:t xml:space="preserve"> условий для получения доступного качественного образования в условиях,  отвечающих современным требованиям</w:t>
      </w:r>
      <w:r>
        <w:rPr>
          <w:rFonts w:ascii="Times New Roman" w:hAnsi="Times New Roman" w:cs="Times New Roman"/>
          <w:sz w:val="28"/>
          <w:szCs w:val="28"/>
        </w:rPr>
        <w:t>,</w:t>
      </w:r>
    </w:p>
    <w:p w:rsidR="001E0341" w:rsidRDefault="001E0341" w:rsidP="001E0341">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ф</w:t>
      </w:r>
      <w:r w:rsidRPr="001E0341">
        <w:rPr>
          <w:rFonts w:ascii="Times New Roman" w:hAnsi="Times New Roman" w:cs="Times New Roman"/>
          <w:sz w:val="28"/>
          <w:szCs w:val="28"/>
        </w:rPr>
        <w:t>ормировани</w:t>
      </w:r>
      <w:r>
        <w:rPr>
          <w:rFonts w:ascii="Times New Roman" w:hAnsi="Times New Roman" w:cs="Times New Roman"/>
          <w:sz w:val="28"/>
          <w:szCs w:val="28"/>
        </w:rPr>
        <w:t>ю</w:t>
      </w:r>
      <w:r w:rsidRPr="001E0341">
        <w:rPr>
          <w:rFonts w:ascii="Times New Roman" w:hAnsi="Times New Roman" w:cs="Times New Roman"/>
          <w:sz w:val="28"/>
          <w:szCs w:val="28"/>
        </w:rPr>
        <w:t xml:space="preserve">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sz w:val="28"/>
          <w:szCs w:val="28"/>
        </w:rPr>
        <w:t>,</w:t>
      </w:r>
    </w:p>
    <w:p w:rsidR="001E0341" w:rsidRDefault="001E0341" w:rsidP="001E0341">
      <w:pPr>
        <w:pStyle w:val="a5"/>
        <w:tabs>
          <w:tab w:val="left" w:pos="851"/>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со</w:t>
      </w:r>
      <w:r w:rsidRPr="001E0341">
        <w:rPr>
          <w:rFonts w:ascii="Times New Roman" w:hAnsi="Times New Roman" w:cs="Times New Roman"/>
          <w:sz w:val="28"/>
          <w:szCs w:val="28"/>
        </w:rPr>
        <w:t>здани</w:t>
      </w:r>
      <w:r>
        <w:rPr>
          <w:rFonts w:ascii="Times New Roman" w:hAnsi="Times New Roman" w:cs="Times New Roman"/>
          <w:sz w:val="28"/>
          <w:szCs w:val="28"/>
        </w:rPr>
        <w:t>ю</w:t>
      </w:r>
      <w:r w:rsidRPr="001E0341">
        <w:rPr>
          <w:rFonts w:ascii="Times New Roman" w:hAnsi="Times New Roman" w:cs="Times New Roman"/>
          <w:sz w:val="28"/>
          <w:szCs w:val="28"/>
        </w:rPr>
        <w:t xml:space="preserve"> условий для 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 Ленинградской области и Российской Федерации</w:t>
      </w:r>
      <w:r>
        <w:rPr>
          <w:rFonts w:ascii="Times New Roman" w:hAnsi="Times New Roman" w:cs="Times New Roman"/>
          <w:sz w:val="28"/>
          <w:szCs w:val="28"/>
        </w:rPr>
        <w:t>,</w:t>
      </w:r>
    </w:p>
    <w:p w:rsidR="001E0341" w:rsidRDefault="001E0341" w:rsidP="00A00587">
      <w:pPr>
        <w:pStyle w:val="a5"/>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п</w:t>
      </w:r>
      <w:r w:rsidRPr="001E0341">
        <w:rPr>
          <w:rFonts w:ascii="Times New Roman" w:hAnsi="Times New Roman" w:cs="Times New Roman"/>
          <w:sz w:val="28"/>
          <w:szCs w:val="28"/>
        </w:rPr>
        <w:t>овышени</w:t>
      </w:r>
      <w:r>
        <w:rPr>
          <w:rFonts w:ascii="Times New Roman" w:hAnsi="Times New Roman" w:cs="Times New Roman"/>
          <w:sz w:val="28"/>
          <w:szCs w:val="28"/>
        </w:rPr>
        <w:t>ю</w:t>
      </w:r>
      <w:r w:rsidRPr="001E0341">
        <w:rPr>
          <w:rFonts w:ascii="Times New Roman" w:hAnsi="Times New Roman" w:cs="Times New Roman"/>
          <w:sz w:val="28"/>
          <w:szCs w:val="28"/>
        </w:rPr>
        <w:t xml:space="preserve"> уровня профессионального мастерства педагогических работников в рамках дополнительного образования.</w:t>
      </w:r>
    </w:p>
    <w:p w:rsidR="00AB1119" w:rsidRDefault="00AB1119" w:rsidP="00A00587">
      <w:pPr>
        <w:pStyle w:val="a5"/>
        <w:tabs>
          <w:tab w:val="left" w:pos="851"/>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4627F2" w:rsidRDefault="004627F2" w:rsidP="00A00587">
      <w:pPr>
        <w:pStyle w:val="a5"/>
        <w:tabs>
          <w:tab w:val="left" w:pos="851"/>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4627F2" w:rsidRDefault="004627F2" w:rsidP="00A00587">
      <w:pPr>
        <w:pStyle w:val="a5"/>
        <w:tabs>
          <w:tab w:val="left" w:pos="851"/>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4627F2" w:rsidRDefault="004627F2" w:rsidP="00A00587">
      <w:pPr>
        <w:pStyle w:val="a5"/>
        <w:tabs>
          <w:tab w:val="left" w:pos="851"/>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4627F2" w:rsidRDefault="004627F2" w:rsidP="00A00587">
      <w:pPr>
        <w:pStyle w:val="a5"/>
        <w:tabs>
          <w:tab w:val="left" w:pos="851"/>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4627F2" w:rsidRDefault="004627F2" w:rsidP="00A00587">
      <w:pPr>
        <w:pStyle w:val="a5"/>
        <w:tabs>
          <w:tab w:val="left" w:pos="851"/>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4627F2" w:rsidRPr="008C2EF4" w:rsidRDefault="004627F2" w:rsidP="00A00587">
      <w:pPr>
        <w:pStyle w:val="a5"/>
        <w:tabs>
          <w:tab w:val="left" w:pos="851"/>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8C2EF4" w:rsidRDefault="008C2EF4" w:rsidP="00A00587">
      <w:pPr>
        <w:pStyle w:val="a5"/>
        <w:numPr>
          <w:ilvl w:val="0"/>
          <w:numId w:val="3"/>
        </w:numPr>
        <w:tabs>
          <w:tab w:val="left" w:pos="851"/>
          <w:tab w:val="left" w:pos="993"/>
        </w:tabs>
        <w:spacing w:after="0" w:line="240" w:lineRule="auto"/>
        <w:jc w:val="center"/>
        <w:rPr>
          <w:rFonts w:ascii="Times New Roman" w:eastAsia="Times New Roman" w:hAnsi="Times New Roman" w:cs="Times New Roman"/>
          <w:b/>
          <w:sz w:val="28"/>
          <w:szCs w:val="28"/>
          <w:lang w:eastAsia="ru-RU"/>
        </w:rPr>
      </w:pPr>
      <w:r w:rsidRPr="008C2EF4">
        <w:rPr>
          <w:rFonts w:ascii="Times New Roman" w:eastAsia="Times New Roman" w:hAnsi="Times New Roman" w:cs="Times New Roman"/>
          <w:b/>
          <w:sz w:val="28"/>
          <w:szCs w:val="28"/>
          <w:lang w:eastAsia="ru-RU"/>
        </w:rPr>
        <w:lastRenderedPageBreak/>
        <w:t>Структурные элементы Муниципальной программы.</w:t>
      </w:r>
    </w:p>
    <w:p w:rsidR="006E06C0" w:rsidRDefault="006E06C0" w:rsidP="006E06C0">
      <w:pPr>
        <w:tabs>
          <w:tab w:val="left" w:pos="851"/>
          <w:tab w:val="left" w:pos="993"/>
        </w:tabs>
        <w:ind w:left="360"/>
        <w:rPr>
          <w:b/>
          <w:sz w:val="28"/>
          <w:szCs w:val="28"/>
          <w:highlight w:val="yellow"/>
        </w:rPr>
      </w:pPr>
    </w:p>
    <w:p w:rsidR="004627F2" w:rsidRDefault="006E06C0" w:rsidP="006E06C0">
      <w:pPr>
        <w:tabs>
          <w:tab w:val="left" w:pos="851"/>
          <w:tab w:val="left" w:pos="993"/>
        </w:tabs>
        <w:ind w:left="360"/>
        <w:jc w:val="both"/>
        <w:rPr>
          <w:sz w:val="28"/>
          <w:szCs w:val="28"/>
        </w:rPr>
      </w:pPr>
      <w:r w:rsidRPr="006E06C0">
        <w:rPr>
          <w:b/>
          <w:sz w:val="28"/>
          <w:szCs w:val="28"/>
        </w:rPr>
        <w:tab/>
      </w:r>
      <w:r w:rsidR="00762A5F" w:rsidRPr="006E06C0">
        <w:rPr>
          <w:sz w:val="28"/>
          <w:szCs w:val="28"/>
        </w:rPr>
        <w:t xml:space="preserve">Для достижения цели </w:t>
      </w:r>
      <w:r w:rsidRPr="006E06C0">
        <w:rPr>
          <w:sz w:val="28"/>
          <w:szCs w:val="28"/>
        </w:rPr>
        <w:t>Муниципальной программы по обеспечению возможности для самореализации обучающихся Всеволожского муниципального района и развития их талантов Муниципальной программой предусмотрена реализация следующих</w:t>
      </w:r>
      <w:r w:rsidR="00762A5F" w:rsidRPr="006E06C0">
        <w:rPr>
          <w:sz w:val="28"/>
          <w:szCs w:val="28"/>
        </w:rPr>
        <w:t xml:space="preserve"> мероприяти</w:t>
      </w:r>
      <w:r w:rsidRPr="006E06C0">
        <w:rPr>
          <w:sz w:val="28"/>
          <w:szCs w:val="28"/>
        </w:rPr>
        <w:t>й.</w:t>
      </w:r>
    </w:p>
    <w:p w:rsidR="006E06C0" w:rsidRPr="006E06C0" w:rsidRDefault="006E06C0" w:rsidP="006E06C0">
      <w:pPr>
        <w:tabs>
          <w:tab w:val="left" w:pos="851"/>
          <w:tab w:val="left" w:pos="993"/>
        </w:tabs>
        <w:ind w:left="360"/>
        <w:jc w:val="both"/>
        <w:rPr>
          <w:sz w:val="28"/>
          <w:szCs w:val="28"/>
        </w:rPr>
      </w:pPr>
    </w:p>
    <w:p w:rsidR="008C2EF4" w:rsidRDefault="00A00587" w:rsidP="00A00587">
      <w:pPr>
        <w:tabs>
          <w:tab w:val="left" w:pos="851"/>
          <w:tab w:val="left" w:pos="993"/>
        </w:tabs>
        <w:ind w:left="360"/>
        <w:jc w:val="center"/>
        <w:rPr>
          <w:b/>
          <w:sz w:val="28"/>
          <w:szCs w:val="28"/>
        </w:rPr>
      </w:pPr>
      <w:r>
        <w:rPr>
          <w:b/>
          <w:sz w:val="28"/>
          <w:szCs w:val="28"/>
        </w:rPr>
        <w:t xml:space="preserve">3.1. </w:t>
      </w:r>
      <w:r w:rsidR="008C2EF4" w:rsidRPr="008C2EF4">
        <w:rPr>
          <w:b/>
          <w:sz w:val="28"/>
          <w:szCs w:val="28"/>
        </w:rPr>
        <w:t>Проектная часть</w:t>
      </w:r>
      <w:r w:rsidR="004627F2">
        <w:rPr>
          <w:b/>
          <w:sz w:val="28"/>
          <w:szCs w:val="28"/>
        </w:rPr>
        <w:t>.</w:t>
      </w:r>
    </w:p>
    <w:p w:rsidR="00A00587" w:rsidRDefault="00A00587" w:rsidP="00A00587">
      <w:pPr>
        <w:tabs>
          <w:tab w:val="left" w:pos="851"/>
          <w:tab w:val="left" w:pos="993"/>
        </w:tabs>
        <w:ind w:left="360"/>
        <w:jc w:val="center"/>
        <w:rPr>
          <w:b/>
          <w:sz w:val="28"/>
          <w:szCs w:val="28"/>
        </w:rPr>
      </w:pPr>
      <w:r>
        <w:rPr>
          <w:b/>
          <w:sz w:val="28"/>
          <w:szCs w:val="28"/>
        </w:rPr>
        <w:t>3.1.1. Федеральные проекты, входящие в состав национальных проектов.</w:t>
      </w:r>
    </w:p>
    <w:p w:rsidR="00653680" w:rsidRDefault="00653680" w:rsidP="00A00587">
      <w:pPr>
        <w:pStyle w:val="ConsPlusTitle"/>
        <w:contextualSpacing/>
        <w:jc w:val="center"/>
        <w:outlineLvl w:val="4"/>
        <w:rPr>
          <w:rFonts w:ascii="Times New Roman" w:hAnsi="Times New Roman" w:cs="Times New Roman"/>
          <w:sz w:val="28"/>
          <w:szCs w:val="28"/>
        </w:rPr>
      </w:pPr>
      <w:r>
        <w:rPr>
          <w:rFonts w:ascii="Times New Roman" w:hAnsi="Times New Roman" w:cs="Times New Roman"/>
          <w:sz w:val="28"/>
          <w:szCs w:val="28"/>
        </w:rPr>
        <w:t>Федеральный проект «Современная школа»</w:t>
      </w:r>
    </w:p>
    <w:p w:rsidR="00653680" w:rsidRPr="008C2EF4" w:rsidRDefault="00653680" w:rsidP="00A00587">
      <w:pPr>
        <w:pStyle w:val="ConsPlusNormal"/>
        <w:contextualSpacing/>
        <w:jc w:val="center"/>
        <w:rPr>
          <w:rFonts w:ascii="Times New Roman" w:hAnsi="Times New Roman" w:cs="Times New Roman"/>
          <w:b/>
          <w:sz w:val="28"/>
          <w:szCs w:val="28"/>
        </w:rPr>
      </w:pPr>
    </w:p>
    <w:p w:rsidR="00653680" w:rsidRDefault="00653680" w:rsidP="00A00587">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 рамках проекта «Современная школа» в общеобразовательных организациях, расположенных в сельской местности</w:t>
      </w:r>
      <w:r w:rsidR="006B101A">
        <w:rPr>
          <w:rFonts w:ascii="Times New Roman" w:hAnsi="Times New Roman" w:cs="Times New Roman"/>
          <w:sz w:val="28"/>
          <w:szCs w:val="28"/>
        </w:rPr>
        <w:t xml:space="preserve"> и малых городах</w:t>
      </w:r>
      <w:r w:rsidR="00B8339D">
        <w:rPr>
          <w:rFonts w:ascii="Times New Roman" w:hAnsi="Times New Roman" w:cs="Times New Roman"/>
          <w:sz w:val="28"/>
          <w:szCs w:val="28"/>
        </w:rPr>
        <w:t xml:space="preserve">, </w:t>
      </w:r>
      <w:r w:rsidR="006B101A">
        <w:rPr>
          <w:rFonts w:ascii="Times New Roman" w:hAnsi="Times New Roman" w:cs="Times New Roman"/>
          <w:sz w:val="28"/>
          <w:szCs w:val="28"/>
        </w:rPr>
        <w:t xml:space="preserve"> реализуется меро</w:t>
      </w:r>
      <w:r w:rsidR="00B8339D">
        <w:rPr>
          <w:rFonts w:ascii="Times New Roman" w:hAnsi="Times New Roman" w:cs="Times New Roman"/>
          <w:sz w:val="28"/>
          <w:szCs w:val="28"/>
        </w:rPr>
        <w:t>прияти</w:t>
      </w:r>
      <w:r w:rsidR="006B101A">
        <w:rPr>
          <w:rFonts w:ascii="Times New Roman" w:hAnsi="Times New Roman" w:cs="Times New Roman"/>
          <w:sz w:val="28"/>
          <w:szCs w:val="28"/>
        </w:rPr>
        <w:t xml:space="preserve">е по </w:t>
      </w:r>
      <w:r>
        <w:rPr>
          <w:rFonts w:ascii="Times New Roman" w:hAnsi="Times New Roman" w:cs="Times New Roman"/>
          <w:sz w:val="28"/>
          <w:szCs w:val="28"/>
        </w:rPr>
        <w:t xml:space="preserve"> </w:t>
      </w:r>
      <w:r w:rsidR="006B101A">
        <w:rPr>
          <w:rFonts w:ascii="Times New Roman" w:hAnsi="Times New Roman" w:cs="Times New Roman"/>
          <w:sz w:val="28"/>
          <w:szCs w:val="28"/>
        </w:rPr>
        <w:t>с</w:t>
      </w:r>
      <w:r w:rsidR="006B101A" w:rsidRPr="006B101A">
        <w:rPr>
          <w:rFonts w:ascii="Times New Roman" w:hAnsi="Times New Roman" w:cs="Times New Roman"/>
          <w:sz w:val="28"/>
          <w:szCs w:val="28"/>
        </w:rPr>
        <w:t>оздани</w:t>
      </w:r>
      <w:r w:rsidR="006B101A">
        <w:rPr>
          <w:rFonts w:ascii="Times New Roman" w:hAnsi="Times New Roman" w:cs="Times New Roman"/>
          <w:sz w:val="28"/>
          <w:szCs w:val="28"/>
        </w:rPr>
        <w:t>ю</w:t>
      </w:r>
      <w:r w:rsidR="006B101A" w:rsidRPr="006B101A">
        <w:rPr>
          <w:rFonts w:ascii="Times New Roman" w:hAnsi="Times New Roman" w:cs="Times New Roman"/>
          <w:sz w:val="28"/>
          <w:szCs w:val="28"/>
        </w:rPr>
        <w:t xml:space="preserve"> и обеспечени</w:t>
      </w:r>
      <w:r w:rsidR="006B101A">
        <w:rPr>
          <w:rFonts w:ascii="Times New Roman" w:hAnsi="Times New Roman" w:cs="Times New Roman"/>
          <w:sz w:val="28"/>
          <w:szCs w:val="28"/>
        </w:rPr>
        <w:t>ю</w:t>
      </w:r>
      <w:r w:rsidR="006B101A" w:rsidRPr="006B101A">
        <w:rPr>
          <w:rFonts w:ascii="Times New Roman" w:hAnsi="Times New Roman" w:cs="Times New Roman"/>
          <w:sz w:val="28"/>
          <w:szCs w:val="28"/>
        </w:rPr>
        <w:t xml:space="preserve"> функционирования центров образования </w:t>
      </w:r>
      <w:proofErr w:type="gramStart"/>
      <w:r w:rsidR="006B101A" w:rsidRPr="006B101A">
        <w:rPr>
          <w:rFonts w:ascii="Times New Roman" w:hAnsi="Times New Roman" w:cs="Times New Roman"/>
          <w:sz w:val="28"/>
          <w:szCs w:val="28"/>
        </w:rPr>
        <w:t>естественно-научной</w:t>
      </w:r>
      <w:proofErr w:type="gramEnd"/>
      <w:r w:rsidR="006B101A" w:rsidRPr="006B101A">
        <w:rPr>
          <w:rFonts w:ascii="Times New Roman" w:hAnsi="Times New Roman" w:cs="Times New Roman"/>
          <w:sz w:val="28"/>
          <w:szCs w:val="28"/>
        </w:rPr>
        <w:t xml:space="preserve"> и технологической направленностей</w:t>
      </w:r>
      <w:r w:rsidR="00B8339D">
        <w:rPr>
          <w:rFonts w:ascii="Times New Roman" w:hAnsi="Times New Roman" w:cs="Times New Roman"/>
          <w:sz w:val="28"/>
          <w:szCs w:val="28"/>
        </w:rPr>
        <w:t xml:space="preserve"> «Точка роста»</w:t>
      </w:r>
      <w:r>
        <w:rPr>
          <w:rFonts w:ascii="Times New Roman" w:hAnsi="Times New Roman" w:cs="Times New Roman"/>
          <w:sz w:val="28"/>
          <w:szCs w:val="28"/>
        </w:rPr>
        <w:t xml:space="preserve"> (далее – Центры). </w:t>
      </w:r>
    </w:p>
    <w:p w:rsidR="00653680" w:rsidRDefault="00653680" w:rsidP="00982469">
      <w:pPr>
        <w:pStyle w:val="ConsPlusNormal"/>
        <w:ind w:firstLine="539"/>
        <w:contextualSpacing/>
        <w:jc w:val="both"/>
        <w:rPr>
          <w:rFonts w:ascii="Times New Roman" w:hAnsi="Times New Roman" w:cs="Times New Roman"/>
          <w:sz w:val="28"/>
          <w:szCs w:val="28"/>
        </w:rPr>
      </w:pPr>
      <w:r w:rsidRPr="00ED7234">
        <w:rPr>
          <w:rFonts w:ascii="Times New Roman" w:hAnsi="Times New Roman" w:cs="Times New Roman"/>
          <w:sz w:val="28"/>
          <w:szCs w:val="28"/>
        </w:rPr>
        <w:t xml:space="preserve">За </w:t>
      </w:r>
      <w:r>
        <w:rPr>
          <w:rFonts w:ascii="Times New Roman" w:hAnsi="Times New Roman" w:cs="Times New Roman"/>
          <w:sz w:val="28"/>
          <w:szCs w:val="28"/>
        </w:rPr>
        <w:t xml:space="preserve">период с 2019 по 2021 год </w:t>
      </w:r>
      <w:r w:rsidR="00B8339D">
        <w:rPr>
          <w:rFonts w:ascii="Times New Roman" w:hAnsi="Times New Roman" w:cs="Times New Roman"/>
          <w:sz w:val="28"/>
          <w:szCs w:val="28"/>
        </w:rPr>
        <w:t>в общеобразовательных учреждениях</w:t>
      </w:r>
      <w:r w:rsidR="00B8339D" w:rsidRPr="006B101A">
        <w:rPr>
          <w:rFonts w:ascii="Times New Roman" w:hAnsi="Times New Roman" w:cs="Times New Roman"/>
          <w:sz w:val="28"/>
          <w:szCs w:val="28"/>
        </w:rPr>
        <w:t xml:space="preserve"> </w:t>
      </w:r>
      <w:r w:rsidR="00B8339D">
        <w:rPr>
          <w:rFonts w:ascii="Times New Roman" w:hAnsi="Times New Roman" w:cs="Times New Roman"/>
          <w:sz w:val="28"/>
          <w:szCs w:val="28"/>
        </w:rPr>
        <w:t xml:space="preserve">Всеволожского муниципального района, расположенных в сельской местности, </w:t>
      </w:r>
      <w:r>
        <w:rPr>
          <w:rFonts w:ascii="Times New Roman" w:hAnsi="Times New Roman" w:cs="Times New Roman"/>
          <w:sz w:val="28"/>
          <w:szCs w:val="28"/>
        </w:rPr>
        <w:t xml:space="preserve">всего создано </w:t>
      </w:r>
      <w:r w:rsidRPr="00ED7234">
        <w:rPr>
          <w:rFonts w:ascii="Times New Roman" w:hAnsi="Times New Roman" w:cs="Times New Roman"/>
          <w:sz w:val="28"/>
          <w:szCs w:val="28"/>
        </w:rPr>
        <w:t xml:space="preserve">5 Центров </w:t>
      </w:r>
      <w:r>
        <w:rPr>
          <w:rFonts w:ascii="Times New Roman" w:hAnsi="Times New Roman" w:cs="Times New Roman"/>
          <w:sz w:val="28"/>
          <w:szCs w:val="28"/>
        </w:rPr>
        <w:t xml:space="preserve"> на базе следующих общеобразовательных школ: МОБУ «СОШ «Лесновский ЦО», МОУ «</w:t>
      </w:r>
      <w:proofErr w:type="spellStart"/>
      <w:r>
        <w:rPr>
          <w:rFonts w:ascii="Times New Roman" w:hAnsi="Times New Roman" w:cs="Times New Roman"/>
          <w:sz w:val="28"/>
          <w:szCs w:val="28"/>
        </w:rPr>
        <w:t>Разметелевская</w:t>
      </w:r>
      <w:proofErr w:type="spellEnd"/>
      <w:r>
        <w:rPr>
          <w:rFonts w:ascii="Times New Roman" w:hAnsi="Times New Roman" w:cs="Times New Roman"/>
          <w:sz w:val="28"/>
          <w:szCs w:val="28"/>
        </w:rPr>
        <w:t xml:space="preserve"> СОШ», МОБУ «СОШ </w:t>
      </w:r>
      <w:proofErr w:type="spellStart"/>
      <w:r>
        <w:rPr>
          <w:rFonts w:ascii="Times New Roman" w:hAnsi="Times New Roman" w:cs="Times New Roman"/>
          <w:sz w:val="28"/>
          <w:szCs w:val="28"/>
        </w:rPr>
        <w:t>Агалатовский</w:t>
      </w:r>
      <w:proofErr w:type="spellEnd"/>
      <w:r>
        <w:rPr>
          <w:rFonts w:ascii="Times New Roman" w:hAnsi="Times New Roman" w:cs="Times New Roman"/>
          <w:sz w:val="28"/>
          <w:szCs w:val="28"/>
        </w:rPr>
        <w:t xml:space="preserve"> ЦО», МОУ «</w:t>
      </w:r>
      <w:proofErr w:type="spellStart"/>
      <w:r>
        <w:rPr>
          <w:rFonts w:ascii="Times New Roman" w:hAnsi="Times New Roman" w:cs="Times New Roman"/>
          <w:sz w:val="28"/>
          <w:szCs w:val="28"/>
        </w:rPr>
        <w:t>Бугровская</w:t>
      </w:r>
      <w:proofErr w:type="spellEnd"/>
      <w:r>
        <w:rPr>
          <w:rFonts w:ascii="Times New Roman" w:hAnsi="Times New Roman" w:cs="Times New Roman"/>
          <w:sz w:val="28"/>
          <w:szCs w:val="28"/>
        </w:rPr>
        <w:t xml:space="preserve"> СОШ», МОУ «Романовская СОШ»</w:t>
      </w:r>
      <w:r w:rsidR="00A36251">
        <w:rPr>
          <w:rFonts w:ascii="Times New Roman" w:hAnsi="Times New Roman" w:cs="Times New Roman"/>
          <w:sz w:val="28"/>
          <w:szCs w:val="28"/>
        </w:rPr>
        <w:t>.</w:t>
      </w:r>
    </w:p>
    <w:p w:rsidR="00653680" w:rsidRPr="000A1E74" w:rsidRDefault="00653680" w:rsidP="00653680">
      <w:pPr>
        <w:pStyle w:val="ConsPlusNormal"/>
        <w:ind w:firstLine="539"/>
        <w:contextualSpacing/>
        <w:jc w:val="both"/>
        <w:rPr>
          <w:rFonts w:ascii="Times New Roman" w:hAnsi="Times New Roman" w:cs="Times New Roman"/>
          <w:color w:val="000000" w:themeColor="text1"/>
          <w:sz w:val="28"/>
          <w:szCs w:val="28"/>
        </w:rPr>
      </w:pPr>
      <w:r w:rsidRPr="00653680">
        <w:rPr>
          <w:rFonts w:ascii="Times New Roman" w:hAnsi="Times New Roman" w:cs="Times New Roman"/>
          <w:sz w:val="28"/>
          <w:szCs w:val="28"/>
        </w:rPr>
        <w:t>Работа Центр</w:t>
      </w:r>
      <w:r>
        <w:rPr>
          <w:rFonts w:ascii="Times New Roman" w:hAnsi="Times New Roman" w:cs="Times New Roman"/>
          <w:sz w:val="28"/>
          <w:szCs w:val="28"/>
        </w:rPr>
        <w:t>ов</w:t>
      </w:r>
      <w:r w:rsidRPr="00653680">
        <w:rPr>
          <w:rFonts w:ascii="Times New Roman" w:hAnsi="Times New Roman" w:cs="Times New Roman"/>
          <w:sz w:val="28"/>
          <w:szCs w:val="28"/>
        </w:rPr>
        <w:t xml:space="preserve"> направлена на формирование у обучающихся современных технологических и гуманитарных навык</w:t>
      </w:r>
      <w:r>
        <w:rPr>
          <w:rFonts w:ascii="Times New Roman" w:hAnsi="Times New Roman" w:cs="Times New Roman"/>
          <w:sz w:val="28"/>
          <w:szCs w:val="28"/>
        </w:rPr>
        <w:t xml:space="preserve">ов и компетенций, решение задач по </w:t>
      </w:r>
      <w:r w:rsidRPr="00653680">
        <w:rPr>
          <w:rFonts w:ascii="Times New Roman" w:hAnsi="Times New Roman" w:cs="Times New Roman"/>
          <w:sz w:val="28"/>
          <w:szCs w:val="28"/>
        </w:rPr>
        <w:t>обновлени</w:t>
      </w:r>
      <w:r>
        <w:rPr>
          <w:rFonts w:ascii="Times New Roman" w:hAnsi="Times New Roman" w:cs="Times New Roman"/>
          <w:sz w:val="28"/>
          <w:szCs w:val="28"/>
        </w:rPr>
        <w:t>ю</w:t>
      </w:r>
      <w:r w:rsidRPr="00653680">
        <w:rPr>
          <w:rFonts w:ascii="Times New Roman" w:hAnsi="Times New Roman" w:cs="Times New Roman"/>
          <w:sz w:val="28"/>
          <w:szCs w:val="28"/>
        </w:rPr>
        <w:t xml:space="preserve"> содержания и совершенствование методов обучения предметов «Технология», «Информатика», «Основы безопасности жизнедеятельности»;</w:t>
      </w:r>
      <w:r>
        <w:rPr>
          <w:rFonts w:ascii="Times New Roman" w:hAnsi="Times New Roman" w:cs="Times New Roman"/>
          <w:sz w:val="28"/>
          <w:szCs w:val="28"/>
        </w:rPr>
        <w:t xml:space="preserve"> </w:t>
      </w:r>
      <w:r w:rsidRPr="00653680">
        <w:rPr>
          <w:rFonts w:ascii="Times New Roman" w:hAnsi="Times New Roman" w:cs="Times New Roman"/>
          <w:sz w:val="28"/>
          <w:szCs w:val="28"/>
        </w:rPr>
        <w:t xml:space="preserve">            реализаци</w:t>
      </w:r>
      <w:r>
        <w:rPr>
          <w:rFonts w:ascii="Times New Roman" w:hAnsi="Times New Roman" w:cs="Times New Roman"/>
          <w:sz w:val="28"/>
          <w:szCs w:val="28"/>
        </w:rPr>
        <w:t>и</w:t>
      </w:r>
      <w:r w:rsidRPr="00653680">
        <w:rPr>
          <w:rFonts w:ascii="Times New Roman" w:hAnsi="Times New Roman" w:cs="Times New Roman"/>
          <w:sz w:val="28"/>
          <w:szCs w:val="28"/>
        </w:rPr>
        <w:t xml:space="preserve"> программ дополнительного образования цифрового, естественнонаучного, технического и гуманитарного профилей;</w:t>
      </w:r>
      <w:r>
        <w:rPr>
          <w:rFonts w:ascii="Times New Roman" w:hAnsi="Times New Roman" w:cs="Times New Roman"/>
          <w:sz w:val="28"/>
          <w:szCs w:val="28"/>
        </w:rPr>
        <w:t xml:space="preserve"> </w:t>
      </w:r>
      <w:r w:rsidRPr="00653680">
        <w:rPr>
          <w:rFonts w:ascii="Times New Roman" w:hAnsi="Times New Roman" w:cs="Times New Roman"/>
          <w:sz w:val="28"/>
          <w:szCs w:val="28"/>
        </w:rPr>
        <w:t xml:space="preserve">            использовани</w:t>
      </w:r>
      <w:r>
        <w:rPr>
          <w:rFonts w:ascii="Times New Roman" w:hAnsi="Times New Roman" w:cs="Times New Roman"/>
          <w:sz w:val="28"/>
          <w:szCs w:val="28"/>
        </w:rPr>
        <w:t>ю</w:t>
      </w:r>
      <w:r w:rsidRPr="00653680">
        <w:rPr>
          <w:rFonts w:ascii="Times New Roman" w:hAnsi="Times New Roman" w:cs="Times New Roman"/>
          <w:sz w:val="28"/>
          <w:szCs w:val="28"/>
        </w:rPr>
        <w:t xml:space="preserve"> инфраструктуры Центра во внеурочное время как общественного пространства для развития шахматного образования, проектной деятельности, творческой, социальной самореализации детей, педагогов, родительской </w:t>
      </w:r>
      <w:r w:rsidRPr="000A1E74">
        <w:rPr>
          <w:rFonts w:ascii="Times New Roman" w:hAnsi="Times New Roman" w:cs="Times New Roman"/>
          <w:color w:val="000000" w:themeColor="text1"/>
          <w:sz w:val="28"/>
          <w:szCs w:val="28"/>
        </w:rPr>
        <w:t>общественности.</w:t>
      </w:r>
    </w:p>
    <w:p w:rsidR="000A1E74" w:rsidRPr="000A1E74" w:rsidRDefault="000A1E74" w:rsidP="000A1E74">
      <w:pPr>
        <w:pStyle w:val="ConsPlusNormal"/>
        <w:ind w:firstLine="539"/>
        <w:contextualSpacing/>
        <w:jc w:val="both"/>
        <w:rPr>
          <w:rFonts w:ascii="Times New Roman" w:hAnsi="Times New Roman" w:cs="Times New Roman"/>
          <w:color w:val="000000" w:themeColor="text1"/>
          <w:sz w:val="28"/>
          <w:szCs w:val="28"/>
        </w:rPr>
      </w:pPr>
      <w:r w:rsidRPr="000A1E74">
        <w:rPr>
          <w:rFonts w:ascii="Times New Roman" w:hAnsi="Times New Roman" w:cs="Times New Roman"/>
          <w:color w:val="000000" w:themeColor="text1"/>
          <w:sz w:val="28"/>
          <w:szCs w:val="28"/>
        </w:rPr>
        <w:t xml:space="preserve">До конца 2024 года </w:t>
      </w:r>
      <w:r w:rsidR="00A36251" w:rsidRPr="000A1E74">
        <w:rPr>
          <w:rFonts w:ascii="Times New Roman" w:hAnsi="Times New Roman" w:cs="Times New Roman"/>
          <w:color w:val="000000" w:themeColor="text1"/>
          <w:sz w:val="28"/>
          <w:szCs w:val="28"/>
        </w:rPr>
        <w:t xml:space="preserve">в общеобразовательных учреждениях Всеволожского района </w:t>
      </w:r>
      <w:r w:rsidR="00A36251">
        <w:rPr>
          <w:rFonts w:ascii="Times New Roman" w:hAnsi="Times New Roman" w:cs="Times New Roman"/>
          <w:color w:val="000000" w:themeColor="text1"/>
          <w:sz w:val="28"/>
          <w:szCs w:val="28"/>
        </w:rPr>
        <w:t>будут созданы</w:t>
      </w:r>
      <w:r w:rsidRPr="000A1E74">
        <w:rPr>
          <w:rFonts w:ascii="Times New Roman" w:hAnsi="Times New Roman" w:cs="Times New Roman"/>
          <w:color w:val="000000" w:themeColor="text1"/>
          <w:sz w:val="28"/>
          <w:szCs w:val="28"/>
        </w:rPr>
        <w:t xml:space="preserve"> еще 1</w:t>
      </w:r>
      <w:r w:rsidR="00AF4BAC">
        <w:rPr>
          <w:rFonts w:ascii="Times New Roman" w:hAnsi="Times New Roman" w:cs="Times New Roman"/>
          <w:color w:val="000000" w:themeColor="text1"/>
          <w:sz w:val="28"/>
          <w:szCs w:val="28"/>
        </w:rPr>
        <w:t>8</w:t>
      </w:r>
      <w:r w:rsidRPr="000A1E74">
        <w:rPr>
          <w:rFonts w:ascii="Times New Roman" w:hAnsi="Times New Roman" w:cs="Times New Roman"/>
          <w:color w:val="000000" w:themeColor="text1"/>
          <w:sz w:val="28"/>
          <w:szCs w:val="28"/>
        </w:rPr>
        <w:t xml:space="preserve"> Центров.</w:t>
      </w:r>
    </w:p>
    <w:p w:rsidR="00A36251" w:rsidRPr="00144CBA" w:rsidRDefault="00A36251" w:rsidP="00A36251">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Создание Центров осуществляется за счет </w:t>
      </w:r>
      <w:r w:rsidR="000A1E74" w:rsidRPr="00144CBA">
        <w:rPr>
          <w:rFonts w:ascii="Times New Roman" w:hAnsi="Times New Roman" w:cs="Times New Roman"/>
          <w:sz w:val="28"/>
          <w:szCs w:val="28"/>
        </w:rPr>
        <w:t xml:space="preserve">средств субсидии из федерального, регионального и муниципального бюджета. </w:t>
      </w:r>
      <w:r>
        <w:rPr>
          <w:rFonts w:ascii="Times New Roman" w:hAnsi="Times New Roman" w:cs="Times New Roman"/>
          <w:sz w:val="28"/>
          <w:szCs w:val="28"/>
        </w:rPr>
        <w:t xml:space="preserve">Ремонтные работы помещений Центров в соответствии с </w:t>
      </w:r>
      <w:r w:rsidR="00B8339D">
        <w:rPr>
          <w:rFonts w:ascii="Times New Roman" w:hAnsi="Times New Roman" w:cs="Times New Roman"/>
          <w:sz w:val="28"/>
          <w:szCs w:val="28"/>
        </w:rPr>
        <w:t>фирменным стилем (</w:t>
      </w:r>
      <w:proofErr w:type="gramStart"/>
      <w:r w:rsidR="00B8339D">
        <w:rPr>
          <w:rFonts w:ascii="Times New Roman" w:hAnsi="Times New Roman" w:cs="Times New Roman"/>
          <w:sz w:val="28"/>
          <w:szCs w:val="28"/>
        </w:rPr>
        <w:t>бренд-буком</w:t>
      </w:r>
      <w:proofErr w:type="gramEnd"/>
      <w:r w:rsidR="00B8339D">
        <w:rPr>
          <w:rFonts w:ascii="Times New Roman" w:hAnsi="Times New Roman" w:cs="Times New Roman"/>
          <w:sz w:val="28"/>
          <w:szCs w:val="28"/>
        </w:rPr>
        <w:t xml:space="preserve">), </w:t>
      </w:r>
      <w:r>
        <w:rPr>
          <w:rFonts w:ascii="Times New Roman" w:hAnsi="Times New Roman" w:cs="Times New Roman"/>
          <w:sz w:val="28"/>
          <w:szCs w:val="28"/>
        </w:rPr>
        <w:t>утвержденным Министерством просвещения Российской Федерации</w:t>
      </w:r>
      <w:r w:rsidR="00B8339D">
        <w:rPr>
          <w:rFonts w:ascii="Times New Roman" w:hAnsi="Times New Roman" w:cs="Times New Roman"/>
          <w:sz w:val="28"/>
          <w:szCs w:val="28"/>
        </w:rPr>
        <w:t>,</w:t>
      </w:r>
      <w:r>
        <w:rPr>
          <w:rFonts w:ascii="Times New Roman" w:hAnsi="Times New Roman" w:cs="Times New Roman"/>
          <w:sz w:val="28"/>
          <w:szCs w:val="28"/>
        </w:rPr>
        <w:t xml:space="preserve"> и приобретение мебели осуществляются за счет средств муниципального бюджета.</w:t>
      </w:r>
      <w:r w:rsidRPr="00144CBA">
        <w:rPr>
          <w:rFonts w:ascii="Times New Roman" w:hAnsi="Times New Roman" w:cs="Times New Roman"/>
          <w:sz w:val="28"/>
          <w:szCs w:val="28"/>
        </w:rPr>
        <w:t xml:space="preserve"> </w:t>
      </w:r>
    </w:p>
    <w:p w:rsidR="00B8339D" w:rsidRDefault="00B8339D" w:rsidP="0065368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Еще одним их мероприятий федерального проекта «Современная школа» является создание</w:t>
      </w:r>
      <w:r w:rsidR="00602CED">
        <w:rPr>
          <w:rFonts w:ascii="Times New Roman" w:hAnsi="Times New Roman" w:cs="Times New Roman"/>
          <w:sz w:val="28"/>
          <w:szCs w:val="28"/>
        </w:rPr>
        <w:t xml:space="preserve"> </w:t>
      </w:r>
      <w:r w:rsidR="00653680">
        <w:rPr>
          <w:rFonts w:ascii="Times New Roman" w:hAnsi="Times New Roman" w:cs="Times New Roman"/>
          <w:sz w:val="28"/>
          <w:szCs w:val="28"/>
        </w:rPr>
        <w:t>детски</w:t>
      </w:r>
      <w:r>
        <w:rPr>
          <w:rFonts w:ascii="Times New Roman" w:hAnsi="Times New Roman" w:cs="Times New Roman"/>
          <w:sz w:val="28"/>
          <w:szCs w:val="28"/>
        </w:rPr>
        <w:t>х</w:t>
      </w:r>
      <w:r w:rsidR="00653680">
        <w:rPr>
          <w:rFonts w:ascii="Times New Roman" w:hAnsi="Times New Roman" w:cs="Times New Roman"/>
          <w:sz w:val="28"/>
          <w:szCs w:val="28"/>
        </w:rPr>
        <w:t xml:space="preserve"> технопарк</w:t>
      </w:r>
      <w:r>
        <w:rPr>
          <w:rFonts w:ascii="Times New Roman" w:hAnsi="Times New Roman" w:cs="Times New Roman"/>
          <w:sz w:val="28"/>
          <w:szCs w:val="28"/>
        </w:rPr>
        <w:t>ов</w:t>
      </w:r>
      <w:r w:rsidR="00653680">
        <w:rPr>
          <w:rFonts w:ascii="Times New Roman" w:hAnsi="Times New Roman" w:cs="Times New Roman"/>
          <w:sz w:val="28"/>
          <w:szCs w:val="28"/>
        </w:rPr>
        <w:t xml:space="preserve"> </w:t>
      </w:r>
      <w:r w:rsidR="00602CED">
        <w:rPr>
          <w:rFonts w:ascii="Times New Roman" w:hAnsi="Times New Roman" w:cs="Times New Roman"/>
          <w:sz w:val="28"/>
          <w:szCs w:val="28"/>
        </w:rPr>
        <w:t>«</w:t>
      </w:r>
      <w:proofErr w:type="spellStart"/>
      <w:r w:rsidR="00653680">
        <w:rPr>
          <w:rFonts w:ascii="Times New Roman" w:hAnsi="Times New Roman" w:cs="Times New Roman"/>
          <w:sz w:val="28"/>
          <w:szCs w:val="28"/>
        </w:rPr>
        <w:t>Кванториум</w:t>
      </w:r>
      <w:proofErr w:type="spellEnd"/>
      <w:r w:rsidR="00602CED">
        <w:rPr>
          <w:rFonts w:ascii="Times New Roman" w:hAnsi="Times New Roman" w:cs="Times New Roman"/>
          <w:sz w:val="28"/>
          <w:szCs w:val="28"/>
        </w:rPr>
        <w:t>»</w:t>
      </w:r>
      <w:r w:rsidR="00653680">
        <w:rPr>
          <w:rFonts w:ascii="Times New Roman" w:hAnsi="Times New Roman" w:cs="Times New Roman"/>
          <w:sz w:val="28"/>
          <w:szCs w:val="28"/>
        </w:rPr>
        <w:t xml:space="preserve"> на базе </w:t>
      </w:r>
      <w:r w:rsidR="00602CED">
        <w:rPr>
          <w:rFonts w:ascii="Times New Roman" w:hAnsi="Times New Roman" w:cs="Times New Roman"/>
          <w:sz w:val="28"/>
          <w:szCs w:val="28"/>
        </w:rPr>
        <w:t>общеобразовательных организаций.</w:t>
      </w:r>
      <w:r w:rsidR="00A36251">
        <w:rPr>
          <w:rFonts w:ascii="Times New Roman" w:hAnsi="Times New Roman" w:cs="Times New Roman"/>
          <w:sz w:val="28"/>
          <w:szCs w:val="28"/>
        </w:rPr>
        <w:t xml:space="preserve"> </w:t>
      </w:r>
    </w:p>
    <w:p w:rsidR="00E55E20" w:rsidRPr="00144CBA" w:rsidRDefault="00653680" w:rsidP="00653680">
      <w:pPr>
        <w:pStyle w:val="ConsPlusNormal"/>
        <w:spacing w:before="220"/>
        <w:ind w:firstLine="540"/>
        <w:contextualSpacing/>
        <w:jc w:val="both"/>
        <w:rPr>
          <w:rFonts w:ascii="Times New Roman" w:hAnsi="Times New Roman" w:cs="Times New Roman"/>
          <w:sz w:val="28"/>
          <w:szCs w:val="28"/>
        </w:rPr>
      </w:pPr>
      <w:r w:rsidRPr="00ED7234">
        <w:rPr>
          <w:rFonts w:ascii="Times New Roman" w:hAnsi="Times New Roman" w:cs="Times New Roman"/>
          <w:sz w:val="28"/>
          <w:szCs w:val="28"/>
        </w:rPr>
        <w:t xml:space="preserve">Основная задача </w:t>
      </w:r>
      <w:r>
        <w:rPr>
          <w:rFonts w:ascii="Times New Roman" w:hAnsi="Times New Roman" w:cs="Times New Roman"/>
          <w:sz w:val="28"/>
          <w:szCs w:val="28"/>
        </w:rPr>
        <w:t xml:space="preserve">создания школьных </w:t>
      </w:r>
      <w:r w:rsidR="000A1E74">
        <w:rPr>
          <w:rFonts w:ascii="Times New Roman" w:hAnsi="Times New Roman" w:cs="Times New Roman"/>
          <w:sz w:val="28"/>
          <w:szCs w:val="28"/>
        </w:rPr>
        <w:t>«</w:t>
      </w:r>
      <w:proofErr w:type="spellStart"/>
      <w:r>
        <w:rPr>
          <w:rFonts w:ascii="Times New Roman" w:hAnsi="Times New Roman" w:cs="Times New Roman"/>
          <w:sz w:val="28"/>
          <w:szCs w:val="28"/>
        </w:rPr>
        <w:t>Кванториумов</w:t>
      </w:r>
      <w:proofErr w:type="spellEnd"/>
      <w:r w:rsidR="000A1E74">
        <w:rPr>
          <w:rFonts w:ascii="Times New Roman" w:hAnsi="Times New Roman" w:cs="Times New Roman"/>
          <w:sz w:val="28"/>
          <w:szCs w:val="28"/>
        </w:rPr>
        <w:t>»</w:t>
      </w:r>
      <w:r>
        <w:rPr>
          <w:rFonts w:ascii="Times New Roman" w:hAnsi="Times New Roman" w:cs="Times New Roman"/>
          <w:sz w:val="28"/>
          <w:szCs w:val="28"/>
        </w:rPr>
        <w:t xml:space="preserve"> </w:t>
      </w:r>
      <w:r w:rsidRPr="00ED7234">
        <w:rPr>
          <w:rFonts w:ascii="Times New Roman" w:hAnsi="Times New Roman" w:cs="Times New Roman"/>
          <w:sz w:val="28"/>
          <w:szCs w:val="28"/>
        </w:rPr>
        <w:t xml:space="preserve">– это повышение качества реализации программ </w:t>
      </w:r>
      <w:proofErr w:type="gramStart"/>
      <w:r w:rsidRPr="00ED7234">
        <w:rPr>
          <w:rFonts w:ascii="Times New Roman" w:hAnsi="Times New Roman" w:cs="Times New Roman"/>
          <w:sz w:val="28"/>
          <w:szCs w:val="28"/>
        </w:rPr>
        <w:t>естественно</w:t>
      </w:r>
      <w:r w:rsidR="000A1E74">
        <w:rPr>
          <w:rFonts w:ascii="Times New Roman" w:hAnsi="Times New Roman" w:cs="Times New Roman"/>
          <w:sz w:val="28"/>
          <w:szCs w:val="28"/>
        </w:rPr>
        <w:t>-</w:t>
      </w:r>
      <w:r w:rsidRPr="00ED7234">
        <w:rPr>
          <w:rFonts w:ascii="Times New Roman" w:hAnsi="Times New Roman" w:cs="Times New Roman"/>
          <w:sz w:val="28"/>
          <w:szCs w:val="28"/>
        </w:rPr>
        <w:t>научного</w:t>
      </w:r>
      <w:proofErr w:type="gramEnd"/>
      <w:r w:rsidRPr="00ED7234">
        <w:rPr>
          <w:rFonts w:ascii="Times New Roman" w:hAnsi="Times New Roman" w:cs="Times New Roman"/>
          <w:sz w:val="28"/>
          <w:szCs w:val="28"/>
        </w:rPr>
        <w:t xml:space="preserve"> направления через оснащение кабинетов физики, </w:t>
      </w:r>
      <w:r w:rsidRPr="00144CBA">
        <w:rPr>
          <w:rFonts w:ascii="Times New Roman" w:hAnsi="Times New Roman" w:cs="Times New Roman"/>
          <w:sz w:val="28"/>
          <w:szCs w:val="28"/>
        </w:rPr>
        <w:t xml:space="preserve">математики, химии, информатики, биологии новым современным оборудованием. </w:t>
      </w:r>
    </w:p>
    <w:p w:rsidR="000A1E74" w:rsidRPr="00144CBA" w:rsidRDefault="000A1E74" w:rsidP="00653680">
      <w:pPr>
        <w:pStyle w:val="ConsPlusNormal"/>
        <w:spacing w:before="220"/>
        <w:ind w:firstLine="540"/>
        <w:contextualSpacing/>
        <w:jc w:val="both"/>
        <w:rPr>
          <w:rFonts w:ascii="Times New Roman" w:hAnsi="Times New Roman" w:cs="Times New Roman"/>
          <w:sz w:val="28"/>
          <w:szCs w:val="28"/>
        </w:rPr>
      </w:pPr>
      <w:proofErr w:type="gramStart"/>
      <w:r w:rsidRPr="00144CBA">
        <w:rPr>
          <w:rFonts w:ascii="Times New Roman" w:hAnsi="Times New Roman" w:cs="Times New Roman"/>
          <w:sz w:val="28"/>
          <w:szCs w:val="28"/>
        </w:rPr>
        <w:t>Школьный</w:t>
      </w:r>
      <w:proofErr w:type="gramEnd"/>
      <w:r w:rsidRPr="00144CBA">
        <w:rPr>
          <w:rFonts w:ascii="Times New Roman" w:hAnsi="Times New Roman" w:cs="Times New Roman"/>
          <w:sz w:val="28"/>
          <w:szCs w:val="28"/>
        </w:rPr>
        <w:t xml:space="preserve"> «</w:t>
      </w:r>
      <w:proofErr w:type="spellStart"/>
      <w:r w:rsidRPr="00144CBA">
        <w:rPr>
          <w:rFonts w:ascii="Times New Roman" w:hAnsi="Times New Roman" w:cs="Times New Roman"/>
          <w:sz w:val="28"/>
          <w:szCs w:val="28"/>
        </w:rPr>
        <w:t>Кванториум</w:t>
      </w:r>
      <w:proofErr w:type="spellEnd"/>
      <w:r w:rsidRPr="00144CBA">
        <w:rPr>
          <w:rFonts w:ascii="Times New Roman" w:hAnsi="Times New Roman" w:cs="Times New Roman"/>
          <w:sz w:val="28"/>
          <w:szCs w:val="28"/>
        </w:rPr>
        <w:t>» появится в МОУ «Муринская СОШ №3» в 2023 году.</w:t>
      </w:r>
    </w:p>
    <w:p w:rsidR="000A1E74" w:rsidRDefault="000A1E74" w:rsidP="000A1E74">
      <w:pPr>
        <w:pStyle w:val="ConsPlusNormal"/>
        <w:ind w:firstLine="539"/>
        <w:contextualSpacing/>
        <w:jc w:val="both"/>
        <w:rPr>
          <w:rFonts w:ascii="Times New Roman" w:hAnsi="Times New Roman" w:cs="Times New Roman"/>
          <w:sz w:val="28"/>
          <w:szCs w:val="28"/>
        </w:rPr>
      </w:pPr>
      <w:r w:rsidRPr="00144CBA">
        <w:rPr>
          <w:rFonts w:ascii="Times New Roman" w:hAnsi="Times New Roman" w:cs="Times New Roman"/>
          <w:sz w:val="28"/>
          <w:szCs w:val="28"/>
        </w:rPr>
        <w:lastRenderedPageBreak/>
        <w:t xml:space="preserve">Новое оборудование </w:t>
      </w:r>
      <w:r w:rsidR="00B8339D">
        <w:rPr>
          <w:rFonts w:ascii="Times New Roman" w:hAnsi="Times New Roman" w:cs="Times New Roman"/>
          <w:sz w:val="28"/>
          <w:szCs w:val="28"/>
        </w:rPr>
        <w:t xml:space="preserve">будет приобретено  </w:t>
      </w:r>
      <w:r w:rsidRPr="00144CBA">
        <w:rPr>
          <w:rFonts w:ascii="Times New Roman" w:hAnsi="Times New Roman" w:cs="Times New Roman"/>
          <w:sz w:val="28"/>
          <w:szCs w:val="28"/>
        </w:rPr>
        <w:t xml:space="preserve">за счет средств субсидии из федерального, регионального и муниципального бюджета. </w:t>
      </w:r>
      <w:r w:rsidR="00A36251">
        <w:rPr>
          <w:rFonts w:ascii="Times New Roman" w:hAnsi="Times New Roman" w:cs="Times New Roman"/>
          <w:sz w:val="28"/>
          <w:szCs w:val="28"/>
        </w:rPr>
        <w:t>Ремонтные работы помещений школьного «</w:t>
      </w:r>
      <w:proofErr w:type="spellStart"/>
      <w:r w:rsidR="00A36251">
        <w:rPr>
          <w:rFonts w:ascii="Times New Roman" w:hAnsi="Times New Roman" w:cs="Times New Roman"/>
          <w:sz w:val="28"/>
          <w:szCs w:val="28"/>
        </w:rPr>
        <w:t>Кванториума</w:t>
      </w:r>
      <w:proofErr w:type="spellEnd"/>
      <w:r w:rsidR="00A36251">
        <w:rPr>
          <w:rFonts w:ascii="Times New Roman" w:hAnsi="Times New Roman" w:cs="Times New Roman"/>
          <w:sz w:val="28"/>
          <w:szCs w:val="28"/>
        </w:rPr>
        <w:t xml:space="preserve">» в соответствии с </w:t>
      </w:r>
      <w:r w:rsidR="00B8339D">
        <w:rPr>
          <w:rFonts w:ascii="Times New Roman" w:hAnsi="Times New Roman" w:cs="Times New Roman"/>
          <w:sz w:val="28"/>
          <w:szCs w:val="28"/>
        </w:rPr>
        <w:t>фирменным стилем (</w:t>
      </w:r>
      <w:proofErr w:type="gramStart"/>
      <w:r w:rsidR="00B8339D">
        <w:rPr>
          <w:rFonts w:ascii="Times New Roman" w:hAnsi="Times New Roman" w:cs="Times New Roman"/>
          <w:sz w:val="28"/>
          <w:szCs w:val="28"/>
        </w:rPr>
        <w:t>бренд-буком</w:t>
      </w:r>
      <w:proofErr w:type="gramEnd"/>
      <w:r w:rsidR="00B8339D">
        <w:rPr>
          <w:rFonts w:ascii="Times New Roman" w:hAnsi="Times New Roman" w:cs="Times New Roman"/>
          <w:sz w:val="28"/>
          <w:szCs w:val="28"/>
        </w:rPr>
        <w:t xml:space="preserve">), утвержденным </w:t>
      </w:r>
      <w:r w:rsidR="00A36251">
        <w:rPr>
          <w:rFonts w:ascii="Times New Roman" w:hAnsi="Times New Roman" w:cs="Times New Roman"/>
          <w:sz w:val="28"/>
          <w:szCs w:val="28"/>
        </w:rPr>
        <w:t>Министерством просвещения Российской Федерации</w:t>
      </w:r>
      <w:r w:rsidR="00B8339D">
        <w:rPr>
          <w:rFonts w:ascii="Times New Roman" w:hAnsi="Times New Roman" w:cs="Times New Roman"/>
          <w:sz w:val="28"/>
          <w:szCs w:val="28"/>
        </w:rPr>
        <w:t>,</w:t>
      </w:r>
      <w:r w:rsidR="00A36251">
        <w:rPr>
          <w:rFonts w:ascii="Times New Roman" w:hAnsi="Times New Roman" w:cs="Times New Roman"/>
          <w:sz w:val="28"/>
          <w:szCs w:val="28"/>
        </w:rPr>
        <w:t xml:space="preserve"> и приобретение мебели </w:t>
      </w:r>
      <w:r w:rsidR="00B8339D">
        <w:rPr>
          <w:rFonts w:ascii="Times New Roman" w:hAnsi="Times New Roman" w:cs="Times New Roman"/>
          <w:sz w:val="28"/>
          <w:szCs w:val="28"/>
        </w:rPr>
        <w:t xml:space="preserve">будет </w:t>
      </w:r>
      <w:r w:rsidR="00A36251">
        <w:rPr>
          <w:rFonts w:ascii="Times New Roman" w:hAnsi="Times New Roman" w:cs="Times New Roman"/>
          <w:sz w:val="28"/>
          <w:szCs w:val="28"/>
        </w:rPr>
        <w:t>осуществлят</w:t>
      </w:r>
      <w:r w:rsidR="00B8339D">
        <w:rPr>
          <w:rFonts w:ascii="Times New Roman" w:hAnsi="Times New Roman" w:cs="Times New Roman"/>
          <w:sz w:val="28"/>
          <w:szCs w:val="28"/>
        </w:rPr>
        <w:t>ь</w:t>
      </w:r>
      <w:r w:rsidR="00A36251">
        <w:rPr>
          <w:rFonts w:ascii="Times New Roman" w:hAnsi="Times New Roman" w:cs="Times New Roman"/>
          <w:sz w:val="28"/>
          <w:szCs w:val="28"/>
        </w:rPr>
        <w:t>ся за счет средств муниципального бюджета.</w:t>
      </w:r>
      <w:r w:rsidRPr="00144CBA">
        <w:rPr>
          <w:rFonts w:ascii="Times New Roman" w:hAnsi="Times New Roman" w:cs="Times New Roman"/>
          <w:sz w:val="28"/>
          <w:szCs w:val="28"/>
        </w:rPr>
        <w:t xml:space="preserve"> </w:t>
      </w:r>
    </w:p>
    <w:p w:rsidR="00113CC9" w:rsidRDefault="00113CC9" w:rsidP="008B455F">
      <w:pPr>
        <w:pStyle w:val="ConsPlusNormal"/>
        <w:spacing w:before="220"/>
        <w:ind w:firstLine="540"/>
        <w:contextualSpacing/>
        <w:jc w:val="center"/>
        <w:rPr>
          <w:rFonts w:ascii="Times New Roman" w:hAnsi="Times New Roman" w:cs="Times New Roman"/>
          <w:b/>
          <w:sz w:val="28"/>
          <w:szCs w:val="28"/>
        </w:rPr>
      </w:pPr>
    </w:p>
    <w:p w:rsidR="008B455F" w:rsidRDefault="008B455F" w:rsidP="008B455F">
      <w:pPr>
        <w:pStyle w:val="ConsPlusNormal"/>
        <w:spacing w:before="220"/>
        <w:ind w:firstLine="540"/>
        <w:contextualSpacing/>
        <w:jc w:val="center"/>
        <w:rPr>
          <w:rFonts w:ascii="Times New Roman" w:hAnsi="Times New Roman" w:cs="Times New Roman"/>
          <w:b/>
          <w:sz w:val="28"/>
          <w:szCs w:val="28"/>
        </w:rPr>
      </w:pPr>
      <w:r>
        <w:rPr>
          <w:rFonts w:ascii="Times New Roman" w:hAnsi="Times New Roman" w:cs="Times New Roman"/>
          <w:b/>
          <w:sz w:val="28"/>
          <w:szCs w:val="28"/>
        </w:rPr>
        <w:t>Федеральный проект «Жилье»</w:t>
      </w:r>
    </w:p>
    <w:p w:rsidR="008B455F" w:rsidRPr="008B455F" w:rsidRDefault="008B455F" w:rsidP="008B455F">
      <w:pPr>
        <w:pStyle w:val="ConsPlusNormal"/>
        <w:spacing w:before="220"/>
        <w:ind w:firstLine="540"/>
        <w:contextualSpacing/>
        <w:jc w:val="center"/>
        <w:rPr>
          <w:rFonts w:ascii="Times New Roman" w:hAnsi="Times New Roman" w:cs="Times New Roman"/>
          <w:sz w:val="28"/>
          <w:szCs w:val="28"/>
        </w:rPr>
      </w:pPr>
    </w:p>
    <w:p w:rsidR="008B455F" w:rsidRPr="008B455F" w:rsidRDefault="008B455F" w:rsidP="008B455F">
      <w:pPr>
        <w:pStyle w:val="ConsPlusNormal"/>
        <w:spacing w:before="220"/>
        <w:ind w:firstLine="540"/>
        <w:contextualSpacing/>
        <w:jc w:val="both"/>
        <w:rPr>
          <w:rFonts w:ascii="Times New Roman" w:hAnsi="Times New Roman" w:cs="Times New Roman"/>
          <w:sz w:val="28"/>
          <w:szCs w:val="28"/>
        </w:rPr>
      </w:pPr>
      <w:r w:rsidRPr="008B455F">
        <w:rPr>
          <w:rFonts w:ascii="Times New Roman" w:hAnsi="Times New Roman" w:cs="Times New Roman"/>
          <w:sz w:val="28"/>
          <w:szCs w:val="28"/>
        </w:rPr>
        <w:t>В рамках федерального проекта</w:t>
      </w:r>
      <w:r w:rsidR="00113CC9">
        <w:rPr>
          <w:rFonts w:ascii="Times New Roman" w:hAnsi="Times New Roman" w:cs="Times New Roman"/>
          <w:sz w:val="28"/>
          <w:szCs w:val="28"/>
        </w:rPr>
        <w:t xml:space="preserve"> «Жилье»</w:t>
      </w:r>
      <w:r w:rsidRPr="008B455F">
        <w:rPr>
          <w:rFonts w:ascii="Times New Roman" w:hAnsi="Times New Roman" w:cs="Times New Roman"/>
          <w:sz w:val="28"/>
          <w:szCs w:val="28"/>
        </w:rPr>
        <w:t xml:space="preserve"> реализуется мероприятие по стимулированию программ жилищного строительства субъектов Российской Федерации.</w:t>
      </w:r>
    </w:p>
    <w:p w:rsidR="008B455F" w:rsidRDefault="008B455F" w:rsidP="008B455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2022 году Муниципальной программой предусмотрено строительство двух объектов общеобразовательных учреждений на 1000 мест в г. Кудрово Всеволожского района и на 1175 мест в г. </w:t>
      </w:r>
      <w:proofErr w:type="spellStart"/>
      <w:r>
        <w:rPr>
          <w:rFonts w:ascii="Times New Roman" w:hAnsi="Times New Roman" w:cs="Times New Roman"/>
          <w:sz w:val="28"/>
          <w:szCs w:val="28"/>
        </w:rPr>
        <w:t>Мурино</w:t>
      </w:r>
      <w:proofErr w:type="spellEnd"/>
      <w:r>
        <w:rPr>
          <w:rFonts w:ascii="Times New Roman" w:hAnsi="Times New Roman" w:cs="Times New Roman"/>
          <w:sz w:val="28"/>
          <w:szCs w:val="28"/>
        </w:rPr>
        <w:t xml:space="preserve"> Всеволожского района.</w:t>
      </w:r>
    </w:p>
    <w:p w:rsidR="008B455F" w:rsidRDefault="008B455F" w:rsidP="008B455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Реализация указанного мероприятия позволит создать дополнительные места в образовательных учреждениях для детей школьного возраста,  что будет способствовать решению задачи Муниципальной программы по с</w:t>
      </w:r>
      <w:r w:rsidRPr="003D0A0B">
        <w:rPr>
          <w:rFonts w:ascii="Times New Roman" w:hAnsi="Times New Roman" w:cs="Times New Roman"/>
          <w:sz w:val="28"/>
          <w:szCs w:val="28"/>
        </w:rPr>
        <w:t>оздани</w:t>
      </w:r>
      <w:r>
        <w:rPr>
          <w:rFonts w:ascii="Times New Roman" w:hAnsi="Times New Roman" w:cs="Times New Roman"/>
          <w:sz w:val="28"/>
          <w:szCs w:val="28"/>
        </w:rPr>
        <w:t>ю</w:t>
      </w:r>
      <w:r w:rsidRPr="003D0A0B">
        <w:rPr>
          <w:rFonts w:ascii="Times New Roman" w:hAnsi="Times New Roman" w:cs="Times New Roman"/>
          <w:sz w:val="28"/>
          <w:szCs w:val="28"/>
        </w:rPr>
        <w:t xml:space="preserve"> условий для получения доступного качественного образования в условиях,  отвечающих современным требованиям.</w:t>
      </w:r>
    </w:p>
    <w:p w:rsidR="008B455F" w:rsidRDefault="008B455F" w:rsidP="008B455F">
      <w:pPr>
        <w:pStyle w:val="ConsPlusNormal"/>
        <w:spacing w:before="220"/>
        <w:ind w:firstLine="540"/>
        <w:contextualSpacing/>
        <w:jc w:val="both"/>
        <w:rPr>
          <w:rFonts w:ascii="Times New Roman" w:hAnsi="Times New Roman" w:cs="Times New Roman"/>
          <w:sz w:val="28"/>
          <w:szCs w:val="28"/>
        </w:rPr>
      </w:pPr>
    </w:p>
    <w:p w:rsidR="00F673F5" w:rsidRDefault="00F673F5" w:rsidP="00F673F5">
      <w:pPr>
        <w:pStyle w:val="ConsPlusNormal"/>
        <w:spacing w:before="220"/>
        <w:ind w:firstLine="540"/>
        <w:contextualSpacing/>
        <w:jc w:val="center"/>
        <w:rPr>
          <w:rFonts w:ascii="Times New Roman" w:hAnsi="Times New Roman" w:cs="Times New Roman"/>
          <w:b/>
          <w:sz w:val="28"/>
          <w:szCs w:val="28"/>
        </w:rPr>
      </w:pPr>
      <w:r w:rsidRPr="00F673F5">
        <w:rPr>
          <w:rFonts w:ascii="Times New Roman" w:hAnsi="Times New Roman" w:cs="Times New Roman"/>
          <w:b/>
          <w:sz w:val="28"/>
          <w:szCs w:val="28"/>
        </w:rPr>
        <w:t>3.1.2. Мероприятия, направленные на достижение целей федеральных</w:t>
      </w:r>
      <w:r w:rsidRPr="008C2EF4">
        <w:rPr>
          <w:rFonts w:ascii="Times New Roman" w:hAnsi="Times New Roman" w:cs="Times New Roman"/>
          <w:b/>
          <w:sz w:val="28"/>
          <w:szCs w:val="28"/>
        </w:rPr>
        <w:t xml:space="preserve"> проект</w:t>
      </w:r>
      <w:r>
        <w:rPr>
          <w:rFonts w:ascii="Times New Roman" w:hAnsi="Times New Roman" w:cs="Times New Roman"/>
          <w:b/>
          <w:sz w:val="28"/>
          <w:szCs w:val="28"/>
        </w:rPr>
        <w:t>ов.</w:t>
      </w:r>
    </w:p>
    <w:p w:rsidR="00E55E20" w:rsidRPr="00E55E20" w:rsidRDefault="00F673F5" w:rsidP="00F673F5">
      <w:pPr>
        <w:tabs>
          <w:tab w:val="left" w:pos="851"/>
          <w:tab w:val="left" w:pos="993"/>
        </w:tabs>
        <w:ind w:left="360"/>
        <w:jc w:val="center"/>
        <w:rPr>
          <w:b/>
          <w:sz w:val="28"/>
          <w:szCs w:val="28"/>
        </w:rPr>
      </w:pPr>
      <w:r>
        <w:rPr>
          <w:b/>
          <w:sz w:val="28"/>
          <w:szCs w:val="28"/>
        </w:rPr>
        <w:t>Мероприятия, направленные на достижение цел</w:t>
      </w:r>
      <w:r w:rsidR="00486152">
        <w:rPr>
          <w:b/>
          <w:sz w:val="28"/>
          <w:szCs w:val="28"/>
        </w:rPr>
        <w:t>и</w:t>
      </w:r>
      <w:r>
        <w:rPr>
          <w:b/>
          <w:sz w:val="28"/>
          <w:szCs w:val="28"/>
        </w:rPr>
        <w:t xml:space="preserve"> ф</w:t>
      </w:r>
      <w:r w:rsidR="00E55E20" w:rsidRPr="00E55E20">
        <w:rPr>
          <w:b/>
          <w:sz w:val="28"/>
          <w:szCs w:val="28"/>
        </w:rPr>
        <w:t>едеральн</w:t>
      </w:r>
      <w:r w:rsidRPr="00BB12BB">
        <w:rPr>
          <w:b/>
          <w:sz w:val="28"/>
          <w:szCs w:val="28"/>
        </w:rPr>
        <w:t>ого</w:t>
      </w:r>
      <w:r w:rsidR="00E55E20" w:rsidRPr="00E55E20">
        <w:rPr>
          <w:b/>
          <w:sz w:val="28"/>
          <w:szCs w:val="28"/>
        </w:rPr>
        <w:t xml:space="preserve"> проект</w:t>
      </w:r>
      <w:r>
        <w:rPr>
          <w:b/>
          <w:sz w:val="28"/>
          <w:szCs w:val="28"/>
        </w:rPr>
        <w:t>а</w:t>
      </w:r>
      <w:r w:rsidR="00E55E20" w:rsidRPr="00E55E20">
        <w:rPr>
          <w:b/>
          <w:sz w:val="28"/>
          <w:szCs w:val="28"/>
        </w:rPr>
        <w:t xml:space="preserve"> </w:t>
      </w:r>
      <w:r w:rsidR="00E55E20">
        <w:rPr>
          <w:b/>
          <w:sz w:val="28"/>
          <w:szCs w:val="28"/>
        </w:rPr>
        <w:t>«</w:t>
      </w:r>
      <w:r w:rsidR="00E55E20" w:rsidRPr="00E55E20">
        <w:rPr>
          <w:b/>
          <w:sz w:val="28"/>
          <w:szCs w:val="28"/>
        </w:rPr>
        <w:t>Успех каждого ребенка</w:t>
      </w:r>
      <w:r w:rsidR="00E55E20">
        <w:rPr>
          <w:b/>
          <w:sz w:val="28"/>
          <w:szCs w:val="28"/>
        </w:rPr>
        <w:t>»</w:t>
      </w:r>
    </w:p>
    <w:p w:rsidR="00CE586C" w:rsidRPr="00E72251" w:rsidRDefault="008B455F" w:rsidP="008B455F">
      <w:pPr>
        <w:pStyle w:val="ConsPlusNormal"/>
        <w:spacing w:before="220"/>
        <w:ind w:firstLine="540"/>
        <w:contextualSpacing/>
        <w:jc w:val="both"/>
        <w:rPr>
          <w:rFonts w:ascii="Times New Roman" w:hAnsi="Times New Roman" w:cs="Times New Roman"/>
          <w:sz w:val="28"/>
          <w:szCs w:val="28"/>
        </w:rPr>
      </w:pPr>
      <w:r w:rsidRPr="00E72251">
        <w:rPr>
          <w:rFonts w:ascii="Times New Roman" w:hAnsi="Times New Roman" w:cs="Times New Roman"/>
          <w:sz w:val="28"/>
          <w:szCs w:val="28"/>
        </w:rPr>
        <w:t xml:space="preserve">Мероприятием, направленным на  </w:t>
      </w:r>
      <w:r w:rsidR="005536E6">
        <w:rPr>
          <w:rFonts w:ascii="Times New Roman" w:hAnsi="Times New Roman" w:cs="Times New Roman"/>
          <w:sz w:val="28"/>
          <w:szCs w:val="28"/>
        </w:rPr>
        <w:t>достижение цел</w:t>
      </w:r>
      <w:r w:rsidR="00486152">
        <w:rPr>
          <w:rFonts w:ascii="Times New Roman" w:hAnsi="Times New Roman" w:cs="Times New Roman"/>
          <w:sz w:val="28"/>
          <w:szCs w:val="28"/>
        </w:rPr>
        <w:t>и</w:t>
      </w:r>
      <w:r w:rsidR="005536E6">
        <w:rPr>
          <w:rFonts w:ascii="Times New Roman" w:hAnsi="Times New Roman" w:cs="Times New Roman"/>
          <w:sz w:val="28"/>
          <w:szCs w:val="28"/>
        </w:rPr>
        <w:t xml:space="preserve"> </w:t>
      </w:r>
      <w:r w:rsidRPr="00E72251">
        <w:rPr>
          <w:rFonts w:ascii="Times New Roman" w:hAnsi="Times New Roman" w:cs="Times New Roman"/>
          <w:sz w:val="28"/>
          <w:szCs w:val="28"/>
        </w:rPr>
        <w:t xml:space="preserve">федерального проекта </w:t>
      </w:r>
      <w:r w:rsidR="00E72251" w:rsidRPr="00E72251">
        <w:rPr>
          <w:rFonts w:ascii="Times New Roman" w:hAnsi="Times New Roman" w:cs="Times New Roman"/>
          <w:sz w:val="28"/>
          <w:szCs w:val="28"/>
        </w:rPr>
        <w:t xml:space="preserve">«Успех каждого ребенка», </w:t>
      </w:r>
      <w:r w:rsidRPr="00E72251">
        <w:rPr>
          <w:rFonts w:ascii="Times New Roman" w:hAnsi="Times New Roman" w:cs="Times New Roman"/>
          <w:sz w:val="28"/>
          <w:szCs w:val="28"/>
        </w:rPr>
        <w:t xml:space="preserve">является  проведение капитального ремонта спортивных площадок (стадионов) общеобразовательных организаций. </w:t>
      </w:r>
      <w:r w:rsidR="00877374" w:rsidRPr="00E72251">
        <w:rPr>
          <w:rFonts w:ascii="Times New Roman" w:hAnsi="Times New Roman" w:cs="Times New Roman"/>
          <w:sz w:val="28"/>
          <w:szCs w:val="28"/>
        </w:rPr>
        <w:t xml:space="preserve"> </w:t>
      </w:r>
    </w:p>
    <w:p w:rsidR="008B455F" w:rsidRPr="00E72251" w:rsidRDefault="00877374" w:rsidP="008B455F">
      <w:pPr>
        <w:pStyle w:val="ConsPlusNormal"/>
        <w:spacing w:before="220"/>
        <w:ind w:firstLine="540"/>
        <w:contextualSpacing/>
        <w:jc w:val="both"/>
        <w:rPr>
          <w:rFonts w:ascii="Times New Roman" w:hAnsi="Times New Roman" w:cs="Times New Roman"/>
          <w:sz w:val="28"/>
          <w:szCs w:val="28"/>
        </w:rPr>
      </w:pPr>
      <w:r w:rsidRPr="00E72251">
        <w:rPr>
          <w:rFonts w:ascii="Times New Roman" w:hAnsi="Times New Roman" w:cs="Times New Roman"/>
          <w:sz w:val="28"/>
          <w:szCs w:val="28"/>
        </w:rPr>
        <w:t>За период 2020 – 2021 годов в 4-х общеобразовательных учреждениях Всеволожского района были отремонтированы спортивные стадионы: МОБУ «СОШ «</w:t>
      </w:r>
      <w:proofErr w:type="spellStart"/>
      <w:r w:rsidRPr="00E72251">
        <w:rPr>
          <w:rFonts w:ascii="Times New Roman" w:hAnsi="Times New Roman" w:cs="Times New Roman"/>
          <w:sz w:val="28"/>
          <w:szCs w:val="28"/>
        </w:rPr>
        <w:t>Агалатовский</w:t>
      </w:r>
      <w:proofErr w:type="spellEnd"/>
      <w:r w:rsidRPr="00E72251">
        <w:rPr>
          <w:rFonts w:ascii="Times New Roman" w:hAnsi="Times New Roman" w:cs="Times New Roman"/>
          <w:sz w:val="28"/>
          <w:szCs w:val="28"/>
        </w:rPr>
        <w:t xml:space="preserve"> ЦО», </w:t>
      </w:r>
      <w:r w:rsidR="00134EBB" w:rsidRPr="00E72251">
        <w:rPr>
          <w:rFonts w:ascii="Times New Roman" w:hAnsi="Times New Roman" w:cs="Times New Roman"/>
          <w:sz w:val="28"/>
          <w:szCs w:val="28"/>
        </w:rPr>
        <w:t>МОУ «</w:t>
      </w:r>
      <w:proofErr w:type="spellStart"/>
      <w:r w:rsidR="00134EBB" w:rsidRPr="00E72251">
        <w:rPr>
          <w:rFonts w:ascii="Times New Roman" w:hAnsi="Times New Roman" w:cs="Times New Roman"/>
          <w:sz w:val="28"/>
          <w:szCs w:val="28"/>
        </w:rPr>
        <w:t>Разметелевская</w:t>
      </w:r>
      <w:proofErr w:type="spellEnd"/>
      <w:r w:rsidR="00134EBB" w:rsidRPr="00E72251">
        <w:rPr>
          <w:rFonts w:ascii="Times New Roman" w:hAnsi="Times New Roman" w:cs="Times New Roman"/>
          <w:sz w:val="28"/>
          <w:szCs w:val="28"/>
        </w:rPr>
        <w:t xml:space="preserve"> СОШ», </w:t>
      </w:r>
      <w:r w:rsidRPr="00E72251">
        <w:rPr>
          <w:rFonts w:ascii="Times New Roman" w:hAnsi="Times New Roman" w:cs="Times New Roman"/>
          <w:sz w:val="28"/>
          <w:szCs w:val="28"/>
        </w:rPr>
        <w:t>МОУ «</w:t>
      </w:r>
      <w:proofErr w:type="spellStart"/>
      <w:r w:rsidRPr="00E72251">
        <w:rPr>
          <w:rFonts w:ascii="Times New Roman" w:hAnsi="Times New Roman" w:cs="Times New Roman"/>
          <w:sz w:val="28"/>
          <w:szCs w:val="28"/>
        </w:rPr>
        <w:t>Гарболовская</w:t>
      </w:r>
      <w:proofErr w:type="spellEnd"/>
      <w:r w:rsidRPr="00E72251">
        <w:rPr>
          <w:rFonts w:ascii="Times New Roman" w:hAnsi="Times New Roman" w:cs="Times New Roman"/>
          <w:sz w:val="28"/>
          <w:szCs w:val="28"/>
        </w:rPr>
        <w:t xml:space="preserve"> СОШ», МОУ «СОШ №3» г. Всеволожска. Обновленная спортивная инфраструктура общеобразовательных учреждений способствует повышению мотивации обучающихся к занятию спортом, увеличивает численность детей, охваченных дополнительными общеобразовательными программами физкультурно-спортивной, туристско-краеведческой направленностей.</w:t>
      </w:r>
    </w:p>
    <w:p w:rsidR="00E72251" w:rsidRDefault="00877374" w:rsidP="00E72251">
      <w:pPr>
        <w:pStyle w:val="ConsPlusNormal"/>
        <w:spacing w:before="220"/>
        <w:ind w:firstLine="540"/>
        <w:contextualSpacing/>
        <w:jc w:val="both"/>
        <w:rPr>
          <w:rFonts w:ascii="Times New Roman" w:hAnsi="Times New Roman" w:cs="Times New Roman"/>
          <w:sz w:val="28"/>
          <w:szCs w:val="28"/>
        </w:rPr>
      </w:pPr>
      <w:r w:rsidRPr="00E72251">
        <w:rPr>
          <w:rFonts w:ascii="Times New Roman" w:hAnsi="Times New Roman" w:cs="Times New Roman"/>
          <w:sz w:val="28"/>
          <w:szCs w:val="28"/>
        </w:rPr>
        <w:t>За период реализации Муниципальной программы планируется проведение капитального ремонта не менее 6 спортивных площадок (стадионов) общеобразовательных организаций Всеволожского района.</w:t>
      </w:r>
    </w:p>
    <w:p w:rsidR="00E72251" w:rsidRDefault="00E72251" w:rsidP="00E72251">
      <w:pPr>
        <w:pStyle w:val="ConsPlusNormal"/>
        <w:spacing w:before="220"/>
        <w:ind w:firstLine="540"/>
        <w:contextualSpacing/>
        <w:jc w:val="both"/>
        <w:rPr>
          <w:rFonts w:ascii="Times New Roman" w:hAnsi="Times New Roman" w:cs="Times New Roman"/>
          <w:sz w:val="28"/>
          <w:szCs w:val="28"/>
        </w:rPr>
      </w:pPr>
      <w:r w:rsidRPr="00E72251">
        <w:rPr>
          <w:rFonts w:ascii="Times New Roman" w:hAnsi="Times New Roman" w:cs="Times New Roman"/>
          <w:sz w:val="28"/>
          <w:szCs w:val="28"/>
        </w:rPr>
        <w:t>В рамках</w:t>
      </w:r>
      <w:r>
        <w:rPr>
          <w:rFonts w:ascii="Times New Roman" w:hAnsi="Times New Roman" w:cs="Times New Roman"/>
          <w:sz w:val="28"/>
          <w:szCs w:val="28"/>
        </w:rPr>
        <w:t xml:space="preserve"> реализации </w:t>
      </w:r>
      <w:r w:rsidRPr="00E72251">
        <w:rPr>
          <w:rFonts w:ascii="Times New Roman" w:hAnsi="Times New Roman" w:cs="Times New Roman"/>
          <w:sz w:val="28"/>
          <w:szCs w:val="28"/>
        </w:rPr>
        <w:t xml:space="preserve"> федерального проекта «Успех каждого ребенка»</w:t>
      </w:r>
      <w:r>
        <w:rPr>
          <w:rFonts w:ascii="Times New Roman" w:hAnsi="Times New Roman" w:cs="Times New Roman"/>
          <w:sz w:val="28"/>
          <w:szCs w:val="28"/>
        </w:rPr>
        <w:t xml:space="preserve">  </w:t>
      </w:r>
      <w:r w:rsidRPr="00E72251">
        <w:rPr>
          <w:rFonts w:ascii="Times New Roman" w:hAnsi="Times New Roman" w:cs="Times New Roman"/>
          <w:sz w:val="28"/>
          <w:szCs w:val="28"/>
        </w:rPr>
        <w:t xml:space="preserve">продолжается работа по увеличению охвата детей в возрасте от 5 до 18 лет дополнительными общеразвивающими программами. За период реализации Муниципальной программы данный показатель составит 80%. </w:t>
      </w:r>
    </w:p>
    <w:p w:rsidR="00EC74A4" w:rsidRDefault="00EC74A4" w:rsidP="00E7225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Продолжается работа по внедрению системы персонифицированного </w:t>
      </w:r>
      <w:r>
        <w:rPr>
          <w:rFonts w:ascii="Times New Roman" w:hAnsi="Times New Roman" w:cs="Times New Roman"/>
          <w:sz w:val="28"/>
          <w:szCs w:val="28"/>
        </w:rPr>
        <w:lastRenderedPageBreak/>
        <w:t xml:space="preserve">финансирования системы дополнительного образования. В 2020 году сертификатами персонифицированного финансирования  обеспечены 30%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2021 году данный показатель планируется увеличить до 35% и в дальнейшем удерживать на достигнутом уровне. </w:t>
      </w:r>
    </w:p>
    <w:p w:rsidR="00EC74A4" w:rsidRPr="00EC74A4" w:rsidRDefault="00EC74A4" w:rsidP="00EC74A4">
      <w:pPr>
        <w:pStyle w:val="ConsPlusNormal"/>
        <w:spacing w:before="220"/>
        <w:ind w:firstLine="540"/>
        <w:contextualSpacing/>
        <w:jc w:val="both"/>
        <w:rPr>
          <w:rFonts w:ascii="Times New Roman" w:hAnsi="Times New Roman" w:cs="Times New Roman"/>
          <w:sz w:val="28"/>
          <w:szCs w:val="28"/>
        </w:rPr>
      </w:pPr>
      <w:proofErr w:type="gramStart"/>
      <w:r w:rsidRPr="00EC74A4">
        <w:rPr>
          <w:rFonts w:ascii="Times New Roman" w:hAnsi="Times New Roman" w:cs="Times New Roman"/>
          <w:sz w:val="28"/>
          <w:szCs w:val="28"/>
        </w:rPr>
        <w:t>В рамках системы персонифицированного финансирования предусмотрено предоставление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муниципального образования «Всеволожский муниципальный район» Ленинградской области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w:t>
      </w:r>
      <w:proofErr w:type="gramEnd"/>
      <w:r w:rsidRPr="00EC74A4">
        <w:rPr>
          <w:rFonts w:ascii="Times New Roman" w:hAnsi="Times New Roman" w:cs="Times New Roman"/>
          <w:sz w:val="28"/>
          <w:szCs w:val="28"/>
        </w:rPr>
        <w:t xml:space="preserve"> дополнительных общеобразовательных программ (приложение 4 к Муниципальной программе). </w:t>
      </w:r>
    </w:p>
    <w:p w:rsidR="00E72251" w:rsidRDefault="00AB03FA" w:rsidP="00E72251">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указанных мероприятий направлена на решение задачи Муниципальной программы </w:t>
      </w:r>
      <w:r w:rsidRPr="00AB03FA">
        <w:rPr>
          <w:rFonts w:ascii="Times New Roman" w:hAnsi="Times New Roman" w:cs="Times New Roman"/>
          <w:sz w:val="28"/>
          <w:szCs w:val="28"/>
        </w:rPr>
        <w:t>по формированию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w:t>
      </w:r>
      <w:r>
        <w:rPr>
          <w:rFonts w:ascii="Times New Roman" w:hAnsi="Times New Roman" w:cs="Times New Roman"/>
          <w:sz w:val="28"/>
          <w:szCs w:val="28"/>
        </w:rPr>
        <w:t>я.</w:t>
      </w:r>
    </w:p>
    <w:p w:rsidR="00EC74A4" w:rsidRDefault="00EC74A4" w:rsidP="00E72251">
      <w:pPr>
        <w:pStyle w:val="ConsPlusNormal"/>
        <w:ind w:firstLine="540"/>
        <w:contextualSpacing/>
        <w:jc w:val="both"/>
        <w:rPr>
          <w:rFonts w:ascii="Times New Roman" w:hAnsi="Times New Roman" w:cs="Times New Roman"/>
          <w:sz w:val="28"/>
          <w:szCs w:val="28"/>
        </w:rPr>
      </w:pPr>
    </w:p>
    <w:p w:rsidR="00E72251" w:rsidRDefault="00E72251" w:rsidP="00A63653">
      <w:pPr>
        <w:pStyle w:val="ConsPlusTitle"/>
        <w:contextualSpacing/>
        <w:jc w:val="center"/>
        <w:outlineLvl w:val="4"/>
        <w:rPr>
          <w:rFonts w:ascii="Times New Roman" w:hAnsi="Times New Roman" w:cs="Times New Roman"/>
          <w:sz w:val="28"/>
          <w:szCs w:val="28"/>
        </w:rPr>
      </w:pPr>
      <w:r w:rsidRPr="00E72251">
        <w:rPr>
          <w:rFonts w:ascii="Times New Roman" w:hAnsi="Times New Roman" w:cs="Times New Roman"/>
          <w:sz w:val="28"/>
          <w:szCs w:val="28"/>
        </w:rPr>
        <w:t>Мероприятия, направленные на достижение цел</w:t>
      </w:r>
      <w:r w:rsidR="00486152">
        <w:rPr>
          <w:rFonts w:ascii="Times New Roman" w:hAnsi="Times New Roman" w:cs="Times New Roman"/>
          <w:sz w:val="28"/>
          <w:szCs w:val="28"/>
        </w:rPr>
        <w:t>и</w:t>
      </w:r>
      <w:r w:rsidRPr="00E72251">
        <w:rPr>
          <w:rFonts w:ascii="Times New Roman" w:hAnsi="Times New Roman" w:cs="Times New Roman"/>
          <w:sz w:val="28"/>
          <w:szCs w:val="28"/>
        </w:rPr>
        <w:t xml:space="preserve"> федерального проекта «Жилье»</w:t>
      </w:r>
    </w:p>
    <w:p w:rsidR="00E72251" w:rsidRPr="00AB03FA" w:rsidRDefault="00E72251" w:rsidP="00E72251">
      <w:pPr>
        <w:pStyle w:val="ConsPlusNormal"/>
        <w:spacing w:before="220"/>
        <w:ind w:firstLine="540"/>
        <w:contextualSpacing/>
        <w:jc w:val="both"/>
        <w:rPr>
          <w:rFonts w:ascii="Times New Roman" w:hAnsi="Times New Roman" w:cs="Times New Roman"/>
          <w:sz w:val="28"/>
          <w:szCs w:val="28"/>
        </w:rPr>
      </w:pPr>
      <w:r w:rsidRPr="00AB03FA">
        <w:rPr>
          <w:rFonts w:ascii="Times New Roman" w:hAnsi="Times New Roman" w:cs="Times New Roman"/>
          <w:sz w:val="28"/>
          <w:szCs w:val="28"/>
        </w:rPr>
        <w:t>Муниципальной программой предусмотрена реализация мероприятий</w:t>
      </w:r>
      <w:r w:rsidR="005536E6">
        <w:rPr>
          <w:rFonts w:ascii="Times New Roman" w:hAnsi="Times New Roman" w:cs="Times New Roman"/>
          <w:sz w:val="28"/>
          <w:szCs w:val="28"/>
        </w:rPr>
        <w:t xml:space="preserve">, </w:t>
      </w:r>
      <w:r w:rsidR="005536E6" w:rsidRPr="005536E6">
        <w:rPr>
          <w:rFonts w:ascii="Times New Roman" w:hAnsi="Times New Roman" w:cs="Times New Roman"/>
          <w:sz w:val="28"/>
          <w:szCs w:val="28"/>
        </w:rPr>
        <w:t>направленны</w:t>
      </w:r>
      <w:r w:rsidR="005536E6">
        <w:rPr>
          <w:rFonts w:ascii="Times New Roman" w:hAnsi="Times New Roman" w:cs="Times New Roman"/>
          <w:sz w:val="28"/>
          <w:szCs w:val="28"/>
        </w:rPr>
        <w:t>х</w:t>
      </w:r>
      <w:r w:rsidR="005536E6" w:rsidRPr="005536E6">
        <w:rPr>
          <w:rFonts w:ascii="Times New Roman" w:hAnsi="Times New Roman" w:cs="Times New Roman"/>
          <w:sz w:val="28"/>
          <w:szCs w:val="28"/>
        </w:rPr>
        <w:t xml:space="preserve"> на достижение цел</w:t>
      </w:r>
      <w:r w:rsidR="00BB12BB">
        <w:rPr>
          <w:rFonts w:ascii="Times New Roman" w:hAnsi="Times New Roman" w:cs="Times New Roman"/>
          <w:sz w:val="28"/>
          <w:szCs w:val="28"/>
        </w:rPr>
        <w:t>и</w:t>
      </w:r>
      <w:r w:rsidR="005536E6" w:rsidRPr="005536E6">
        <w:rPr>
          <w:rFonts w:ascii="Times New Roman" w:hAnsi="Times New Roman" w:cs="Times New Roman"/>
          <w:sz w:val="28"/>
          <w:szCs w:val="28"/>
        </w:rPr>
        <w:t xml:space="preserve"> федерального проекта «Жилье»</w:t>
      </w:r>
      <w:r w:rsidR="005536E6">
        <w:rPr>
          <w:rFonts w:ascii="Times New Roman" w:hAnsi="Times New Roman" w:cs="Times New Roman"/>
          <w:sz w:val="28"/>
          <w:szCs w:val="28"/>
        </w:rPr>
        <w:t>: по</w:t>
      </w:r>
      <w:r w:rsidRPr="00AB03FA">
        <w:rPr>
          <w:rFonts w:ascii="Times New Roman" w:hAnsi="Times New Roman" w:cs="Times New Roman"/>
          <w:sz w:val="28"/>
          <w:szCs w:val="28"/>
        </w:rPr>
        <w:t xml:space="preserve"> строительству детских дошкольных учреждений и реновации дошкольных образовательных организаций. </w:t>
      </w:r>
    </w:p>
    <w:p w:rsidR="00E72251" w:rsidRDefault="00E72251" w:rsidP="00E72251">
      <w:pPr>
        <w:pStyle w:val="ConsPlusNormal"/>
        <w:spacing w:before="220"/>
        <w:ind w:firstLine="540"/>
        <w:contextualSpacing/>
        <w:jc w:val="both"/>
        <w:rPr>
          <w:rFonts w:ascii="Times New Roman" w:hAnsi="Times New Roman" w:cs="Times New Roman"/>
          <w:sz w:val="28"/>
          <w:szCs w:val="28"/>
        </w:rPr>
      </w:pPr>
      <w:r w:rsidRPr="00AB03FA">
        <w:rPr>
          <w:rFonts w:ascii="Times New Roman" w:hAnsi="Times New Roman" w:cs="Times New Roman"/>
          <w:sz w:val="28"/>
          <w:szCs w:val="28"/>
        </w:rPr>
        <w:t>Реализация указанных мероприятий способствует решению задачи Муниципальной программы по созданию условий для получения доступного качественного образования в условиях,  отвечающих современным требованиям.</w:t>
      </w:r>
    </w:p>
    <w:p w:rsidR="00E72251" w:rsidRDefault="00E72251" w:rsidP="00A63653">
      <w:pPr>
        <w:pStyle w:val="ConsPlusTitle"/>
        <w:contextualSpacing/>
        <w:jc w:val="center"/>
        <w:outlineLvl w:val="4"/>
        <w:rPr>
          <w:rFonts w:ascii="Times New Roman" w:hAnsi="Times New Roman" w:cs="Times New Roman"/>
          <w:sz w:val="28"/>
          <w:szCs w:val="28"/>
        </w:rPr>
      </w:pPr>
    </w:p>
    <w:p w:rsidR="00A63653" w:rsidRDefault="00E72251" w:rsidP="00A63653">
      <w:pPr>
        <w:pStyle w:val="ConsPlusTitle"/>
        <w:contextualSpacing/>
        <w:jc w:val="center"/>
        <w:outlineLvl w:val="4"/>
        <w:rPr>
          <w:rFonts w:ascii="Times New Roman" w:hAnsi="Times New Roman" w:cs="Times New Roman"/>
          <w:sz w:val="28"/>
          <w:szCs w:val="28"/>
        </w:rPr>
      </w:pPr>
      <w:r w:rsidRPr="00E72251">
        <w:rPr>
          <w:rFonts w:ascii="Times New Roman" w:hAnsi="Times New Roman" w:cs="Times New Roman"/>
          <w:sz w:val="28"/>
          <w:szCs w:val="28"/>
        </w:rPr>
        <w:t>Мероприятия, направленные на достижение цел</w:t>
      </w:r>
      <w:r w:rsidR="00486152">
        <w:rPr>
          <w:rFonts w:ascii="Times New Roman" w:hAnsi="Times New Roman" w:cs="Times New Roman"/>
          <w:sz w:val="28"/>
          <w:szCs w:val="28"/>
        </w:rPr>
        <w:t>и</w:t>
      </w:r>
      <w:r w:rsidRPr="00E72251">
        <w:rPr>
          <w:rFonts w:ascii="Times New Roman" w:hAnsi="Times New Roman" w:cs="Times New Roman"/>
          <w:sz w:val="28"/>
          <w:szCs w:val="28"/>
        </w:rPr>
        <w:t xml:space="preserve"> федерального проекта</w:t>
      </w:r>
      <w:r w:rsidRPr="00E55E20">
        <w:rPr>
          <w:rFonts w:ascii="Times New Roman" w:hAnsi="Times New Roman" w:cs="Times New Roman"/>
          <w:b w:val="0"/>
          <w:sz w:val="28"/>
          <w:szCs w:val="28"/>
        </w:rPr>
        <w:t xml:space="preserve"> </w:t>
      </w:r>
      <w:r w:rsidR="00B27851">
        <w:rPr>
          <w:rFonts w:ascii="Times New Roman" w:hAnsi="Times New Roman" w:cs="Times New Roman"/>
          <w:sz w:val="28"/>
          <w:szCs w:val="28"/>
        </w:rPr>
        <w:t>«</w:t>
      </w:r>
      <w:r w:rsidR="00A63653">
        <w:rPr>
          <w:rFonts w:ascii="Times New Roman" w:hAnsi="Times New Roman" w:cs="Times New Roman"/>
          <w:sz w:val="28"/>
          <w:szCs w:val="28"/>
        </w:rPr>
        <w:t>Цифровая образовательная среда</w:t>
      </w:r>
      <w:r w:rsidR="00B27851">
        <w:rPr>
          <w:rFonts w:ascii="Times New Roman" w:hAnsi="Times New Roman" w:cs="Times New Roman"/>
          <w:sz w:val="28"/>
          <w:szCs w:val="28"/>
        </w:rPr>
        <w:t>»</w:t>
      </w:r>
    </w:p>
    <w:p w:rsidR="00A63653" w:rsidRDefault="00A63653" w:rsidP="00A63653">
      <w:pPr>
        <w:pStyle w:val="ConsPlusNormal"/>
        <w:contextualSpacing/>
        <w:jc w:val="center"/>
        <w:rPr>
          <w:rFonts w:ascii="Times New Roman" w:hAnsi="Times New Roman" w:cs="Times New Roman"/>
          <w:sz w:val="28"/>
          <w:szCs w:val="28"/>
        </w:rPr>
      </w:pPr>
    </w:p>
    <w:p w:rsidR="00A63653" w:rsidRDefault="00A63653" w:rsidP="00A63653">
      <w:pPr>
        <w:pStyle w:val="ConsPlusNormal"/>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рамках </w:t>
      </w:r>
      <w:r w:rsidR="00AB03FA" w:rsidRPr="00AB03FA">
        <w:rPr>
          <w:rFonts w:ascii="Times New Roman" w:hAnsi="Times New Roman" w:cs="Times New Roman"/>
          <w:sz w:val="28"/>
          <w:szCs w:val="28"/>
        </w:rPr>
        <w:t>федерального проекта «Цифровая образовательная среда»</w:t>
      </w:r>
      <w:r>
        <w:rPr>
          <w:rFonts w:ascii="Times New Roman" w:hAnsi="Times New Roman" w:cs="Times New Roman"/>
          <w:sz w:val="28"/>
          <w:szCs w:val="28"/>
        </w:rPr>
        <w:t xml:space="preserve"> реализуются мероприятия по созданию условий для внедрения современной и безопасной цифровой образовательной среды, способствующей формированию стремления к саморазвитию и самообразованию у обучающихся образовательных организаций всех видов и уровней, путем обновления материально-технической базы для внедрения цифровой образовательной среды, обеспечивающей освоение обучающимися образовательных программ общего образования с использованием технологий электронного и дистанционного обучения. </w:t>
      </w:r>
      <w:proofErr w:type="gramEnd"/>
    </w:p>
    <w:p w:rsidR="00A63653" w:rsidRDefault="00A63653" w:rsidP="00A63653">
      <w:pPr>
        <w:pStyle w:val="ConsPlusNormal"/>
        <w:ind w:firstLine="540"/>
        <w:contextualSpacing/>
        <w:jc w:val="both"/>
        <w:rPr>
          <w:rFonts w:ascii="Times New Roman" w:hAnsi="Times New Roman" w:cs="Times New Roman"/>
          <w:sz w:val="28"/>
          <w:szCs w:val="28"/>
        </w:rPr>
      </w:pPr>
      <w:r w:rsidRPr="007B7A6A">
        <w:rPr>
          <w:rFonts w:ascii="Times New Roman" w:hAnsi="Times New Roman" w:cs="Times New Roman"/>
          <w:sz w:val="28"/>
          <w:szCs w:val="28"/>
        </w:rPr>
        <w:t xml:space="preserve">Всего за 2 года реализации мероприятия  модернизирована материально-техническая база в </w:t>
      </w:r>
      <w:r>
        <w:rPr>
          <w:rFonts w:ascii="Times New Roman" w:hAnsi="Times New Roman" w:cs="Times New Roman"/>
          <w:sz w:val="28"/>
          <w:szCs w:val="28"/>
        </w:rPr>
        <w:t xml:space="preserve">11 </w:t>
      </w:r>
      <w:r w:rsidRPr="007B7A6A">
        <w:rPr>
          <w:rFonts w:ascii="Times New Roman" w:hAnsi="Times New Roman" w:cs="Times New Roman"/>
          <w:sz w:val="28"/>
          <w:szCs w:val="28"/>
        </w:rPr>
        <w:t>общеобразовательных организаци</w:t>
      </w:r>
      <w:r>
        <w:rPr>
          <w:rFonts w:ascii="Times New Roman" w:hAnsi="Times New Roman" w:cs="Times New Roman"/>
          <w:sz w:val="28"/>
          <w:szCs w:val="28"/>
        </w:rPr>
        <w:t>ях Всеволожского района.</w:t>
      </w:r>
    </w:p>
    <w:p w:rsidR="00A63653" w:rsidRDefault="00A63653" w:rsidP="00A63653">
      <w:pPr>
        <w:pStyle w:val="ConsPlusNormal"/>
        <w:spacing w:before="220"/>
        <w:ind w:firstLine="540"/>
        <w:contextualSpacing/>
        <w:jc w:val="both"/>
        <w:rPr>
          <w:rFonts w:ascii="Times New Roman" w:hAnsi="Times New Roman" w:cs="Times New Roman"/>
          <w:sz w:val="28"/>
          <w:szCs w:val="28"/>
        </w:rPr>
      </w:pPr>
      <w:r w:rsidRPr="00AF4BAC">
        <w:rPr>
          <w:rFonts w:ascii="Times New Roman" w:hAnsi="Times New Roman" w:cs="Times New Roman"/>
          <w:sz w:val="28"/>
          <w:szCs w:val="28"/>
        </w:rPr>
        <w:lastRenderedPageBreak/>
        <w:t xml:space="preserve">Реализация мероприятий по созданию условий для внедрения современной и безопасной цифровой образовательной среды в общеобразовательных организациях осуществляется </w:t>
      </w:r>
      <w:r w:rsidR="0086615F" w:rsidRPr="00AF4BAC">
        <w:rPr>
          <w:rFonts w:ascii="Times New Roman" w:hAnsi="Times New Roman" w:cs="Times New Roman"/>
          <w:sz w:val="28"/>
          <w:szCs w:val="28"/>
        </w:rPr>
        <w:t>за счет средств федерального, регионального и муниципального бюджета.</w:t>
      </w:r>
      <w:r w:rsidR="0086615F">
        <w:rPr>
          <w:rFonts w:ascii="Times New Roman" w:hAnsi="Times New Roman" w:cs="Times New Roman"/>
          <w:sz w:val="28"/>
          <w:szCs w:val="28"/>
        </w:rPr>
        <w:t xml:space="preserve"> </w:t>
      </w:r>
    </w:p>
    <w:p w:rsidR="00307EAD" w:rsidRDefault="00307EAD" w:rsidP="00A6365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каждой школе – участнице проекта осуществляется проведение ремонтных работы в универсальном учебном кабинете «ЦОС» в соответствии с фирменным стилем, который разрабатывается общеобразовательным учреждением самостоятельно. Ремонты проводятся за счет средств муниципального бюджета. Данный подход является отличительной особенностью  реализации </w:t>
      </w:r>
      <w:r w:rsidR="00CC4860">
        <w:rPr>
          <w:rFonts w:ascii="Times New Roman" w:hAnsi="Times New Roman" w:cs="Times New Roman"/>
          <w:sz w:val="28"/>
          <w:szCs w:val="28"/>
        </w:rPr>
        <w:t xml:space="preserve">мероприятий </w:t>
      </w:r>
      <w:r>
        <w:rPr>
          <w:rFonts w:ascii="Times New Roman" w:hAnsi="Times New Roman" w:cs="Times New Roman"/>
          <w:sz w:val="28"/>
          <w:szCs w:val="28"/>
        </w:rPr>
        <w:t>федерального проекта «Цифровая образовательная среда» во Всеволожском районе</w:t>
      </w:r>
      <w:r w:rsidR="000B30F7">
        <w:rPr>
          <w:rFonts w:ascii="Times New Roman" w:hAnsi="Times New Roman" w:cs="Times New Roman"/>
          <w:sz w:val="28"/>
          <w:szCs w:val="28"/>
        </w:rPr>
        <w:t>.</w:t>
      </w:r>
    </w:p>
    <w:p w:rsidR="0086615F" w:rsidRDefault="0086615F" w:rsidP="00A6365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F4BAC">
        <w:rPr>
          <w:rFonts w:ascii="Times New Roman" w:hAnsi="Times New Roman" w:cs="Times New Roman"/>
          <w:sz w:val="28"/>
          <w:szCs w:val="28"/>
        </w:rPr>
        <w:t>2024 году планируется создание условий для в</w:t>
      </w:r>
      <w:r w:rsidR="00AF4BAC" w:rsidRPr="00AF4BAC">
        <w:rPr>
          <w:rFonts w:ascii="Times New Roman" w:hAnsi="Times New Roman" w:cs="Times New Roman"/>
          <w:sz w:val="28"/>
          <w:szCs w:val="28"/>
        </w:rPr>
        <w:t xml:space="preserve">недрения современной и безопасной цифровой образовательной среды в </w:t>
      </w:r>
      <w:r w:rsidR="00AF4BAC">
        <w:rPr>
          <w:rFonts w:ascii="Times New Roman" w:hAnsi="Times New Roman" w:cs="Times New Roman"/>
          <w:sz w:val="28"/>
          <w:szCs w:val="28"/>
        </w:rPr>
        <w:t xml:space="preserve">4 </w:t>
      </w:r>
      <w:r w:rsidR="00AF4BAC" w:rsidRPr="00AF4BAC">
        <w:rPr>
          <w:rFonts w:ascii="Times New Roman" w:hAnsi="Times New Roman" w:cs="Times New Roman"/>
          <w:sz w:val="28"/>
          <w:szCs w:val="28"/>
        </w:rPr>
        <w:t>общеобразовательных организациях</w:t>
      </w:r>
      <w:r w:rsidR="00AF4BAC">
        <w:rPr>
          <w:rFonts w:ascii="Times New Roman" w:hAnsi="Times New Roman" w:cs="Times New Roman"/>
          <w:sz w:val="28"/>
          <w:szCs w:val="28"/>
        </w:rPr>
        <w:t xml:space="preserve"> Всеволожского района.</w:t>
      </w:r>
    </w:p>
    <w:p w:rsidR="00A63653" w:rsidRDefault="00A63653" w:rsidP="00A6365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проекта реализуются мероприятия по созданию центров цифрового образования детей </w:t>
      </w:r>
      <w:r w:rsidR="00AF4BAC">
        <w:rPr>
          <w:rFonts w:ascii="Times New Roman" w:hAnsi="Times New Roman" w:cs="Times New Roman"/>
          <w:sz w:val="28"/>
          <w:szCs w:val="28"/>
        </w:rPr>
        <w:t>«</w:t>
      </w:r>
      <w:r>
        <w:rPr>
          <w:rFonts w:ascii="Times New Roman" w:hAnsi="Times New Roman" w:cs="Times New Roman"/>
          <w:sz w:val="28"/>
          <w:szCs w:val="28"/>
        </w:rPr>
        <w:t>IT-куб</w:t>
      </w:r>
      <w:r w:rsidR="00AF4BAC">
        <w:rPr>
          <w:rFonts w:ascii="Times New Roman" w:hAnsi="Times New Roman" w:cs="Times New Roman"/>
          <w:sz w:val="28"/>
          <w:szCs w:val="28"/>
        </w:rPr>
        <w:t>»</w:t>
      </w:r>
      <w:r>
        <w:rPr>
          <w:rFonts w:ascii="Times New Roman" w:hAnsi="Times New Roman" w:cs="Times New Roman"/>
          <w:sz w:val="28"/>
          <w:szCs w:val="28"/>
        </w:rPr>
        <w:t xml:space="preserve">, в которых ежегодно будут обучаться программированию по дополнительным общеобразовательным программам не менее 400 детей в возрасте от 5 до 18 лет. </w:t>
      </w:r>
      <w:r w:rsidR="00F723F3">
        <w:rPr>
          <w:rFonts w:ascii="Times New Roman" w:hAnsi="Times New Roman" w:cs="Times New Roman"/>
          <w:sz w:val="28"/>
          <w:szCs w:val="28"/>
        </w:rPr>
        <w:t xml:space="preserve">В 2021 году </w:t>
      </w:r>
      <w:r w:rsidRPr="007B7A6A">
        <w:rPr>
          <w:rFonts w:ascii="Times New Roman" w:hAnsi="Times New Roman" w:cs="Times New Roman"/>
          <w:sz w:val="28"/>
          <w:szCs w:val="28"/>
        </w:rPr>
        <w:t>центр цифро</w:t>
      </w:r>
      <w:r>
        <w:rPr>
          <w:rFonts w:ascii="Times New Roman" w:hAnsi="Times New Roman" w:cs="Times New Roman"/>
          <w:sz w:val="28"/>
          <w:szCs w:val="28"/>
        </w:rPr>
        <w:t>вого образования детей «IT-куб»</w:t>
      </w:r>
      <w:r w:rsidR="00F723F3">
        <w:rPr>
          <w:rFonts w:ascii="Times New Roman" w:hAnsi="Times New Roman" w:cs="Times New Roman"/>
          <w:sz w:val="28"/>
          <w:szCs w:val="28"/>
        </w:rPr>
        <w:t xml:space="preserve"> создан</w:t>
      </w:r>
      <w:r>
        <w:rPr>
          <w:rFonts w:ascii="Times New Roman" w:hAnsi="Times New Roman" w:cs="Times New Roman"/>
          <w:sz w:val="28"/>
          <w:szCs w:val="28"/>
        </w:rPr>
        <w:t xml:space="preserve"> на базе </w:t>
      </w:r>
      <w:r w:rsidRPr="007B7A6A">
        <w:rPr>
          <w:rFonts w:ascii="Times New Roman" w:hAnsi="Times New Roman" w:cs="Times New Roman"/>
          <w:sz w:val="28"/>
          <w:szCs w:val="28"/>
        </w:rPr>
        <w:t xml:space="preserve"> МО</w:t>
      </w:r>
      <w:r w:rsidR="00F723F3">
        <w:rPr>
          <w:rFonts w:ascii="Times New Roman" w:hAnsi="Times New Roman" w:cs="Times New Roman"/>
          <w:sz w:val="28"/>
          <w:szCs w:val="28"/>
        </w:rPr>
        <w:t>Б</w:t>
      </w:r>
      <w:r w:rsidRPr="007B7A6A">
        <w:rPr>
          <w:rFonts w:ascii="Times New Roman" w:hAnsi="Times New Roman" w:cs="Times New Roman"/>
          <w:sz w:val="28"/>
          <w:szCs w:val="28"/>
        </w:rPr>
        <w:t xml:space="preserve">У </w:t>
      </w:r>
      <w:r w:rsidR="00F723F3">
        <w:rPr>
          <w:rFonts w:ascii="Times New Roman" w:hAnsi="Times New Roman" w:cs="Times New Roman"/>
          <w:sz w:val="28"/>
          <w:szCs w:val="28"/>
        </w:rPr>
        <w:t>«</w:t>
      </w:r>
      <w:r w:rsidRPr="007B7A6A">
        <w:rPr>
          <w:rFonts w:ascii="Times New Roman" w:hAnsi="Times New Roman" w:cs="Times New Roman"/>
          <w:sz w:val="28"/>
          <w:szCs w:val="28"/>
        </w:rPr>
        <w:t xml:space="preserve">СОШ </w:t>
      </w:r>
      <w:r w:rsidR="00F723F3">
        <w:rPr>
          <w:rFonts w:ascii="Times New Roman" w:hAnsi="Times New Roman" w:cs="Times New Roman"/>
          <w:sz w:val="28"/>
          <w:szCs w:val="28"/>
        </w:rPr>
        <w:t>«</w:t>
      </w:r>
      <w:proofErr w:type="spellStart"/>
      <w:r w:rsidRPr="007B7A6A">
        <w:rPr>
          <w:rFonts w:ascii="Times New Roman" w:hAnsi="Times New Roman" w:cs="Times New Roman"/>
          <w:sz w:val="28"/>
          <w:szCs w:val="28"/>
        </w:rPr>
        <w:t>Бугровск</w:t>
      </w:r>
      <w:r w:rsidR="00F723F3">
        <w:rPr>
          <w:rFonts w:ascii="Times New Roman" w:hAnsi="Times New Roman" w:cs="Times New Roman"/>
          <w:sz w:val="28"/>
          <w:szCs w:val="28"/>
        </w:rPr>
        <w:t>ий</w:t>
      </w:r>
      <w:proofErr w:type="spellEnd"/>
      <w:r w:rsidR="00F723F3">
        <w:rPr>
          <w:rFonts w:ascii="Times New Roman" w:hAnsi="Times New Roman" w:cs="Times New Roman"/>
          <w:sz w:val="28"/>
          <w:szCs w:val="28"/>
        </w:rPr>
        <w:t xml:space="preserve"> ЦО</w:t>
      </w:r>
      <w:r w:rsidRPr="007B7A6A">
        <w:rPr>
          <w:rFonts w:ascii="Times New Roman" w:hAnsi="Times New Roman" w:cs="Times New Roman"/>
          <w:sz w:val="28"/>
          <w:szCs w:val="28"/>
        </w:rPr>
        <w:t xml:space="preserve"> №3</w:t>
      </w:r>
      <w:r w:rsidR="00CC4860">
        <w:rPr>
          <w:rFonts w:ascii="Times New Roman" w:hAnsi="Times New Roman" w:cs="Times New Roman"/>
          <w:sz w:val="28"/>
          <w:szCs w:val="28"/>
        </w:rPr>
        <w:t>»</w:t>
      </w:r>
      <w:r w:rsidRPr="007B7A6A">
        <w:rPr>
          <w:rFonts w:ascii="Times New Roman" w:hAnsi="Times New Roman" w:cs="Times New Roman"/>
          <w:sz w:val="28"/>
          <w:szCs w:val="28"/>
        </w:rPr>
        <w:t xml:space="preserve">. </w:t>
      </w:r>
    </w:p>
    <w:p w:rsidR="00A63653" w:rsidRDefault="00A63653" w:rsidP="00AF4BAC">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созданию центр</w:t>
      </w:r>
      <w:r w:rsidR="00AF4BAC">
        <w:rPr>
          <w:rFonts w:ascii="Times New Roman" w:hAnsi="Times New Roman" w:cs="Times New Roman"/>
          <w:sz w:val="28"/>
          <w:szCs w:val="28"/>
        </w:rPr>
        <w:t>а</w:t>
      </w:r>
      <w:r>
        <w:rPr>
          <w:rFonts w:ascii="Times New Roman" w:hAnsi="Times New Roman" w:cs="Times New Roman"/>
          <w:sz w:val="28"/>
          <w:szCs w:val="28"/>
        </w:rPr>
        <w:t xml:space="preserve"> цифрового образования детей </w:t>
      </w:r>
      <w:r w:rsidR="00B27851">
        <w:rPr>
          <w:rFonts w:ascii="Times New Roman" w:hAnsi="Times New Roman" w:cs="Times New Roman"/>
          <w:sz w:val="28"/>
          <w:szCs w:val="28"/>
        </w:rPr>
        <w:t>«</w:t>
      </w:r>
      <w:r>
        <w:rPr>
          <w:rFonts w:ascii="Times New Roman" w:hAnsi="Times New Roman" w:cs="Times New Roman"/>
          <w:sz w:val="28"/>
          <w:szCs w:val="28"/>
        </w:rPr>
        <w:t>IT-куб</w:t>
      </w:r>
      <w:r w:rsidR="00B27851">
        <w:rPr>
          <w:rFonts w:ascii="Times New Roman" w:hAnsi="Times New Roman" w:cs="Times New Roman"/>
          <w:sz w:val="28"/>
          <w:szCs w:val="28"/>
        </w:rPr>
        <w:t>»</w:t>
      </w:r>
      <w:r>
        <w:rPr>
          <w:rFonts w:ascii="Times New Roman" w:hAnsi="Times New Roman" w:cs="Times New Roman"/>
          <w:sz w:val="28"/>
          <w:szCs w:val="28"/>
        </w:rPr>
        <w:t xml:space="preserve"> осуществля</w:t>
      </w:r>
      <w:r w:rsidR="00AF4BAC">
        <w:rPr>
          <w:rFonts w:ascii="Times New Roman" w:hAnsi="Times New Roman" w:cs="Times New Roman"/>
          <w:sz w:val="28"/>
          <w:szCs w:val="28"/>
        </w:rPr>
        <w:t>л</w:t>
      </w:r>
      <w:r w:rsidR="00CC4860">
        <w:rPr>
          <w:rFonts w:ascii="Times New Roman" w:hAnsi="Times New Roman" w:cs="Times New Roman"/>
          <w:sz w:val="28"/>
          <w:szCs w:val="28"/>
        </w:rPr>
        <w:t>а</w:t>
      </w:r>
      <w:r w:rsidR="00AF4BAC">
        <w:rPr>
          <w:rFonts w:ascii="Times New Roman" w:hAnsi="Times New Roman" w:cs="Times New Roman"/>
          <w:sz w:val="28"/>
          <w:szCs w:val="28"/>
        </w:rPr>
        <w:t>сь за счет средств федерального, регионального и муниципального бюджетов.</w:t>
      </w:r>
      <w:r w:rsidR="00AB03FA">
        <w:rPr>
          <w:rFonts w:ascii="Times New Roman" w:hAnsi="Times New Roman" w:cs="Times New Roman"/>
          <w:sz w:val="28"/>
          <w:szCs w:val="28"/>
        </w:rPr>
        <w:t xml:space="preserve"> В настоящее время  в </w:t>
      </w:r>
      <w:r w:rsidR="00AB03FA" w:rsidRPr="00AB03FA">
        <w:rPr>
          <w:rFonts w:ascii="Times New Roman" w:hAnsi="Times New Roman" w:cs="Times New Roman"/>
          <w:sz w:val="28"/>
          <w:szCs w:val="28"/>
        </w:rPr>
        <w:t>«IT-куб</w:t>
      </w:r>
      <w:r w:rsidR="00AB03FA">
        <w:rPr>
          <w:rFonts w:ascii="Times New Roman" w:hAnsi="Times New Roman" w:cs="Times New Roman"/>
          <w:sz w:val="28"/>
          <w:szCs w:val="28"/>
        </w:rPr>
        <w:t>е</w:t>
      </w:r>
      <w:r w:rsidR="00AB03FA" w:rsidRPr="00AB03FA">
        <w:rPr>
          <w:rFonts w:ascii="Times New Roman" w:hAnsi="Times New Roman" w:cs="Times New Roman"/>
          <w:sz w:val="28"/>
          <w:szCs w:val="28"/>
        </w:rPr>
        <w:t>»</w:t>
      </w:r>
      <w:r w:rsidR="00AB03FA">
        <w:rPr>
          <w:rFonts w:ascii="Times New Roman" w:hAnsi="Times New Roman" w:cs="Times New Roman"/>
          <w:sz w:val="28"/>
          <w:szCs w:val="28"/>
        </w:rPr>
        <w:t xml:space="preserve"> </w:t>
      </w:r>
      <w:r w:rsidR="00CC4860">
        <w:rPr>
          <w:rFonts w:ascii="Times New Roman" w:hAnsi="Times New Roman" w:cs="Times New Roman"/>
          <w:sz w:val="28"/>
          <w:szCs w:val="28"/>
        </w:rPr>
        <w:t xml:space="preserve">реализуются программы дополнительного образования детей, что способствует достижению целей федерального проекта по  </w:t>
      </w:r>
      <w:r w:rsidR="00CC4860" w:rsidRPr="00CC4860">
        <w:rPr>
          <w:rFonts w:ascii="Times New Roman" w:hAnsi="Times New Roman" w:cs="Times New Roman"/>
          <w:sz w:val="28"/>
          <w:szCs w:val="28"/>
        </w:rPr>
        <w:t>внедрени</w:t>
      </w:r>
      <w:r w:rsidR="00CC4860">
        <w:rPr>
          <w:rFonts w:ascii="Times New Roman" w:hAnsi="Times New Roman" w:cs="Times New Roman"/>
          <w:sz w:val="28"/>
          <w:szCs w:val="28"/>
        </w:rPr>
        <w:t>ю</w:t>
      </w:r>
      <w:r w:rsidR="00CC4860" w:rsidRPr="00CC4860">
        <w:rPr>
          <w:rFonts w:ascii="Times New Roman" w:hAnsi="Times New Roman" w:cs="Times New Roman"/>
          <w:sz w:val="28"/>
          <w:szCs w:val="28"/>
        </w:rPr>
        <w:t xml:space="preserve"> современной и безопасной цифровой образовательной среды</w:t>
      </w:r>
      <w:r w:rsidR="00C40292">
        <w:rPr>
          <w:rFonts w:ascii="Times New Roman" w:hAnsi="Times New Roman" w:cs="Times New Roman"/>
          <w:sz w:val="28"/>
          <w:szCs w:val="28"/>
        </w:rPr>
        <w:t>.</w:t>
      </w:r>
    </w:p>
    <w:p w:rsidR="008C2EF4" w:rsidRDefault="008C2EF4" w:rsidP="00A63653">
      <w:pPr>
        <w:pStyle w:val="ConsPlusNormal"/>
        <w:spacing w:before="220"/>
        <w:ind w:firstLine="540"/>
        <w:contextualSpacing/>
        <w:jc w:val="both"/>
        <w:rPr>
          <w:rFonts w:ascii="Times New Roman" w:hAnsi="Times New Roman" w:cs="Times New Roman"/>
          <w:sz w:val="28"/>
          <w:szCs w:val="28"/>
        </w:rPr>
      </w:pPr>
    </w:p>
    <w:p w:rsidR="00A63653" w:rsidRDefault="008C2EF4" w:rsidP="006658F6">
      <w:pPr>
        <w:pStyle w:val="ConsPlusTitle"/>
        <w:contextualSpacing/>
        <w:jc w:val="center"/>
        <w:outlineLvl w:val="4"/>
        <w:rPr>
          <w:rFonts w:ascii="Times New Roman" w:hAnsi="Times New Roman" w:cs="Times New Roman"/>
          <w:sz w:val="28"/>
          <w:szCs w:val="28"/>
        </w:rPr>
      </w:pPr>
      <w:r>
        <w:rPr>
          <w:rFonts w:ascii="Times New Roman" w:hAnsi="Times New Roman" w:cs="Times New Roman"/>
          <w:sz w:val="28"/>
          <w:szCs w:val="28"/>
        </w:rPr>
        <w:t>Мероприятия, направленные на достижение цел</w:t>
      </w:r>
      <w:r w:rsidR="00BB12BB">
        <w:rPr>
          <w:rFonts w:ascii="Times New Roman" w:hAnsi="Times New Roman" w:cs="Times New Roman"/>
          <w:sz w:val="28"/>
          <w:szCs w:val="28"/>
        </w:rPr>
        <w:t>и</w:t>
      </w:r>
      <w:r>
        <w:rPr>
          <w:rFonts w:ascii="Times New Roman" w:hAnsi="Times New Roman" w:cs="Times New Roman"/>
          <w:sz w:val="28"/>
          <w:szCs w:val="28"/>
        </w:rPr>
        <w:t xml:space="preserve"> ф</w:t>
      </w:r>
      <w:r w:rsidR="00A63653">
        <w:rPr>
          <w:rFonts w:ascii="Times New Roman" w:hAnsi="Times New Roman" w:cs="Times New Roman"/>
          <w:sz w:val="28"/>
          <w:szCs w:val="28"/>
        </w:rPr>
        <w:t>едеральн</w:t>
      </w:r>
      <w:r>
        <w:rPr>
          <w:rFonts w:ascii="Times New Roman" w:hAnsi="Times New Roman" w:cs="Times New Roman"/>
          <w:sz w:val="28"/>
          <w:szCs w:val="28"/>
        </w:rPr>
        <w:t>ого</w:t>
      </w:r>
      <w:r w:rsidR="00A63653">
        <w:rPr>
          <w:rFonts w:ascii="Times New Roman" w:hAnsi="Times New Roman" w:cs="Times New Roman"/>
          <w:sz w:val="28"/>
          <w:szCs w:val="28"/>
        </w:rPr>
        <w:t xml:space="preserve"> проект</w:t>
      </w:r>
      <w:r>
        <w:rPr>
          <w:rFonts w:ascii="Times New Roman" w:hAnsi="Times New Roman" w:cs="Times New Roman"/>
          <w:sz w:val="28"/>
          <w:szCs w:val="28"/>
        </w:rPr>
        <w:t>а</w:t>
      </w:r>
      <w:r w:rsidR="00A63653">
        <w:rPr>
          <w:rFonts w:ascii="Times New Roman" w:hAnsi="Times New Roman" w:cs="Times New Roman"/>
          <w:sz w:val="28"/>
          <w:szCs w:val="28"/>
        </w:rPr>
        <w:t xml:space="preserve"> </w:t>
      </w:r>
      <w:r w:rsidR="00B27851">
        <w:rPr>
          <w:rFonts w:ascii="Times New Roman" w:hAnsi="Times New Roman" w:cs="Times New Roman"/>
          <w:sz w:val="28"/>
          <w:szCs w:val="28"/>
        </w:rPr>
        <w:t>«</w:t>
      </w:r>
      <w:r w:rsidR="00A63653">
        <w:rPr>
          <w:rFonts w:ascii="Times New Roman" w:hAnsi="Times New Roman" w:cs="Times New Roman"/>
          <w:sz w:val="28"/>
          <w:szCs w:val="28"/>
        </w:rPr>
        <w:t>Патриотическое воспитание граждан</w:t>
      </w:r>
      <w:r w:rsidR="006658F6">
        <w:rPr>
          <w:rFonts w:ascii="Times New Roman" w:hAnsi="Times New Roman" w:cs="Times New Roman"/>
          <w:sz w:val="28"/>
          <w:szCs w:val="28"/>
        </w:rPr>
        <w:t xml:space="preserve"> </w:t>
      </w:r>
      <w:r w:rsidR="00A63653">
        <w:rPr>
          <w:rFonts w:ascii="Times New Roman" w:hAnsi="Times New Roman" w:cs="Times New Roman"/>
          <w:sz w:val="28"/>
          <w:szCs w:val="28"/>
        </w:rPr>
        <w:t>Российской Федерации</w:t>
      </w:r>
      <w:r w:rsidR="00B27851">
        <w:rPr>
          <w:rFonts w:ascii="Times New Roman" w:hAnsi="Times New Roman" w:cs="Times New Roman"/>
          <w:sz w:val="28"/>
          <w:szCs w:val="28"/>
        </w:rPr>
        <w:t>»</w:t>
      </w:r>
    </w:p>
    <w:p w:rsidR="00A63653" w:rsidRDefault="00A63653" w:rsidP="00A63653">
      <w:pPr>
        <w:pStyle w:val="ConsPlusNormal"/>
        <w:contextualSpacing/>
        <w:jc w:val="center"/>
        <w:rPr>
          <w:rFonts w:ascii="Times New Roman" w:hAnsi="Times New Roman" w:cs="Times New Roman"/>
          <w:sz w:val="28"/>
          <w:szCs w:val="28"/>
        </w:rPr>
      </w:pPr>
    </w:p>
    <w:p w:rsidR="00A63653" w:rsidRDefault="00A63653" w:rsidP="00290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w:t>
      </w:r>
      <w:r w:rsidR="005536E6">
        <w:rPr>
          <w:rFonts w:ascii="Times New Roman" w:hAnsi="Times New Roman" w:cs="Times New Roman"/>
          <w:sz w:val="28"/>
          <w:szCs w:val="28"/>
        </w:rPr>
        <w:t>мероприятий, направленных на достижение цел</w:t>
      </w:r>
      <w:r w:rsidR="00BB12BB">
        <w:rPr>
          <w:rFonts w:ascii="Times New Roman" w:hAnsi="Times New Roman" w:cs="Times New Roman"/>
          <w:sz w:val="28"/>
          <w:szCs w:val="28"/>
        </w:rPr>
        <w:t>и</w:t>
      </w:r>
      <w:r w:rsidR="005536E6">
        <w:rPr>
          <w:rFonts w:ascii="Times New Roman" w:hAnsi="Times New Roman" w:cs="Times New Roman"/>
          <w:sz w:val="28"/>
          <w:szCs w:val="28"/>
        </w:rPr>
        <w:t xml:space="preserve"> </w:t>
      </w:r>
      <w:r w:rsidR="005536E6" w:rsidRPr="005536E6">
        <w:rPr>
          <w:rFonts w:ascii="Times New Roman" w:hAnsi="Times New Roman" w:cs="Times New Roman"/>
          <w:sz w:val="28"/>
          <w:szCs w:val="28"/>
        </w:rPr>
        <w:t>федерального проекта «Патриотическое воспитание граждан</w:t>
      </w:r>
      <w:r w:rsidR="005536E6">
        <w:rPr>
          <w:rFonts w:ascii="Times New Roman" w:hAnsi="Times New Roman" w:cs="Times New Roman"/>
          <w:sz w:val="28"/>
          <w:szCs w:val="28"/>
        </w:rPr>
        <w:t xml:space="preserve"> </w:t>
      </w:r>
      <w:r w:rsidR="005536E6" w:rsidRPr="005536E6">
        <w:rPr>
          <w:rFonts w:ascii="Times New Roman" w:hAnsi="Times New Roman" w:cs="Times New Roman"/>
          <w:sz w:val="28"/>
          <w:szCs w:val="28"/>
        </w:rPr>
        <w:t>Российской Федерации»</w:t>
      </w:r>
      <w:r w:rsidR="005536E6">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предусматривается создание условий для увеличения </w:t>
      </w:r>
      <w:r w:rsidR="00290E22">
        <w:rPr>
          <w:rFonts w:ascii="Times New Roman" w:hAnsi="Times New Roman" w:cs="Times New Roman"/>
          <w:sz w:val="28"/>
          <w:szCs w:val="28"/>
        </w:rPr>
        <w:t>численности</w:t>
      </w:r>
      <w:r>
        <w:rPr>
          <w:rFonts w:ascii="Times New Roman" w:hAnsi="Times New Roman" w:cs="Times New Roman"/>
          <w:sz w:val="28"/>
          <w:szCs w:val="28"/>
        </w:rPr>
        <w:t xml:space="preserve"> обучающихся </w:t>
      </w:r>
      <w:r w:rsidR="00B27851">
        <w:rPr>
          <w:rFonts w:ascii="Times New Roman" w:hAnsi="Times New Roman" w:cs="Times New Roman"/>
          <w:sz w:val="28"/>
          <w:szCs w:val="28"/>
        </w:rPr>
        <w:t>общеобразовательных учреждений Всеволожского района</w:t>
      </w:r>
      <w:r>
        <w:rPr>
          <w:rFonts w:ascii="Times New Roman" w:hAnsi="Times New Roman" w:cs="Times New Roman"/>
          <w:sz w:val="28"/>
          <w:szCs w:val="28"/>
        </w:rPr>
        <w:t xml:space="preserve">, </w:t>
      </w:r>
      <w:r w:rsidR="00290E22">
        <w:rPr>
          <w:rFonts w:ascii="Times New Roman" w:hAnsi="Times New Roman" w:cs="Times New Roman"/>
          <w:sz w:val="28"/>
          <w:szCs w:val="28"/>
        </w:rPr>
        <w:t>в</w:t>
      </w:r>
      <w:r w:rsidR="00290E22" w:rsidRPr="004041E1">
        <w:rPr>
          <w:rFonts w:ascii="Times New Roman" w:hAnsi="Times New Roman" w:cs="Times New Roman"/>
          <w:sz w:val="28"/>
          <w:szCs w:val="28"/>
        </w:rPr>
        <w:t xml:space="preserve">овлеченных в социально активную деятельность через </w:t>
      </w:r>
      <w:r w:rsidR="00290E22">
        <w:rPr>
          <w:rFonts w:ascii="Times New Roman" w:hAnsi="Times New Roman" w:cs="Times New Roman"/>
          <w:sz w:val="28"/>
          <w:szCs w:val="28"/>
        </w:rPr>
        <w:t>участие в мероприятиях и проектах п</w:t>
      </w:r>
      <w:r w:rsidR="00290E22" w:rsidRPr="004041E1">
        <w:rPr>
          <w:rFonts w:ascii="Times New Roman" w:hAnsi="Times New Roman" w:cs="Times New Roman"/>
          <w:sz w:val="28"/>
          <w:szCs w:val="28"/>
        </w:rPr>
        <w:t>а</w:t>
      </w:r>
      <w:r w:rsidR="00290E22">
        <w:rPr>
          <w:rFonts w:ascii="Times New Roman" w:hAnsi="Times New Roman" w:cs="Times New Roman"/>
          <w:sz w:val="28"/>
          <w:szCs w:val="28"/>
        </w:rPr>
        <w:t xml:space="preserve">триотической направленности, </w:t>
      </w:r>
      <w:r>
        <w:rPr>
          <w:rFonts w:ascii="Times New Roman" w:hAnsi="Times New Roman" w:cs="Times New Roman"/>
          <w:sz w:val="28"/>
          <w:szCs w:val="28"/>
        </w:rPr>
        <w:t>в том числе:</w:t>
      </w:r>
    </w:p>
    <w:p w:rsidR="00B27851" w:rsidRDefault="00A63653" w:rsidP="00290E2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деятельность Общероссийской общественно-государственной детско-юношеской организации </w:t>
      </w:r>
      <w:r w:rsidR="0086615F">
        <w:rPr>
          <w:rFonts w:ascii="Times New Roman" w:hAnsi="Times New Roman" w:cs="Times New Roman"/>
          <w:sz w:val="28"/>
          <w:szCs w:val="28"/>
        </w:rPr>
        <w:t>«</w:t>
      </w:r>
      <w:r>
        <w:rPr>
          <w:rFonts w:ascii="Times New Roman" w:hAnsi="Times New Roman" w:cs="Times New Roman"/>
          <w:sz w:val="28"/>
          <w:szCs w:val="28"/>
        </w:rPr>
        <w:t>Российское движение школьников</w:t>
      </w:r>
      <w:r w:rsidR="00B27851">
        <w:rPr>
          <w:rFonts w:ascii="Times New Roman" w:hAnsi="Times New Roman" w:cs="Times New Roman"/>
          <w:sz w:val="28"/>
          <w:szCs w:val="28"/>
        </w:rPr>
        <w:t>» во Всеволожском районе,</w:t>
      </w:r>
    </w:p>
    <w:p w:rsidR="0034570F" w:rsidRDefault="00A63653" w:rsidP="0034570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деятельность Всероссийского детско-юношеского </w:t>
      </w:r>
      <w:proofErr w:type="spellStart"/>
      <w:r>
        <w:rPr>
          <w:rFonts w:ascii="Times New Roman" w:hAnsi="Times New Roman" w:cs="Times New Roman"/>
          <w:sz w:val="28"/>
          <w:szCs w:val="28"/>
        </w:rPr>
        <w:t>военно</w:t>
      </w:r>
      <w:proofErr w:type="spellEnd"/>
      <w:r w:rsidR="0034570F">
        <w:rPr>
          <w:rFonts w:ascii="Times New Roman" w:hAnsi="Times New Roman" w:cs="Times New Roman"/>
          <w:sz w:val="28"/>
          <w:szCs w:val="28"/>
        </w:rPr>
        <w:t xml:space="preserve"> </w:t>
      </w:r>
      <w:r>
        <w:rPr>
          <w:rFonts w:ascii="Times New Roman" w:hAnsi="Times New Roman" w:cs="Times New Roman"/>
          <w:sz w:val="28"/>
          <w:szCs w:val="28"/>
        </w:rPr>
        <w:t>-</w:t>
      </w:r>
      <w:r w:rsidR="00290E22" w:rsidRPr="00290E22">
        <w:rPr>
          <w:rFonts w:ascii="Times New Roman" w:hAnsi="Times New Roman" w:cs="Times New Roman"/>
          <w:sz w:val="28"/>
          <w:szCs w:val="28"/>
        </w:rPr>
        <w:t xml:space="preserve"> </w:t>
      </w:r>
      <w:r w:rsidR="0034570F">
        <w:rPr>
          <w:rFonts w:ascii="Times New Roman" w:hAnsi="Times New Roman" w:cs="Times New Roman"/>
          <w:sz w:val="28"/>
          <w:szCs w:val="28"/>
        </w:rPr>
        <w:t>патриотического общественного движения «ЮНАРМИЯ» во Всеволожском районе,</w:t>
      </w:r>
    </w:p>
    <w:p w:rsidR="00290E22" w:rsidRDefault="00290E22" w:rsidP="00290E22">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социально активную деятельность через увеличение охвата патриотическими проектами</w:t>
      </w:r>
      <w:r w:rsidR="0034570F">
        <w:rPr>
          <w:rFonts w:ascii="Times New Roman" w:hAnsi="Times New Roman" w:cs="Times New Roman"/>
          <w:sz w:val="28"/>
          <w:szCs w:val="28"/>
        </w:rPr>
        <w:t>.</w:t>
      </w:r>
    </w:p>
    <w:p w:rsidR="008F3B95" w:rsidRDefault="008F3B95" w:rsidP="00A63653">
      <w:pPr>
        <w:pStyle w:val="ConsPlusNormal"/>
        <w:spacing w:before="220"/>
        <w:ind w:firstLine="540"/>
        <w:contextualSpacing/>
        <w:jc w:val="both"/>
        <w:rPr>
          <w:rFonts w:ascii="Times New Roman" w:hAnsi="Times New Roman" w:cs="Times New Roman"/>
          <w:sz w:val="28"/>
          <w:szCs w:val="28"/>
        </w:rPr>
      </w:pPr>
    </w:p>
    <w:p w:rsidR="00D528A5" w:rsidRDefault="00D528A5" w:rsidP="00A63653">
      <w:pPr>
        <w:pStyle w:val="ConsPlusNormal"/>
        <w:spacing w:before="220"/>
        <w:ind w:firstLine="540"/>
        <w:contextualSpacing/>
        <w:jc w:val="both"/>
        <w:rPr>
          <w:rFonts w:ascii="Times New Roman" w:hAnsi="Times New Roman" w:cs="Times New Roman"/>
          <w:sz w:val="28"/>
          <w:szCs w:val="28"/>
        </w:rPr>
      </w:pPr>
    </w:p>
    <w:p w:rsidR="00D528A5" w:rsidRDefault="00D528A5" w:rsidP="00A63653">
      <w:pPr>
        <w:pStyle w:val="ConsPlusNormal"/>
        <w:spacing w:before="220"/>
        <w:ind w:firstLine="540"/>
        <w:contextualSpacing/>
        <w:jc w:val="both"/>
        <w:rPr>
          <w:rFonts w:ascii="Times New Roman" w:hAnsi="Times New Roman" w:cs="Times New Roman"/>
          <w:sz w:val="28"/>
          <w:szCs w:val="28"/>
        </w:rPr>
      </w:pPr>
    </w:p>
    <w:p w:rsidR="00D528A5" w:rsidRDefault="00D528A5" w:rsidP="00A63653">
      <w:pPr>
        <w:pStyle w:val="ConsPlusNormal"/>
        <w:spacing w:before="220"/>
        <w:ind w:firstLine="540"/>
        <w:contextualSpacing/>
        <w:jc w:val="both"/>
        <w:rPr>
          <w:rFonts w:ascii="Times New Roman" w:hAnsi="Times New Roman" w:cs="Times New Roman"/>
          <w:sz w:val="28"/>
          <w:szCs w:val="28"/>
        </w:rPr>
      </w:pPr>
    </w:p>
    <w:p w:rsidR="00653680" w:rsidRDefault="00A00587" w:rsidP="00E72251">
      <w:pPr>
        <w:pStyle w:val="a5"/>
        <w:numPr>
          <w:ilvl w:val="1"/>
          <w:numId w:val="3"/>
        </w:numPr>
        <w:tabs>
          <w:tab w:val="left" w:pos="851"/>
          <w:tab w:val="left" w:pos="993"/>
        </w:tabs>
        <w:spacing w:line="240" w:lineRule="auto"/>
        <w:jc w:val="center"/>
        <w:rPr>
          <w:rFonts w:ascii="Times New Roman" w:hAnsi="Times New Roman" w:cs="Times New Roman"/>
          <w:b/>
          <w:sz w:val="28"/>
          <w:szCs w:val="28"/>
        </w:rPr>
      </w:pPr>
      <w:r w:rsidRPr="00E72251">
        <w:rPr>
          <w:rFonts w:ascii="Times New Roman" w:hAnsi="Times New Roman" w:cs="Times New Roman"/>
          <w:b/>
          <w:sz w:val="28"/>
          <w:szCs w:val="28"/>
        </w:rPr>
        <w:lastRenderedPageBreak/>
        <w:t>Процессная часть.</w:t>
      </w:r>
    </w:p>
    <w:p w:rsidR="004627F2" w:rsidRPr="00E72251" w:rsidRDefault="004627F2" w:rsidP="004627F2">
      <w:pPr>
        <w:pStyle w:val="a5"/>
        <w:tabs>
          <w:tab w:val="left" w:pos="851"/>
          <w:tab w:val="left" w:pos="993"/>
        </w:tabs>
        <w:spacing w:line="240" w:lineRule="auto"/>
        <w:ind w:left="1080"/>
        <w:rPr>
          <w:rFonts w:ascii="Times New Roman" w:hAnsi="Times New Roman" w:cs="Times New Roman"/>
          <w:b/>
          <w:sz w:val="28"/>
          <w:szCs w:val="28"/>
        </w:rPr>
      </w:pPr>
    </w:p>
    <w:p w:rsidR="00C9064D" w:rsidRDefault="00982469" w:rsidP="00653680">
      <w:pPr>
        <w:pStyle w:val="a5"/>
        <w:tabs>
          <w:tab w:val="left" w:pos="851"/>
          <w:tab w:val="left" w:pos="993"/>
        </w:tabs>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Комплекс процессных мероприятий</w:t>
      </w:r>
      <w:r w:rsidR="001B26BA">
        <w:rPr>
          <w:rFonts w:ascii="Times New Roman" w:hAnsi="Times New Roman" w:cs="Times New Roman"/>
          <w:b/>
          <w:sz w:val="28"/>
          <w:szCs w:val="28"/>
        </w:rPr>
        <w:t xml:space="preserve"> </w:t>
      </w:r>
    </w:p>
    <w:p w:rsidR="00D24A57" w:rsidRDefault="00982469" w:rsidP="00653680">
      <w:pPr>
        <w:pStyle w:val="a5"/>
        <w:tabs>
          <w:tab w:val="left" w:pos="851"/>
          <w:tab w:val="left" w:pos="993"/>
        </w:tabs>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«Обеспечение реализации программ дошкольного образования»</w:t>
      </w:r>
    </w:p>
    <w:p w:rsidR="00982469" w:rsidRDefault="001B26BA" w:rsidP="003D58A5">
      <w:pPr>
        <w:pStyle w:val="ConsPlusNormal"/>
        <w:spacing w:before="220"/>
        <w:ind w:firstLine="540"/>
        <w:contextualSpacing/>
        <w:jc w:val="both"/>
        <w:rPr>
          <w:rFonts w:ascii="Times New Roman" w:hAnsi="Times New Roman" w:cs="Times New Roman"/>
          <w:sz w:val="28"/>
          <w:szCs w:val="28"/>
        </w:rPr>
      </w:pPr>
      <w:r w:rsidRPr="001B26BA">
        <w:rPr>
          <w:rFonts w:ascii="Times New Roman" w:hAnsi="Times New Roman" w:cs="Times New Roman"/>
          <w:sz w:val="28"/>
          <w:szCs w:val="28"/>
        </w:rPr>
        <w:t xml:space="preserve">Комплекс процессных мероприятий </w:t>
      </w:r>
      <w:r w:rsidR="00D24A57" w:rsidRPr="001B26BA">
        <w:rPr>
          <w:rFonts w:ascii="Times New Roman" w:hAnsi="Times New Roman" w:cs="Times New Roman"/>
          <w:sz w:val="28"/>
          <w:szCs w:val="28"/>
        </w:rPr>
        <w:t xml:space="preserve"> </w:t>
      </w:r>
      <w:r w:rsidR="00894690">
        <w:rPr>
          <w:rFonts w:ascii="Times New Roman" w:hAnsi="Times New Roman" w:cs="Times New Roman"/>
          <w:sz w:val="28"/>
          <w:szCs w:val="28"/>
        </w:rPr>
        <w:t xml:space="preserve">по обеспечению реализации программ дошкольного образования </w:t>
      </w:r>
      <w:r w:rsidR="003D58A5">
        <w:rPr>
          <w:rFonts w:ascii="Times New Roman" w:hAnsi="Times New Roman" w:cs="Times New Roman"/>
          <w:sz w:val="28"/>
          <w:szCs w:val="28"/>
        </w:rPr>
        <w:t xml:space="preserve">включает в себя мероприятия по финансовому </w:t>
      </w:r>
      <w:r w:rsidR="003D58A5" w:rsidRPr="003D58A5">
        <w:rPr>
          <w:rFonts w:ascii="Times New Roman" w:hAnsi="Times New Roman" w:cs="Times New Roman"/>
          <w:sz w:val="28"/>
          <w:szCs w:val="28"/>
        </w:rPr>
        <w:t>обеспечени</w:t>
      </w:r>
      <w:r w:rsidR="003D58A5">
        <w:rPr>
          <w:rFonts w:ascii="Times New Roman" w:hAnsi="Times New Roman" w:cs="Times New Roman"/>
          <w:sz w:val="28"/>
          <w:szCs w:val="28"/>
        </w:rPr>
        <w:t>ю</w:t>
      </w:r>
      <w:r w:rsidR="003D58A5" w:rsidRPr="003D58A5">
        <w:rPr>
          <w:rFonts w:ascii="Times New Roman" w:hAnsi="Times New Roman" w:cs="Times New Roman"/>
          <w:sz w:val="28"/>
          <w:szCs w:val="28"/>
        </w:rPr>
        <w:t xml:space="preserve"> выполнения муниципального</w:t>
      </w:r>
      <w:r w:rsidR="003D58A5">
        <w:rPr>
          <w:rFonts w:ascii="Times New Roman" w:hAnsi="Times New Roman" w:cs="Times New Roman"/>
          <w:sz w:val="28"/>
          <w:szCs w:val="28"/>
        </w:rPr>
        <w:t xml:space="preserve"> </w:t>
      </w:r>
      <w:r w:rsidR="003D58A5" w:rsidRPr="003D58A5">
        <w:rPr>
          <w:rFonts w:ascii="Times New Roman" w:hAnsi="Times New Roman" w:cs="Times New Roman"/>
          <w:sz w:val="28"/>
          <w:szCs w:val="28"/>
        </w:rPr>
        <w:t>задания на оказание муниципальных услуг</w:t>
      </w:r>
      <w:r w:rsidR="003D58A5">
        <w:rPr>
          <w:rFonts w:ascii="Times New Roman" w:hAnsi="Times New Roman" w:cs="Times New Roman"/>
          <w:sz w:val="28"/>
          <w:szCs w:val="28"/>
        </w:rPr>
        <w:t xml:space="preserve"> (выполнение работ) муниципальными образовательными учреждениями, реализующими программы дошкольного образования.</w:t>
      </w:r>
    </w:p>
    <w:p w:rsidR="00645E88" w:rsidRDefault="003D58A5" w:rsidP="0023739A">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комплекс процессных мероприятий включены мероприятия, направленные </w:t>
      </w:r>
      <w:r w:rsidR="00C40292">
        <w:rPr>
          <w:rFonts w:ascii="Times New Roman" w:eastAsia="Times New Roman" w:hAnsi="Times New Roman" w:cs="Times New Roman"/>
          <w:sz w:val="28"/>
          <w:szCs w:val="28"/>
          <w:lang w:eastAsia="ru-RU"/>
        </w:rPr>
        <w:t xml:space="preserve">проведение </w:t>
      </w:r>
      <w:r w:rsidR="00D03430">
        <w:rPr>
          <w:rFonts w:ascii="Times New Roman" w:eastAsia="Times New Roman" w:hAnsi="Times New Roman" w:cs="Times New Roman"/>
          <w:sz w:val="28"/>
          <w:szCs w:val="28"/>
          <w:lang w:eastAsia="ru-RU"/>
        </w:rPr>
        <w:t xml:space="preserve">капитального </w:t>
      </w:r>
      <w:r w:rsidRPr="003D58A5">
        <w:rPr>
          <w:rFonts w:ascii="Times New Roman" w:eastAsia="Times New Roman" w:hAnsi="Times New Roman" w:cs="Times New Roman"/>
          <w:sz w:val="28"/>
          <w:szCs w:val="28"/>
          <w:lang w:eastAsia="ru-RU"/>
        </w:rPr>
        <w:t>ремонт</w:t>
      </w:r>
      <w:r w:rsidR="00C40292">
        <w:rPr>
          <w:rFonts w:ascii="Times New Roman" w:eastAsia="Times New Roman" w:hAnsi="Times New Roman" w:cs="Times New Roman"/>
          <w:sz w:val="28"/>
          <w:szCs w:val="28"/>
          <w:lang w:eastAsia="ru-RU"/>
        </w:rPr>
        <w:t>а</w:t>
      </w:r>
      <w:r w:rsidRPr="003D58A5">
        <w:rPr>
          <w:rFonts w:ascii="Times New Roman" w:eastAsia="Times New Roman" w:hAnsi="Times New Roman" w:cs="Times New Roman"/>
          <w:sz w:val="28"/>
          <w:szCs w:val="28"/>
          <w:lang w:eastAsia="ru-RU"/>
        </w:rPr>
        <w:t xml:space="preserve"> объектов организаций дошкольного образования</w:t>
      </w:r>
      <w:r>
        <w:rPr>
          <w:rFonts w:ascii="Times New Roman" w:eastAsia="Times New Roman" w:hAnsi="Times New Roman" w:cs="Times New Roman"/>
          <w:sz w:val="28"/>
          <w:szCs w:val="28"/>
          <w:lang w:eastAsia="ru-RU"/>
        </w:rPr>
        <w:t xml:space="preserve">, </w:t>
      </w:r>
      <w:r w:rsidRPr="008F3B95">
        <w:rPr>
          <w:rFonts w:ascii="Times New Roman" w:eastAsia="Times New Roman" w:hAnsi="Times New Roman" w:cs="Times New Roman"/>
          <w:sz w:val="28"/>
          <w:szCs w:val="28"/>
          <w:lang w:eastAsia="ru-RU"/>
        </w:rPr>
        <w:t>укрепление материально-технической базы организаций, реализующих программы дошкольного образования</w:t>
      </w:r>
      <w:r w:rsidR="00645E88">
        <w:rPr>
          <w:rFonts w:ascii="Times New Roman" w:eastAsia="Times New Roman" w:hAnsi="Times New Roman" w:cs="Times New Roman"/>
          <w:sz w:val="28"/>
          <w:szCs w:val="28"/>
          <w:lang w:eastAsia="ru-RU"/>
        </w:rPr>
        <w:t>, поддержку развития общественной инфраструктуры муниципального значения.</w:t>
      </w:r>
    </w:p>
    <w:p w:rsidR="000B30F7" w:rsidRDefault="003D58A5" w:rsidP="0023739A">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sidRPr="008F3B95">
        <w:rPr>
          <w:rFonts w:ascii="Times New Roman" w:eastAsia="Times New Roman" w:hAnsi="Times New Roman" w:cs="Times New Roman"/>
          <w:sz w:val="28"/>
          <w:szCs w:val="28"/>
          <w:lang w:eastAsia="ru-RU"/>
        </w:rPr>
        <w:t>За период реализации Муниципальной программы планируется создавать не менее 10</w:t>
      </w:r>
      <w:r w:rsidR="00C73737" w:rsidRPr="008F3B95">
        <w:rPr>
          <w:rFonts w:ascii="Times New Roman" w:eastAsia="Times New Roman" w:hAnsi="Times New Roman" w:cs="Times New Roman"/>
          <w:sz w:val="28"/>
          <w:szCs w:val="28"/>
          <w:lang w:eastAsia="ru-RU"/>
        </w:rPr>
        <w:t>0</w:t>
      </w:r>
      <w:r w:rsidRPr="008F3B95">
        <w:rPr>
          <w:rFonts w:ascii="Times New Roman" w:eastAsia="Times New Roman" w:hAnsi="Times New Roman" w:cs="Times New Roman"/>
          <w:sz w:val="28"/>
          <w:szCs w:val="28"/>
          <w:lang w:eastAsia="ru-RU"/>
        </w:rPr>
        <w:t xml:space="preserve">0 новых мест дошкольного образования ежегодно.  </w:t>
      </w:r>
    </w:p>
    <w:p w:rsidR="000B30F7" w:rsidRDefault="0023739A" w:rsidP="0023739A">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sidRPr="008F3B95">
        <w:rPr>
          <w:rFonts w:ascii="Times New Roman" w:eastAsia="Times New Roman" w:hAnsi="Times New Roman" w:cs="Times New Roman"/>
          <w:sz w:val="28"/>
          <w:szCs w:val="28"/>
          <w:lang w:eastAsia="ru-RU"/>
        </w:rPr>
        <w:t xml:space="preserve">За счет средств, направляемых на укрепление материально-технической базы, ежегодно </w:t>
      </w:r>
      <w:r w:rsidR="0089075E">
        <w:rPr>
          <w:rFonts w:ascii="Times New Roman" w:eastAsia="Times New Roman" w:hAnsi="Times New Roman" w:cs="Times New Roman"/>
          <w:sz w:val="28"/>
          <w:szCs w:val="28"/>
          <w:lang w:eastAsia="ru-RU"/>
        </w:rPr>
        <w:t>будет осуществляться</w:t>
      </w:r>
      <w:r w:rsidRPr="008F3B95">
        <w:rPr>
          <w:rFonts w:ascii="Times New Roman" w:eastAsia="Times New Roman" w:hAnsi="Times New Roman" w:cs="Times New Roman"/>
          <w:sz w:val="28"/>
          <w:szCs w:val="28"/>
          <w:lang w:eastAsia="ru-RU"/>
        </w:rPr>
        <w:t xml:space="preserve"> ремонт помещений дошкольных образовательных учреждений, приобрета</w:t>
      </w:r>
      <w:r w:rsidR="0089075E">
        <w:rPr>
          <w:rFonts w:ascii="Times New Roman" w:eastAsia="Times New Roman" w:hAnsi="Times New Roman" w:cs="Times New Roman"/>
          <w:sz w:val="28"/>
          <w:szCs w:val="28"/>
          <w:lang w:eastAsia="ru-RU"/>
        </w:rPr>
        <w:t>ться</w:t>
      </w:r>
      <w:r w:rsidRPr="008F3B95">
        <w:rPr>
          <w:rFonts w:ascii="Times New Roman" w:eastAsia="Times New Roman" w:hAnsi="Times New Roman" w:cs="Times New Roman"/>
          <w:sz w:val="28"/>
          <w:szCs w:val="28"/>
          <w:lang w:eastAsia="ru-RU"/>
        </w:rPr>
        <w:t xml:space="preserve"> новая современная мебель, технологическое оборудование.</w:t>
      </w:r>
      <w:r w:rsidR="000B30F7" w:rsidRPr="000B30F7">
        <w:rPr>
          <w:rFonts w:ascii="Times New Roman" w:eastAsia="Times New Roman" w:hAnsi="Times New Roman" w:cs="Times New Roman"/>
          <w:sz w:val="28"/>
          <w:szCs w:val="28"/>
          <w:lang w:eastAsia="ru-RU"/>
        </w:rPr>
        <w:t xml:space="preserve"> </w:t>
      </w:r>
    </w:p>
    <w:p w:rsidR="0023739A" w:rsidRDefault="0023739A" w:rsidP="0023739A">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sidRPr="008F3B95">
        <w:rPr>
          <w:rFonts w:ascii="Times New Roman" w:eastAsia="Times New Roman" w:hAnsi="Times New Roman" w:cs="Times New Roman"/>
          <w:sz w:val="28"/>
          <w:szCs w:val="28"/>
          <w:lang w:eastAsia="ru-RU"/>
        </w:rPr>
        <w:t>Комплексом процессных мероприятий также предусмотрены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компенсации затрат на выполнение натуральных норм питания детей</w:t>
      </w:r>
      <w:r w:rsidR="008B587C" w:rsidRPr="008F3B95">
        <w:rPr>
          <w:rFonts w:ascii="Times New Roman" w:eastAsia="Times New Roman" w:hAnsi="Times New Roman" w:cs="Times New Roman"/>
          <w:sz w:val="28"/>
          <w:szCs w:val="28"/>
          <w:lang w:eastAsia="ru-RU"/>
        </w:rPr>
        <w:t>, а так же приобретение продуктов питания для льготных категорий детей, обучающихся в муниципальных образовательных учреждениях.</w:t>
      </w:r>
    </w:p>
    <w:p w:rsidR="00894690" w:rsidRDefault="003D58A5" w:rsidP="0023739A">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sidRPr="008F3B95">
        <w:rPr>
          <w:rFonts w:ascii="Times New Roman" w:eastAsia="Times New Roman" w:hAnsi="Times New Roman" w:cs="Times New Roman"/>
          <w:sz w:val="28"/>
          <w:szCs w:val="28"/>
          <w:lang w:eastAsia="ru-RU"/>
        </w:rPr>
        <w:t xml:space="preserve">Реализация </w:t>
      </w:r>
      <w:r w:rsidR="008B587C" w:rsidRPr="008F3B95">
        <w:rPr>
          <w:rFonts w:ascii="Times New Roman" w:eastAsia="Times New Roman" w:hAnsi="Times New Roman" w:cs="Times New Roman"/>
          <w:sz w:val="28"/>
          <w:szCs w:val="28"/>
          <w:lang w:eastAsia="ru-RU"/>
        </w:rPr>
        <w:t>указанных</w:t>
      </w:r>
      <w:r w:rsidRPr="008F3B95">
        <w:rPr>
          <w:rFonts w:ascii="Times New Roman" w:eastAsia="Times New Roman" w:hAnsi="Times New Roman" w:cs="Times New Roman"/>
          <w:sz w:val="28"/>
          <w:szCs w:val="28"/>
          <w:lang w:eastAsia="ru-RU"/>
        </w:rPr>
        <w:t xml:space="preserve"> мероприятий позволит обеспечить выполнение задачи Муниципальной программы</w:t>
      </w:r>
      <w:r>
        <w:rPr>
          <w:rFonts w:ascii="Times New Roman" w:eastAsia="Times New Roman" w:hAnsi="Times New Roman" w:cs="Times New Roman"/>
          <w:sz w:val="28"/>
          <w:szCs w:val="28"/>
          <w:lang w:eastAsia="ru-RU"/>
        </w:rPr>
        <w:t xml:space="preserve"> по с</w:t>
      </w:r>
      <w:r w:rsidRPr="003D58A5">
        <w:rPr>
          <w:rFonts w:ascii="Times New Roman" w:eastAsia="Times New Roman" w:hAnsi="Times New Roman" w:cs="Times New Roman"/>
          <w:sz w:val="28"/>
          <w:szCs w:val="28"/>
          <w:lang w:eastAsia="ru-RU"/>
        </w:rPr>
        <w:t>оздани</w:t>
      </w:r>
      <w:r w:rsidR="001966AE">
        <w:rPr>
          <w:rFonts w:ascii="Times New Roman" w:eastAsia="Times New Roman" w:hAnsi="Times New Roman" w:cs="Times New Roman"/>
          <w:sz w:val="28"/>
          <w:szCs w:val="28"/>
          <w:lang w:eastAsia="ru-RU"/>
        </w:rPr>
        <w:t>ю</w:t>
      </w:r>
      <w:r w:rsidRPr="003D58A5">
        <w:rPr>
          <w:rFonts w:ascii="Times New Roman" w:eastAsia="Times New Roman" w:hAnsi="Times New Roman" w:cs="Times New Roman"/>
          <w:sz w:val="28"/>
          <w:szCs w:val="28"/>
          <w:lang w:eastAsia="ru-RU"/>
        </w:rPr>
        <w:t xml:space="preserve"> условий для получения доступного качественного образования в условиях,  отвечающих современным требованиям.</w:t>
      </w:r>
    </w:p>
    <w:p w:rsidR="00894690" w:rsidRPr="001B26BA" w:rsidRDefault="00894690" w:rsidP="001B26BA">
      <w:pPr>
        <w:pStyle w:val="a5"/>
        <w:tabs>
          <w:tab w:val="left" w:pos="851"/>
          <w:tab w:val="left" w:pos="993"/>
        </w:tabs>
        <w:spacing w:line="240" w:lineRule="auto"/>
        <w:ind w:left="0" w:firstLine="709"/>
        <w:rPr>
          <w:rFonts w:ascii="Times New Roman" w:eastAsia="Times New Roman" w:hAnsi="Times New Roman" w:cs="Times New Roman"/>
          <w:sz w:val="28"/>
          <w:szCs w:val="28"/>
          <w:lang w:eastAsia="ru-RU"/>
        </w:rPr>
      </w:pPr>
    </w:p>
    <w:p w:rsidR="00C9064D" w:rsidRDefault="00982469" w:rsidP="00982469">
      <w:pPr>
        <w:pStyle w:val="a5"/>
        <w:tabs>
          <w:tab w:val="left" w:pos="851"/>
          <w:tab w:val="left" w:pos="993"/>
        </w:tabs>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Комплекс процессных мероприятий</w:t>
      </w:r>
    </w:p>
    <w:p w:rsidR="00982469" w:rsidRDefault="00982469" w:rsidP="00982469">
      <w:pPr>
        <w:pStyle w:val="a5"/>
        <w:tabs>
          <w:tab w:val="left" w:pos="851"/>
          <w:tab w:val="left" w:pos="993"/>
        </w:tabs>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«Обеспечение реализации программ общего и дополнительного образования»</w:t>
      </w:r>
    </w:p>
    <w:p w:rsidR="00982469" w:rsidRDefault="001966AE" w:rsidP="001966AE">
      <w:pPr>
        <w:pStyle w:val="ConsPlusNormal"/>
        <w:spacing w:before="220"/>
        <w:ind w:firstLine="540"/>
        <w:contextualSpacing/>
        <w:jc w:val="both"/>
        <w:rPr>
          <w:rFonts w:ascii="Times New Roman" w:hAnsi="Times New Roman" w:cs="Times New Roman"/>
          <w:sz w:val="28"/>
          <w:szCs w:val="28"/>
        </w:rPr>
      </w:pPr>
      <w:r w:rsidRPr="001B26BA">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по о</w:t>
      </w:r>
      <w:r w:rsidRPr="001966AE">
        <w:rPr>
          <w:rFonts w:ascii="Times New Roman" w:hAnsi="Times New Roman" w:cs="Times New Roman"/>
          <w:sz w:val="28"/>
          <w:szCs w:val="28"/>
        </w:rPr>
        <w:t>беспечени</w:t>
      </w:r>
      <w:r>
        <w:rPr>
          <w:rFonts w:ascii="Times New Roman" w:hAnsi="Times New Roman" w:cs="Times New Roman"/>
          <w:sz w:val="28"/>
          <w:szCs w:val="28"/>
        </w:rPr>
        <w:t>ю</w:t>
      </w:r>
      <w:r w:rsidRPr="001966AE">
        <w:rPr>
          <w:rFonts w:ascii="Times New Roman" w:hAnsi="Times New Roman" w:cs="Times New Roman"/>
          <w:sz w:val="28"/>
          <w:szCs w:val="28"/>
        </w:rPr>
        <w:t xml:space="preserve"> реализации программ общего и дополнительного образования</w:t>
      </w:r>
      <w:r>
        <w:rPr>
          <w:rFonts w:ascii="Times New Roman" w:hAnsi="Times New Roman" w:cs="Times New Roman"/>
          <w:sz w:val="28"/>
          <w:szCs w:val="28"/>
        </w:rPr>
        <w:t xml:space="preserve"> </w:t>
      </w:r>
      <w:r w:rsidRPr="001966AE">
        <w:rPr>
          <w:rFonts w:ascii="Times New Roman" w:hAnsi="Times New Roman" w:cs="Times New Roman"/>
          <w:sz w:val="28"/>
          <w:szCs w:val="28"/>
        </w:rPr>
        <w:t xml:space="preserve">включает в себя мероприятия по </w:t>
      </w:r>
      <w:r>
        <w:rPr>
          <w:rFonts w:ascii="Times New Roman" w:hAnsi="Times New Roman" w:cs="Times New Roman"/>
          <w:sz w:val="28"/>
          <w:szCs w:val="28"/>
        </w:rPr>
        <w:t>ф</w:t>
      </w:r>
      <w:r w:rsidRPr="001966AE">
        <w:rPr>
          <w:rFonts w:ascii="Times New Roman" w:hAnsi="Times New Roman" w:cs="Times New Roman"/>
          <w:sz w:val="28"/>
          <w:szCs w:val="28"/>
        </w:rPr>
        <w:t>инансово</w:t>
      </w:r>
      <w:r>
        <w:rPr>
          <w:rFonts w:ascii="Times New Roman" w:hAnsi="Times New Roman" w:cs="Times New Roman"/>
          <w:sz w:val="28"/>
          <w:szCs w:val="28"/>
        </w:rPr>
        <w:t>му</w:t>
      </w:r>
      <w:r w:rsidRPr="001966AE">
        <w:rPr>
          <w:rFonts w:ascii="Times New Roman" w:hAnsi="Times New Roman" w:cs="Times New Roman"/>
          <w:sz w:val="28"/>
          <w:szCs w:val="28"/>
        </w:rPr>
        <w:t xml:space="preserve"> обеспечени</w:t>
      </w:r>
      <w:r>
        <w:rPr>
          <w:rFonts w:ascii="Times New Roman" w:hAnsi="Times New Roman" w:cs="Times New Roman"/>
          <w:sz w:val="28"/>
          <w:szCs w:val="28"/>
        </w:rPr>
        <w:t>ю</w:t>
      </w:r>
      <w:r w:rsidRPr="001966AE">
        <w:rPr>
          <w:rFonts w:ascii="Times New Roman" w:hAnsi="Times New Roman" w:cs="Times New Roman"/>
          <w:sz w:val="28"/>
          <w:szCs w:val="28"/>
        </w:rPr>
        <w:t xml:space="preserve"> выполнения муниципального</w:t>
      </w:r>
      <w:r>
        <w:rPr>
          <w:rFonts w:ascii="Times New Roman" w:hAnsi="Times New Roman" w:cs="Times New Roman"/>
          <w:sz w:val="28"/>
          <w:szCs w:val="28"/>
        </w:rPr>
        <w:t xml:space="preserve"> </w:t>
      </w:r>
      <w:r w:rsidRPr="001966AE">
        <w:rPr>
          <w:rFonts w:ascii="Times New Roman" w:hAnsi="Times New Roman" w:cs="Times New Roman"/>
          <w:sz w:val="28"/>
          <w:szCs w:val="28"/>
        </w:rPr>
        <w:t>задания на оказание муниципальных услуг</w:t>
      </w:r>
      <w:r>
        <w:rPr>
          <w:rFonts w:ascii="Times New Roman" w:hAnsi="Times New Roman" w:cs="Times New Roman"/>
          <w:sz w:val="28"/>
          <w:szCs w:val="28"/>
        </w:rPr>
        <w:t xml:space="preserve"> </w:t>
      </w:r>
      <w:r w:rsidRPr="001966AE">
        <w:rPr>
          <w:rFonts w:ascii="Times New Roman" w:hAnsi="Times New Roman" w:cs="Times New Roman"/>
          <w:sz w:val="28"/>
          <w:szCs w:val="28"/>
        </w:rPr>
        <w:t xml:space="preserve">(выполнение работ) по реализации </w:t>
      </w:r>
      <w:r>
        <w:rPr>
          <w:rFonts w:ascii="Times New Roman" w:hAnsi="Times New Roman" w:cs="Times New Roman"/>
          <w:sz w:val="28"/>
          <w:szCs w:val="28"/>
        </w:rPr>
        <w:t xml:space="preserve">муниципальными общеобразовательными учреждениями </w:t>
      </w:r>
      <w:r w:rsidRPr="001966AE">
        <w:rPr>
          <w:rFonts w:ascii="Times New Roman" w:hAnsi="Times New Roman" w:cs="Times New Roman"/>
          <w:sz w:val="28"/>
          <w:szCs w:val="28"/>
        </w:rPr>
        <w:t>программ общего образования</w:t>
      </w:r>
      <w:r w:rsidR="000B30F7">
        <w:rPr>
          <w:rFonts w:ascii="Times New Roman" w:hAnsi="Times New Roman" w:cs="Times New Roman"/>
          <w:sz w:val="28"/>
          <w:szCs w:val="28"/>
        </w:rPr>
        <w:t>.</w:t>
      </w:r>
    </w:p>
    <w:p w:rsidR="00645E88" w:rsidRDefault="00207273" w:rsidP="00645E88">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комплекс процессных мероприятий включены мероприятия, направленные </w:t>
      </w:r>
      <w:r w:rsidR="00D03430">
        <w:rPr>
          <w:rFonts w:ascii="Times New Roman" w:hAnsi="Times New Roman" w:cs="Times New Roman"/>
          <w:sz w:val="28"/>
          <w:szCs w:val="28"/>
        </w:rPr>
        <w:t xml:space="preserve">  </w:t>
      </w:r>
      <w:r w:rsidR="00134D97">
        <w:rPr>
          <w:rFonts w:ascii="Times New Roman" w:hAnsi="Times New Roman" w:cs="Times New Roman"/>
          <w:sz w:val="28"/>
          <w:szCs w:val="28"/>
        </w:rPr>
        <w:t>на капитальный</w:t>
      </w:r>
      <w:r w:rsidRPr="003D58A5">
        <w:rPr>
          <w:rFonts w:ascii="Times New Roman" w:eastAsia="Times New Roman" w:hAnsi="Times New Roman" w:cs="Times New Roman"/>
          <w:sz w:val="28"/>
          <w:szCs w:val="28"/>
          <w:lang w:eastAsia="ru-RU"/>
        </w:rPr>
        <w:t xml:space="preserve"> ремонт объектов организаций </w:t>
      </w:r>
      <w:r>
        <w:rPr>
          <w:rFonts w:ascii="Times New Roman" w:hAnsi="Times New Roman" w:cs="Times New Roman"/>
          <w:sz w:val="28"/>
          <w:szCs w:val="28"/>
        </w:rPr>
        <w:t>общего</w:t>
      </w:r>
      <w:r w:rsidRPr="003D58A5">
        <w:rPr>
          <w:rFonts w:ascii="Times New Roman" w:eastAsia="Times New Roman" w:hAnsi="Times New Roman" w:cs="Times New Roman"/>
          <w:sz w:val="28"/>
          <w:szCs w:val="28"/>
          <w:lang w:eastAsia="ru-RU"/>
        </w:rPr>
        <w:t xml:space="preserve"> образования</w:t>
      </w:r>
      <w:r>
        <w:rPr>
          <w:rFonts w:ascii="Times New Roman" w:eastAsia="Times New Roman" w:hAnsi="Times New Roman" w:cs="Times New Roman"/>
          <w:sz w:val="28"/>
          <w:szCs w:val="28"/>
          <w:lang w:eastAsia="ru-RU"/>
        </w:rPr>
        <w:t xml:space="preserve">, укрепление </w:t>
      </w:r>
      <w:r w:rsidRPr="003D58A5">
        <w:rPr>
          <w:rFonts w:ascii="Times New Roman" w:eastAsia="Times New Roman" w:hAnsi="Times New Roman" w:cs="Times New Roman"/>
          <w:sz w:val="28"/>
          <w:szCs w:val="28"/>
          <w:lang w:eastAsia="ru-RU"/>
        </w:rPr>
        <w:t xml:space="preserve">материально-технической базы организаций, реализующих программы </w:t>
      </w:r>
      <w:r>
        <w:rPr>
          <w:rFonts w:ascii="Times New Roman" w:hAnsi="Times New Roman" w:cs="Times New Roman"/>
          <w:sz w:val="28"/>
          <w:szCs w:val="28"/>
        </w:rPr>
        <w:t xml:space="preserve">общего </w:t>
      </w:r>
      <w:r w:rsidR="007445A6">
        <w:rPr>
          <w:rFonts w:ascii="Times New Roman" w:hAnsi="Times New Roman" w:cs="Times New Roman"/>
          <w:sz w:val="28"/>
          <w:szCs w:val="28"/>
        </w:rPr>
        <w:t xml:space="preserve">и </w:t>
      </w:r>
      <w:r w:rsidRPr="003D58A5">
        <w:rPr>
          <w:rFonts w:ascii="Times New Roman" w:eastAsia="Times New Roman" w:hAnsi="Times New Roman" w:cs="Times New Roman"/>
          <w:sz w:val="28"/>
          <w:szCs w:val="28"/>
          <w:lang w:eastAsia="ru-RU"/>
        </w:rPr>
        <w:t>образовани</w:t>
      </w:r>
      <w:r w:rsidR="00645E88">
        <w:rPr>
          <w:rFonts w:ascii="Times New Roman" w:hAnsi="Times New Roman" w:cs="Times New Roman"/>
          <w:sz w:val="28"/>
          <w:szCs w:val="28"/>
        </w:rPr>
        <w:t xml:space="preserve">я, </w:t>
      </w:r>
      <w:r w:rsidR="00645E88">
        <w:rPr>
          <w:rFonts w:ascii="Times New Roman" w:eastAsia="Times New Roman" w:hAnsi="Times New Roman" w:cs="Times New Roman"/>
          <w:sz w:val="28"/>
          <w:szCs w:val="28"/>
          <w:lang w:eastAsia="ru-RU"/>
        </w:rPr>
        <w:t>поддержку развития общественной инфраструктуры муниципального значения.</w:t>
      </w:r>
    </w:p>
    <w:p w:rsidR="000B30F7" w:rsidRDefault="00207273" w:rsidP="000B30F7">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За период реализации Муниципальной программы планируется создание не менее 3000 новых мест ежегодно </w:t>
      </w:r>
      <w:r w:rsidR="00D71E5C">
        <w:rPr>
          <w:rFonts w:ascii="Times New Roman" w:hAnsi="Times New Roman" w:cs="Times New Roman"/>
          <w:sz w:val="28"/>
          <w:szCs w:val="28"/>
        </w:rPr>
        <w:t>для реализации программ</w:t>
      </w:r>
      <w:r>
        <w:rPr>
          <w:rFonts w:ascii="Times New Roman" w:hAnsi="Times New Roman" w:cs="Times New Roman"/>
          <w:sz w:val="28"/>
          <w:szCs w:val="28"/>
        </w:rPr>
        <w:t xml:space="preserve"> общего образования.</w:t>
      </w:r>
      <w:r w:rsidR="007445A6">
        <w:rPr>
          <w:rFonts w:ascii="Times New Roman" w:hAnsi="Times New Roman" w:cs="Times New Roman"/>
          <w:sz w:val="28"/>
          <w:szCs w:val="28"/>
        </w:rPr>
        <w:t xml:space="preserve"> В рамках мероприятий ежегодно </w:t>
      </w:r>
      <w:r w:rsidR="00645E88">
        <w:rPr>
          <w:rFonts w:ascii="Times New Roman" w:hAnsi="Times New Roman" w:cs="Times New Roman"/>
          <w:sz w:val="28"/>
          <w:szCs w:val="28"/>
        </w:rPr>
        <w:t>будут осуществляться</w:t>
      </w:r>
      <w:r w:rsidR="007445A6">
        <w:rPr>
          <w:rFonts w:ascii="Times New Roman" w:hAnsi="Times New Roman" w:cs="Times New Roman"/>
          <w:sz w:val="28"/>
          <w:szCs w:val="28"/>
        </w:rPr>
        <w:t xml:space="preserve"> ремонтные </w:t>
      </w:r>
      <w:r w:rsidR="00D71E5C">
        <w:rPr>
          <w:rFonts w:ascii="Times New Roman" w:hAnsi="Times New Roman" w:cs="Times New Roman"/>
          <w:sz w:val="28"/>
          <w:szCs w:val="28"/>
        </w:rPr>
        <w:t>работ</w:t>
      </w:r>
      <w:r w:rsidR="007445A6">
        <w:rPr>
          <w:rFonts w:ascii="Times New Roman" w:hAnsi="Times New Roman" w:cs="Times New Roman"/>
          <w:sz w:val="28"/>
          <w:szCs w:val="28"/>
        </w:rPr>
        <w:t xml:space="preserve">ы помещений </w:t>
      </w:r>
      <w:r w:rsidR="00D71E5C">
        <w:rPr>
          <w:rFonts w:ascii="Times New Roman" w:hAnsi="Times New Roman" w:cs="Times New Roman"/>
          <w:sz w:val="28"/>
          <w:szCs w:val="28"/>
        </w:rPr>
        <w:t xml:space="preserve"> существующих общеобразовательных учреждений</w:t>
      </w:r>
      <w:r w:rsidR="00645E88">
        <w:rPr>
          <w:rFonts w:ascii="Times New Roman" w:hAnsi="Times New Roman" w:cs="Times New Roman"/>
          <w:sz w:val="28"/>
          <w:szCs w:val="28"/>
        </w:rPr>
        <w:t xml:space="preserve">, </w:t>
      </w:r>
      <w:r w:rsidR="00D71E5C">
        <w:rPr>
          <w:rFonts w:ascii="Times New Roman" w:hAnsi="Times New Roman" w:cs="Times New Roman"/>
          <w:sz w:val="28"/>
          <w:szCs w:val="28"/>
        </w:rPr>
        <w:t>приобр</w:t>
      </w:r>
      <w:r w:rsidR="007445A6">
        <w:rPr>
          <w:rFonts w:ascii="Times New Roman" w:hAnsi="Times New Roman" w:cs="Times New Roman"/>
          <w:sz w:val="28"/>
          <w:szCs w:val="28"/>
        </w:rPr>
        <w:t>ета</w:t>
      </w:r>
      <w:r w:rsidR="00645E88">
        <w:rPr>
          <w:rFonts w:ascii="Times New Roman" w:hAnsi="Times New Roman" w:cs="Times New Roman"/>
          <w:sz w:val="28"/>
          <w:szCs w:val="28"/>
        </w:rPr>
        <w:t>ться</w:t>
      </w:r>
      <w:r w:rsidR="007445A6">
        <w:rPr>
          <w:rFonts w:ascii="Times New Roman" w:hAnsi="Times New Roman" w:cs="Times New Roman"/>
          <w:sz w:val="28"/>
          <w:szCs w:val="28"/>
        </w:rPr>
        <w:t xml:space="preserve"> новая</w:t>
      </w:r>
      <w:r w:rsidR="00D71E5C">
        <w:rPr>
          <w:rFonts w:ascii="Times New Roman" w:hAnsi="Times New Roman" w:cs="Times New Roman"/>
          <w:sz w:val="28"/>
          <w:szCs w:val="28"/>
        </w:rPr>
        <w:t xml:space="preserve"> мебел</w:t>
      </w:r>
      <w:r w:rsidR="007445A6">
        <w:rPr>
          <w:rFonts w:ascii="Times New Roman" w:hAnsi="Times New Roman" w:cs="Times New Roman"/>
          <w:sz w:val="28"/>
          <w:szCs w:val="28"/>
        </w:rPr>
        <w:t>ь</w:t>
      </w:r>
      <w:r w:rsidR="00D71E5C">
        <w:rPr>
          <w:rFonts w:ascii="Times New Roman" w:hAnsi="Times New Roman" w:cs="Times New Roman"/>
          <w:sz w:val="28"/>
          <w:szCs w:val="28"/>
        </w:rPr>
        <w:t>, современно</w:t>
      </w:r>
      <w:r w:rsidR="007445A6">
        <w:rPr>
          <w:rFonts w:ascii="Times New Roman" w:hAnsi="Times New Roman" w:cs="Times New Roman"/>
          <w:sz w:val="28"/>
          <w:szCs w:val="28"/>
        </w:rPr>
        <w:t>е</w:t>
      </w:r>
      <w:r w:rsidR="00D71E5C">
        <w:rPr>
          <w:rFonts w:ascii="Times New Roman" w:hAnsi="Times New Roman" w:cs="Times New Roman"/>
          <w:sz w:val="28"/>
          <w:szCs w:val="28"/>
        </w:rPr>
        <w:t xml:space="preserve"> оборудо</w:t>
      </w:r>
      <w:r w:rsidR="007445A6">
        <w:rPr>
          <w:rFonts w:ascii="Times New Roman" w:hAnsi="Times New Roman" w:cs="Times New Roman"/>
          <w:sz w:val="28"/>
          <w:szCs w:val="28"/>
        </w:rPr>
        <w:t>вание, средства обучения и воспитания.</w:t>
      </w:r>
      <w:r w:rsidR="000B30F7" w:rsidRPr="000B30F7">
        <w:rPr>
          <w:rFonts w:ascii="Times New Roman" w:eastAsia="Times New Roman" w:hAnsi="Times New Roman" w:cs="Times New Roman"/>
          <w:sz w:val="28"/>
          <w:szCs w:val="28"/>
          <w:lang w:eastAsia="ru-RU"/>
        </w:rPr>
        <w:t xml:space="preserve"> </w:t>
      </w:r>
    </w:p>
    <w:p w:rsidR="001966AE" w:rsidRDefault="007445A6" w:rsidP="007445A6">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sidRPr="007445A6">
        <w:rPr>
          <w:rFonts w:ascii="Times New Roman" w:eastAsia="Times New Roman" w:hAnsi="Times New Roman" w:cs="Times New Roman"/>
          <w:sz w:val="28"/>
          <w:szCs w:val="28"/>
          <w:lang w:eastAsia="ru-RU"/>
        </w:rPr>
        <w:t>В комплекс процессных мероприятий вошли расходы на обеспечение деятельности муниципальных казенных учреждений (М</w:t>
      </w:r>
      <w:r w:rsidR="00471540">
        <w:rPr>
          <w:rFonts w:ascii="Times New Roman" w:eastAsia="Times New Roman" w:hAnsi="Times New Roman" w:cs="Times New Roman"/>
          <w:sz w:val="28"/>
          <w:szCs w:val="28"/>
          <w:lang w:eastAsia="ru-RU"/>
        </w:rPr>
        <w:t>униципальное образовательное учреждение</w:t>
      </w:r>
      <w:r w:rsidRPr="007445A6">
        <w:rPr>
          <w:rFonts w:ascii="Times New Roman" w:eastAsia="Times New Roman" w:hAnsi="Times New Roman" w:cs="Times New Roman"/>
          <w:sz w:val="28"/>
          <w:szCs w:val="28"/>
          <w:lang w:eastAsia="ru-RU"/>
        </w:rPr>
        <w:t xml:space="preserve"> «</w:t>
      </w:r>
      <w:r w:rsidR="00471540" w:rsidRPr="00471540">
        <w:rPr>
          <w:rFonts w:ascii="Times New Roman" w:eastAsia="Times New Roman" w:hAnsi="Times New Roman" w:cs="Times New Roman"/>
          <w:sz w:val="28"/>
          <w:szCs w:val="28"/>
          <w:lang w:eastAsia="ru-RU"/>
        </w:rPr>
        <w:t xml:space="preserve">Центр </w:t>
      </w:r>
      <w:proofErr w:type="spellStart"/>
      <w:r w:rsidR="00471540" w:rsidRPr="00471540">
        <w:rPr>
          <w:rFonts w:ascii="Times New Roman" w:eastAsia="Times New Roman" w:hAnsi="Times New Roman" w:cs="Times New Roman"/>
          <w:sz w:val="28"/>
          <w:szCs w:val="28"/>
          <w:lang w:eastAsia="ru-RU"/>
        </w:rPr>
        <w:t>психолого</w:t>
      </w:r>
      <w:proofErr w:type="spellEnd"/>
      <w:r w:rsidR="00471540" w:rsidRPr="00471540">
        <w:rPr>
          <w:rFonts w:ascii="Times New Roman" w:eastAsia="Times New Roman" w:hAnsi="Times New Roman" w:cs="Times New Roman"/>
          <w:sz w:val="28"/>
          <w:szCs w:val="28"/>
          <w:lang w:eastAsia="ru-RU"/>
        </w:rPr>
        <w:t xml:space="preserve"> – педагогической, медицинской и социальной помощи</w:t>
      </w:r>
      <w:r w:rsidRPr="007445A6">
        <w:rPr>
          <w:rFonts w:ascii="Times New Roman" w:eastAsia="Times New Roman" w:hAnsi="Times New Roman" w:cs="Times New Roman"/>
          <w:sz w:val="28"/>
          <w:szCs w:val="28"/>
          <w:lang w:eastAsia="ru-RU"/>
        </w:rPr>
        <w:t xml:space="preserve">» </w:t>
      </w:r>
      <w:r w:rsidR="00471540">
        <w:rPr>
          <w:rFonts w:ascii="Times New Roman" w:eastAsia="Times New Roman" w:hAnsi="Times New Roman" w:cs="Times New Roman"/>
          <w:sz w:val="28"/>
          <w:szCs w:val="28"/>
          <w:lang w:eastAsia="ru-RU"/>
        </w:rPr>
        <w:t xml:space="preserve">Всеволожского района </w:t>
      </w:r>
      <w:r w:rsidRPr="007445A6">
        <w:rPr>
          <w:rFonts w:ascii="Times New Roman" w:eastAsia="Times New Roman" w:hAnsi="Times New Roman" w:cs="Times New Roman"/>
          <w:sz w:val="28"/>
          <w:szCs w:val="28"/>
          <w:lang w:eastAsia="ru-RU"/>
        </w:rPr>
        <w:t xml:space="preserve">и </w:t>
      </w:r>
      <w:r w:rsidR="00471540" w:rsidRPr="00471540">
        <w:rPr>
          <w:rFonts w:ascii="Times New Roman" w:eastAsia="Times New Roman" w:hAnsi="Times New Roman" w:cs="Times New Roman"/>
          <w:sz w:val="28"/>
          <w:szCs w:val="28"/>
          <w:lang w:eastAsia="ru-RU"/>
        </w:rPr>
        <w:t>Муниципальное образовательное учреждение</w:t>
      </w:r>
      <w:r w:rsidRPr="007445A6">
        <w:rPr>
          <w:rFonts w:ascii="Times New Roman" w:eastAsia="Times New Roman" w:hAnsi="Times New Roman" w:cs="Times New Roman"/>
          <w:sz w:val="28"/>
          <w:szCs w:val="28"/>
          <w:lang w:eastAsia="ru-RU"/>
        </w:rPr>
        <w:t xml:space="preserve"> </w:t>
      </w:r>
      <w:r w:rsidR="00471540">
        <w:rPr>
          <w:rFonts w:ascii="Times New Roman" w:eastAsia="Times New Roman" w:hAnsi="Times New Roman" w:cs="Times New Roman"/>
          <w:sz w:val="28"/>
          <w:szCs w:val="28"/>
          <w:lang w:eastAsia="ru-RU"/>
        </w:rPr>
        <w:t>дополнительного образования</w:t>
      </w:r>
      <w:r w:rsidRPr="007445A6">
        <w:rPr>
          <w:rFonts w:ascii="Times New Roman" w:eastAsia="Times New Roman" w:hAnsi="Times New Roman" w:cs="Times New Roman"/>
          <w:sz w:val="28"/>
          <w:szCs w:val="28"/>
          <w:lang w:eastAsia="ru-RU"/>
        </w:rPr>
        <w:t xml:space="preserve"> «</w:t>
      </w:r>
      <w:proofErr w:type="spellStart"/>
      <w:r w:rsidRPr="007445A6">
        <w:rPr>
          <w:rFonts w:ascii="Times New Roman" w:eastAsia="Times New Roman" w:hAnsi="Times New Roman" w:cs="Times New Roman"/>
          <w:sz w:val="28"/>
          <w:szCs w:val="28"/>
          <w:lang w:eastAsia="ru-RU"/>
        </w:rPr>
        <w:t>Ладожец</w:t>
      </w:r>
      <w:proofErr w:type="spellEnd"/>
      <w:r w:rsidRPr="007445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F6862" w:rsidRDefault="00645E88" w:rsidP="000F6862">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электронного обучения и дистанционного обучения детей-инвалидов способствует созданию условий для получения </w:t>
      </w:r>
      <w:r w:rsidR="000F6862">
        <w:rPr>
          <w:rFonts w:ascii="Times New Roman" w:eastAsia="Times New Roman" w:hAnsi="Times New Roman" w:cs="Times New Roman"/>
          <w:sz w:val="28"/>
          <w:szCs w:val="28"/>
          <w:lang w:eastAsia="ru-RU"/>
        </w:rPr>
        <w:t xml:space="preserve">доступного качественного образования детьми с учетом индивидуальных особенностей и потребностей обучающихся. Доступность качественного образования детей вне зависимости от места проживания  обеспечивается через организацию подвоза обучающихся путем приобретения льготных проездных билетов. </w:t>
      </w:r>
    </w:p>
    <w:p w:rsidR="00C73737" w:rsidRDefault="00645E88" w:rsidP="00C73737">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3737">
        <w:rPr>
          <w:rFonts w:ascii="Times New Roman" w:eastAsia="Times New Roman" w:hAnsi="Times New Roman" w:cs="Times New Roman"/>
          <w:sz w:val="28"/>
          <w:szCs w:val="28"/>
          <w:lang w:eastAsia="ru-RU"/>
        </w:rPr>
        <w:t>Реализация указанных мероприятий позволит обеспечить выполнение задачи Муниципальной программы по с</w:t>
      </w:r>
      <w:r w:rsidR="00C73737" w:rsidRPr="003D58A5">
        <w:rPr>
          <w:rFonts w:ascii="Times New Roman" w:eastAsia="Times New Roman" w:hAnsi="Times New Roman" w:cs="Times New Roman"/>
          <w:sz w:val="28"/>
          <w:szCs w:val="28"/>
          <w:lang w:eastAsia="ru-RU"/>
        </w:rPr>
        <w:t>оздани</w:t>
      </w:r>
      <w:r w:rsidR="00C73737">
        <w:rPr>
          <w:rFonts w:ascii="Times New Roman" w:eastAsia="Times New Roman" w:hAnsi="Times New Roman" w:cs="Times New Roman"/>
          <w:sz w:val="28"/>
          <w:szCs w:val="28"/>
          <w:lang w:eastAsia="ru-RU"/>
        </w:rPr>
        <w:t>ю</w:t>
      </w:r>
      <w:r w:rsidR="00C73737" w:rsidRPr="003D58A5">
        <w:rPr>
          <w:rFonts w:ascii="Times New Roman" w:eastAsia="Times New Roman" w:hAnsi="Times New Roman" w:cs="Times New Roman"/>
          <w:sz w:val="28"/>
          <w:szCs w:val="28"/>
          <w:lang w:eastAsia="ru-RU"/>
        </w:rPr>
        <w:t xml:space="preserve"> условий для получения доступного качественного образования в условиях,  отвечающих современным требованиям.</w:t>
      </w:r>
    </w:p>
    <w:p w:rsidR="007445A6" w:rsidRPr="006C730F" w:rsidRDefault="000F6862" w:rsidP="007445A6">
      <w:pPr>
        <w:pStyle w:val="a5"/>
        <w:tabs>
          <w:tab w:val="left" w:pos="851"/>
          <w:tab w:val="left" w:pos="993"/>
        </w:tabs>
        <w:spacing w:line="240" w:lineRule="auto"/>
        <w:ind w:left="0" w:firstLine="709"/>
        <w:jc w:val="both"/>
        <w:rPr>
          <w:rFonts w:ascii="Times New Roman" w:hAnsi="Times New Roman" w:cs="Times New Roman"/>
          <w:sz w:val="28"/>
          <w:szCs w:val="28"/>
        </w:rPr>
      </w:pPr>
      <w:r w:rsidRPr="000F5281">
        <w:rPr>
          <w:rFonts w:ascii="Times New Roman" w:hAnsi="Times New Roman" w:cs="Times New Roman"/>
          <w:sz w:val="28"/>
          <w:szCs w:val="28"/>
        </w:rPr>
        <w:t>Комплексом процессных мероприятий предусмотрены м</w:t>
      </w:r>
      <w:r w:rsidR="00BB4F74" w:rsidRPr="000F5281">
        <w:rPr>
          <w:rFonts w:ascii="Times New Roman" w:hAnsi="Times New Roman" w:cs="Times New Roman"/>
          <w:sz w:val="28"/>
          <w:szCs w:val="28"/>
        </w:rPr>
        <w:t>ероприятия по</w:t>
      </w:r>
      <w:r w:rsidRPr="000F5281">
        <w:rPr>
          <w:rFonts w:ascii="Times New Roman" w:hAnsi="Times New Roman" w:cs="Times New Roman"/>
          <w:sz w:val="28"/>
          <w:szCs w:val="28"/>
        </w:rPr>
        <w:t xml:space="preserve"> </w:t>
      </w:r>
      <w:r w:rsidR="00645E88">
        <w:rPr>
          <w:rFonts w:ascii="Times New Roman" w:hAnsi="Times New Roman" w:cs="Times New Roman"/>
          <w:sz w:val="28"/>
          <w:szCs w:val="28"/>
        </w:rPr>
        <w:t>ф</w:t>
      </w:r>
      <w:r w:rsidR="00645E88" w:rsidRPr="001966AE">
        <w:rPr>
          <w:rFonts w:ascii="Times New Roman" w:hAnsi="Times New Roman" w:cs="Times New Roman"/>
          <w:sz w:val="28"/>
          <w:szCs w:val="28"/>
        </w:rPr>
        <w:t>инансово</w:t>
      </w:r>
      <w:r w:rsidR="00645E88">
        <w:rPr>
          <w:rFonts w:ascii="Times New Roman" w:hAnsi="Times New Roman" w:cs="Times New Roman"/>
          <w:sz w:val="28"/>
          <w:szCs w:val="28"/>
        </w:rPr>
        <w:t>му</w:t>
      </w:r>
      <w:r w:rsidR="00645E88" w:rsidRPr="001966AE">
        <w:rPr>
          <w:rFonts w:ascii="Times New Roman" w:hAnsi="Times New Roman" w:cs="Times New Roman"/>
          <w:sz w:val="28"/>
          <w:szCs w:val="28"/>
        </w:rPr>
        <w:t xml:space="preserve"> обеспечени</w:t>
      </w:r>
      <w:r w:rsidR="00645E88">
        <w:rPr>
          <w:rFonts w:ascii="Times New Roman" w:hAnsi="Times New Roman" w:cs="Times New Roman"/>
          <w:sz w:val="28"/>
          <w:szCs w:val="28"/>
        </w:rPr>
        <w:t xml:space="preserve">ю выполнения муниципальными образовательными учреждениями муниципального </w:t>
      </w:r>
      <w:r w:rsidR="00645E88" w:rsidRPr="001966AE">
        <w:rPr>
          <w:rFonts w:ascii="Times New Roman" w:hAnsi="Times New Roman" w:cs="Times New Roman"/>
          <w:sz w:val="28"/>
          <w:szCs w:val="28"/>
        </w:rPr>
        <w:t>задания на оказание муниципальных услуг</w:t>
      </w:r>
      <w:r w:rsidR="00645E88">
        <w:rPr>
          <w:rFonts w:ascii="Times New Roman" w:hAnsi="Times New Roman" w:cs="Times New Roman"/>
          <w:sz w:val="28"/>
          <w:szCs w:val="28"/>
        </w:rPr>
        <w:t xml:space="preserve"> </w:t>
      </w:r>
      <w:r w:rsidR="00645E88" w:rsidRPr="001966AE">
        <w:rPr>
          <w:rFonts w:ascii="Times New Roman" w:hAnsi="Times New Roman" w:cs="Times New Roman"/>
          <w:sz w:val="28"/>
          <w:szCs w:val="28"/>
        </w:rPr>
        <w:t>(выполнение работ) по реализации программ дополнительного образования</w:t>
      </w:r>
      <w:r w:rsidR="00645E88">
        <w:rPr>
          <w:rFonts w:ascii="Times New Roman" w:hAnsi="Times New Roman" w:cs="Times New Roman"/>
          <w:sz w:val="28"/>
          <w:szCs w:val="28"/>
        </w:rPr>
        <w:t>, в том числе, в рамках</w:t>
      </w:r>
      <w:r w:rsidR="00645E88" w:rsidRPr="00207273">
        <w:t xml:space="preserve"> </w:t>
      </w:r>
      <w:r w:rsidR="00645E88" w:rsidRPr="00207273">
        <w:rPr>
          <w:rFonts w:ascii="Times New Roman" w:hAnsi="Times New Roman" w:cs="Times New Roman"/>
          <w:sz w:val="28"/>
          <w:szCs w:val="28"/>
        </w:rPr>
        <w:t xml:space="preserve">системы персонифицированного финансирования дополнительного </w:t>
      </w:r>
      <w:r w:rsidR="00645E88" w:rsidRPr="006C730F">
        <w:rPr>
          <w:rFonts w:ascii="Times New Roman" w:hAnsi="Times New Roman" w:cs="Times New Roman"/>
          <w:sz w:val="28"/>
          <w:szCs w:val="28"/>
        </w:rPr>
        <w:t>образования детей.</w:t>
      </w:r>
    </w:p>
    <w:p w:rsidR="009A152F" w:rsidRDefault="00645E88" w:rsidP="009A152F">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комплекс процессных мероприятий включены мероприятия, направленные </w:t>
      </w:r>
      <w:r>
        <w:rPr>
          <w:rFonts w:ascii="Times New Roman" w:hAnsi="Times New Roman" w:cs="Times New Roman"/>
          <w:sz w:val="28"/>
          <w:szCs w:val="28"/>
        </w:rPr>
        <w:t xml:space="preserve">на </w:t>
      </w:r>
      <w:r w:rsidR="00134D97">
        <w:rPr>
          <w:rFonts w:ascii="Times New Roman" w:eastAsia="Times New Roman" w:hAnsi="Times New Roman" w:cs="Times New Roman"/>
          <w:sz w:val="28"/>
          <w:szCs w:val="28"/>
          <w:lang w:eastAsia="ru-RU"/>
        </w:rPr>
        <w:t>проведение работ по капитальному</w:t>
      </w:r>
      <w:r w:rsidRPr="003D58A5">
        <w:rPr>
          <w:rFonts w:ascii="Times New Roman" w:eastAsia="Times New Roman" w:hAnsi="Times New Roman" w:cs="Times New Roman"/>
          <w:sz w:val="28"/>
          <w:szCs w:val="28"/>
          <w:lang w:eastAsia="ru-RU"/>
        </w:rPr>
        <w:t xml:space="preserve"> ремонт</w:t>
      </w:r>
      <w:r w:rsidR="00134D97">
        <w:rPr>
          <w:rFonts w:ascii="Times New Roman" w:eastAsia="Times New Roman" w:hAnsi="Times New Roman" w:cs="Times New Roman"/>
          <w:sz w:val="28"/>
          <w:szCs w:val="28"/>
          <w:lang w:eastAsia="ru-RU"/>
        </w:rPr>
        <w:t>у</w:t>
      </w:r>
      <w:r w:rsidRPr="003D58A5">
        <w:rPr>
          <w:rFonts w:ascii="Times New Roman" w:eastAsia="Times New Roman" w:hAnsi="Times New Roman" w:cs="Times New Roman"/>
          <w:sz w:val="28"/>
          <w:szCs w:val="28"/>
          <w:lang w:eastAsia="ru-RU"/>
        </w:rPr>
        <w:t xml:space="preserve"> объектов организаций </w:t>
      </w:r>
      <w:r w:rsidR="000F6862">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w:t>
      </w:r>
      <w:r w:rsidRPr="003D58A5">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 xml:space="preserve">, укрепление </w:t>
      </w:r>
      <w:r w:rsidRPr="003D58A5">
        <w:rPr>
          <w:rFonts w:ascii="Times New Roman" w:eastAsia="Times New Roman" w:hAnsi="Times New Roman" w:cs="Times New Roman"/>
          <w:sz w:val="28"/>
          <w:szCs w:val="28"/>
          <w:lang w:eastAsia="ru-RU"/>
        </w:rPr>
        <w:t xml:space="preserve">материально-технической базы организаций, реализующих программы </w:t>
      </w:r>
      <w:r w:rsidR="000F6862">
        <w:rPr>
          <w:rFonts w:ascii="Times New Roman" w:hAnsi="Times New Roman" w:cs="Times New Roman"/>
          <w:sz w:val="28"/>
          <w:szCs w:val="28"/>
        </w:rPr>
        <w:t xml:space="preserve"> </w:t>
      </w:r>
      <w:r>
        <w:rPr>
          <w:rFonts w:ascii="Times New Roman" w:hAnsi="Times New Roman" w:cs="Times New Roman"/>
          <w:sz w:val="28"/>
          <w:szCs w:val="28"/>
        </w:rPr>
        <w:t xml:space="preserve"> дополнительного </w:t>
      </w:r>
      <w:r w:rsidRPr="003D58A5">
        <w:rPr>
          <w:rFonts w:ascii="Times New Roman" w:eastAsia="Times New Roman" w:hAnsi="Times New Roman" w:cs="Times New Roman"/>
          <w:sz w:val="28"/>
          <w:szCs w:val="28"/>
          <w:lang w:eastAsia="ru-RU"/>
        </w:rPr>
        <w:t>образовани</w:t>
      </w:r>
      <w:r>
        <w:rPr>
          <w:rFonts w:ascii="Times New Roman" w:hAnsi="Times New Roman" w:cs="Times New Roman"/>
          <w:sz w:val="28"/>
          <w:szCs w:val="28"/>
        </w:rPr>
        <w:t xml:space="preserve">я, </w:t>
      </w:r>
      <w:r>
        <w:rPr>
          <w:rFonts w:ascii="Times New Roman" w:eastAsia="Times New Roman" w:hAnsi="Times New Roman" w:cs="Times New Roman"/>
          <w:sz w:val="28"/>
          <w:szCs w:val="28"/>
          <w:lang w:eastAsia="ru-RU"/>
        </w:rPr>
        <w:t>поддержку развития общественной инфраст</w:t>
      </w:r>
      <w:r w:rsidR="009A152F">
        <w:rPr>
          <w:rFonts w:ascii="Times New Roman" w:eastAsia="Times New Roman" w:hAnsi="Times New Roman" w:cs="Times New Roman"/>
          <w:sz w:val="28"/>
          <w:szCs w:val="28"/>
          <w:lang w:eastAsia="ru-RU"/>
        </w:rPr>
        <w:t>руктуры муниципального значения.</w:t>
      </w:r>
    </w:p>
    <w:p w:rsidR="009A152F" w:rsidRDefault="000F6862" w:rsidP="009A152F">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мероприятия в полной мере </w:t>
      </w:r>
      <w:r w:rsidR="009A152F">
        <w:rPr>
          <w:rFonts w:ascii="Times New Roman" w:eastAsia="Times New Roman" w:hAnsi="Times New Roman" w:cs="Times New Roman"/>
          <w:sz w:val="28"/>
          <w:szCs w:val="28"/>
          <w:lang w:eastAsia="ru-RU"/>
        </w:rPr>
        <w:t>направлены на реализацию задач</w:t>
      </w:r>
      <w:r w:rsidR="000F5281">
        <w:rPr>
          <w:rFonts w:ascii="Times New Roman" w:eastAsia="Times New Roman" w:hAnsi="Times New Roman" w:cs="Times New Roman"/>
          <w:sz w:val="28"/>
          <w:szCs w:val="28"/>
          <w:lang w:eastAsia="ru-RU"/>
        </w:rPr>
        <w:t xml:space="preserve"> </w:t>
      </w:r>
      <w:r w:rsidR="00EE4083">
        <w:rPr>
          <w:rFonts w:ascii="Times New Roman" w:eastAsia="Times New Roman" w:hAnsi="Times New Roman" w:cs="Times New Roman"/>
          <w:sz w:val="28"/>
          <w:szCs w:val="28"/>
          <w:lang w:eastAsia="ru-RU"/>
        </w:rPr>
        <w:t xml:space="preserve"> Муниципальной программы по ф</w:t>
      </w:r>
      <w:r w:rsidR="009A152F" w:rsidRPr="00513D55">
        <w:rPr>
          <w:rFonts w:ascii="Times New Roman" w:eastAsia="Times New Roman" w:hAnsi="Times New Roman" w:cs="Times New Roman"/>
          <w:sz w:val="28"/>
          <w:szCs w:val="28"/>
          <w:lang w:eastAsia="ru-RU"/>
        </w:rPr>
        <w:t>ормировани</w:t>
      </w:r>
      <w:r w:rsidR="00EE4083" w:rsidRPr="00513D55">
        <w:rPr>
          <w:rFonts w:ascii="Times New Roman" w:eastAsia="Times New Roman" w:hAnsi="Times New Roman" w:cs="Times New Roman"/>
          <w:sz w:val="28"/>
          <w:szCs w:val="28"/>
          <w:lang w:eastAsia="ru-RU"/>
        </w:rPr>
        <w:t>ю</w:t>
      </w:r>
      <w:r w:rsidR="009A152F" w:rsidRPr="00513D55">
        <w:rPr>
          <w:rFonts w:ascii="Times New Roman" w:eastAsia="Times New Roman" w:hAnsi="Times New Roman" w:cs="Times New Roman"/>
          <w:sz w:val="28"/>
          <w:szCs w:val="28"/>
          <w:lang w:eastAsia="ru-RU"/>
        </w:rPr>
        <w:t xml:space="preserve">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0F5281" w:rsidRDefault="003618B5" w:rsidP="009A152F">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формирования и совершенствования системы </w:t>
      </w:r>
      <w:r w:rsidRPr="003618B5">
        <w:rPr>
          <w:rFonts w:ascii="Times New Roman" w:eastAsia="Times New Roman" w:hAnsi="Times New Roman" w:cs="Times New Roman"/>
          <w:sz w:val="28"/>
          <w:szCs w:val="28"/>
          <w:lang w:eastAsia="ru-RU"/>
        </w:rPr>
        <w:t>выявления, поддержки и развития способностей и талантов у детей и молодежи</w:t>
      </w:r>
      <w:r>
        <w:rPr>
          <w:rFonts w:ascii="Times New Roman" w:eastAsia="Times New Roman" w:hAnsi="Times New Roman" w:cs="Times New Roman"/>
          <w:sz w:val="28"/>
          <w:szCs w:val="28"/>
          <w:lang w:eastAsia="ru-RU"/>
        </w:rPr>
        <w:t xml:space="preserve"> предусмотрены мероприятия по организации и проведению муниципального этапа всероссийской олимпиады школьников, участию в региональном и федеральном этапах. Одним из ключевых мероприятий является организация участия талантливых детей  в олимпиадах, конкурсах, смотрах, концертах. Возможность участия обучающихся в указанных мероприятиях способствует </w:t>
      </w:r>
      <w:r w:rsidR="00343893">
        <w:rPr>
          <w:rFonts w:ascii="Times New Roman" w:eastAsia="Times New Roman" w:hAnsi="Times New Roman" w:cs="Times New Roman"/>
          <w:sz w:val="28"/>
          <w:szCs w:val="28"/>
          <w:lang w:eastAsia="ru-RU"/>
        </w:rPr>
        <w:t xml:space="preserve">проявлению </w:t>
      </w:r>
      <w:r>
        <w:rPr>
          <w:rFonts w:ascii="Times New Roman" w:eastAsia="Times New Roman" w:hAnsi="Times New Roman" w:cs="Times New Roman"/>
          <w:sz w:val="28"/>
          <w:szCs w:val="28"/>
          <w:lang w:eastAsia="ru-RU"/>
        </w:rPr>
        <w:t>творческих способностей детей</w:t>
      </w:r>
      <w:r w:rsidR="00343893">
        <w:rPr>
          <w:rFonts w:ascii="Times New Roman" w:eastAsia="Times New Roman" w:hAnsi="Times New Roman" w:cs="Times New Roman"/>
          <w:sz w:val="28"/>
          <w:szCs w:val="28"/>
          <w:lang w:eastAsia="ru-RU"/>
        </w:rPr>
        <w:t xml:space="preserve">, их развитию, </w:t>
      </w:r>
      <w:r w:rsidR="00270061">
        <w:rPr>
          <w:rFonts w:ascii="Times New Roman" w:eastAsia="Times New Roman" w:hAnsi="Times New Roman" w:cs="Times New Roman"/>
          <w:sz w:val="28"/>
          <w:szCs w:val="28"/>
          <w:lang w:eastAsia="ru-RU"/>
        </w:rPr>
        <w:t>мотивации к дальнейшему совершенствованию и самоопределению.</w:t>
      </w:r>
      <w:r w:rsidR="000F5281">
        <w:rPr>
          <w:rFonts w:ascii="Times New Roman" w:eastAsia="Times New Roman" w:hAnsi="Times New Roman" w:cs="Times New Roman"/>
          <w:sz w:val="28"/>
          <w:szCs w:val="28"/>
          <w:lang w:eastAsia="ru-RU"/>
        </w:rPr>
        <w:t xml:space="preserve"> </w:t>
      </w:r>
    </w:p>
    <w:p w:rsidR="00513D55" w:rsidRPr="00E9370E" w:rsidRDefault="000F5281" w:rsidP="009A152F">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организации поддержки детей и молодежи предусмотрены мероприятия по чествованию победителей и призеров олимпиад, конкурсов, </w:t>
      </w:r>
      <w:r>
        <w:rPr>
          <w:rFonts w:ascii="Times New Roman" w:eastAsia="Times New Roman" w:hAnsi="Times New Roman" w:cs="Times New Roman"/>
          <w:sz w:val="28"/>
          <w:szCs w:val="28"/>
          <w:lang w:eastAsia="ru-RU"/>
        </w:rPr>
        <w:lastRenderedPageBreak/>
        <w:t>смотров, соревнований («</w:t>
      </w:r>
      <w:r w:rsidRPr="00E9370E">
        <w:rPr>
          <w:rFonts w:ascii="Times New Roman" w:eastAsia="Times New Roman" w:hAnsi="Times New Roman" w:cs="Times New Roman"/>
          <w:sz w:val="28"/>
          <w:szCs w:val="28"/>
          <w:lang w:eastAsia="ru-RU"/>
        </w:rPr>
        <w:t>Парад звезд»), чествованию золотых и серебряных медалистов. Предусмотрено финансирование на выплату Стипендии Главы администрации муниципального образования.</w:t>
      </w:r>
    </w:p>
    <w:p w:rsidR="001C7170" w:rsidRDefault="000F5281" w:rsidP="001C7170">
      <w:pPr>
        <w:pStyle w:val="a5"/>
        <w:tabs>
          <w:tab w:val="left" w:pos="851"/>
          <w:tab w:val="left" w:pos="993"/>
        </w:tabs>
        <w:spacing w:line="240" w:lineRule="auto"/>
        <w:ind w:left="0" w:firstLine="709"/>
        <w:jc w:val="both"/>
        <w:rPr>
          <w:rFonts w:ascii="Times New Roman" w:eastAsia="Times New Roman" w:hAnsi="Times New Roman" w:cs="Times New Roman"/>
          <w:sz w:val="28"/>
          <w:szCs w:val="28"/>
          <w:lang w:eastAsia="ru-RU"/>
        </w:rPr>
      </w:pPr>
      <w:r w:rsidRPr="00E9370E">
        <w:rPr>
          <w:rFonts w:ascii="Times New Roman" w:eastAsia="Times New Roman" w:hAnsi="Times New Roman" w:cs="Times New Roman"/>
          <w:sz w:val="28"/>
          <w:szCs w:val="28"/>
          <w:lang w:eastAsia="ru-RU"/>
        </w:rPr>
        <w:t>Мероприятия комплекса, направленные на организацию работы школьных лесничеств, содержание спортивных</w:t>
      </w:r>
      <w:r>
        <w:rPr>
          <w:rFonts w:ascii="Times New Roman" w:eastAsia="Times New Roman" w:hAnsi="Times New Roman" w:cs="Times New Roman"/>
          <w:sz w:val="28"/>
          <w:szCs w:val="28"/>
          <w:lang w:eastAsia="ru-RU"/>
        </w:rPr>
        <w:t xml:space="preserve"> классов направлены на организацию работы в общеобразовательных учреждениях </w:t>
      </w:r>
      <w:r w:rsidR="005A340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самоопределени</w:t>
      </w:r>
      <w:r w:rsidR="005A340E">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обучающихся и профессиональн</w:t>
      </w:r>
      <w:r w:rsidR="005A340E">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ориентаци</w:t>
      </w:r>
      <w:r w:rsidR="005A340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p>
    <w:p w:rsidR="009A152F" w:rsidRDefault="001C7170" w:rsidP="003C1FEE">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задачи по со</w:t>
      </w:r>
      <w:r w:rsidRPr="001C7170">
        <w:rPr>
          <w:rFonts w:ascii="Times New Roman" w:eastAsia="Times New Roman" w:hAnsi="Times New Roman" w:cs="Times New Roman"/>
          <w:sz w:val="28"/>
          <w:szCs w:val="28"/>
          <w:lang w:eastAsia="ru-RU"/>
        </w:rPr>
        <w:t>зданию условий для 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 Ленинградской области и Российской Федерации, комплексом процессных мероприятий предусмотрены мероприятия по содержанию кадетских классов, а так же организация и проведение мероприятий патриотического направления: Парламент старшеклассников, Школа актива, функционирование детских общественных организаций.</w:t>
      </w:r>
    </w:p>
    <w:p w:rsidR="0063185A" w:rsidRDefault="0063185A"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p>
    <w:p w:rsidR="009E4DE0" w:rsidRDefault="00982469"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Комплекс процессных мероприятий </w:t>
      </w:r>
    </w:p>
    <w:p w:rsidR="00982469" w:rsidRDefault="00982469"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sidRPr="00134EBB">
        <w:rPr>
          <w:rFonts w:ascii="Times New Roman" w:hAnsi="Times New Roman" w:cs="Times New Roman"/>
          <w:b/>
          <w:sz w:val="28"/>
          <w:szCs w:val="28"/>
        </w:rPr>
        <w:t>«</w:t>
      </w:r>
      <w:r w:rsidR="00134EBB" w:rsidRPr="00134EBB">
        <w:rPr>
          <w:rFonts w:ascii="Times New Roman" w:hAnsi="Times New Roman" w:cs="Times New Roman"/>
          <w:b/>
          <w:sz w:val="28"/>
          <w:szCs w:val="28"/>
        </w:rPr>
        <w:t>Развитие</w:t>
      </w:r>
      <w:r w:rsidR="00353ACA" w:rsidRPr="00134EBB">
        <w:rPr>
          <w:rFonts w:ascii="Times New Roman" w:hAnsi="Times New Roman" w:cs="Times New Roman"/>
          <w:b/>
          <w:sz w:val="28"/>
          <w:szCs w:val="28"/>
        </w:rPr>
        <w:t xml:space="preserve"> кадрового потенциала</w:t>
      </w:r>
      <w:r w:rsidRPr="00134EBB">
        <w:rPr>
          <w:rFonts w:ascii="Times New Roman" w:hAnsi="Times New Roman" w:cs="Times New Roman"/>
          <w:b/>
          <w:sz w:val="28"/>
          <w:szCs w:val="28"/>
        </w:rPr>
        <w:t>»</w:t>
      </w:r>
    </w:p>
    <w:p w:rsidR="00134D97" w:rsidRDefault="00134D97" w:rsidP="003C1FEE">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
    <w:p w:rsidR="00B30EE0" w:rsidRDefault="003C1FEE" w:rsidP="003C1FEE">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по повышению уровня </w:t>
      </w:r>
      <w:r w:rsidRPr="003C1FEE">
        <w:rPr>
          <w:rFonts w:ascii="Times New Roman" w:eastAsia="Times New Roman" w:hAnsi="Times New Roman" w:cs="Times New Roman"/>
          <w:sz w:val="28"/>
          <w:szCs w:val="28"/>
          <w:lang w:eastAsia="ru-RU"/>
        </w:rPr>
        <w:t xml:space="preserve">профессионального мастерства педагогических работников в рамках дополнительного образования </w:t>
      </w:r>
      <w:r>
        <w:rPr>
          <w:rFonts w:ascii="Times New Roman" w:eastAsia="Times New Roman" w:hAnsi="Times New Roman" w:cs="Times New Roman"/>
          <w:sz w:val="28"/>
          <w:szCs w:val="28"/>
          <w:lang w:eastAsia="ru-RU"/>
        </w:rPr>
        <w:t>обозначена в Стратегии социально-экономического развития Ленинградской области</w:t>
      </w:r>
      <w:r w:rsidR="00B30EE0">
        <w:rPr>
          <w:rFonts w:ascii="Times New Roman" w:eastAsia="Times New Roman" w:hAnsi="Times New Roman" w:cs="Times New Roman"/>
          <w:sz w:val="28"/>
          <w:szCs w:val="28"/>
          <w:lang w:eastAsia="ru-RU"/>
        </w:rPr>
        <w:t xml:space="preserve"> до 2030 года.</w:t>
      </w:r>
    </w:p>
    <w:p w:rsidR="00B30EE0" w:rsidRDefault="003C1FEE" w:rsidP="00B30EE0">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3C1FEE">
        <w:rPr>
          <w:rFonts w:ascii="Times New Roman" w:eastAsia="Times New Roman" w:hAnsi="Times New Roman" w:cs="Times New Roman"/>
          <w:sz w:val="28"/>
          <w:szCs w:val="28"/>
          <w:lang w:eastAsia="ru-RU"/>
        </w:rPr>
        <w:t xml:space="preserve">Комплексом процессных мероприятий предусмотрены мероприятия по развитию кадрового потенциала системы дошкольного, общего и дополнительного, </w:t>
      </w:r>
      <w:r w:rsidR="0063185A" w:rsidRPr="003C1FEE">
        <w:rPr>
          <w:rFonts w:ascii="Times New Roman" w:eastAsia="Times New Roman" w:hAnsi="Times New Roman" w:cs="Times New Roman"/>
          <w:sz w:val="28"/>
          <w:szCs w:val="28"/>
          <w:lang w:eastAsia="ru-RU"/>
        </w:rPr>
        <w:t xml:space="preserve"> </w:t>
      </w:r>
      <w:r w:rsidRPr="003C1FEE">
        <w:rPr>
          <w:rFonts w:ascii="Times New Roman" w:eastAsia="Times New Roman" w:hAnsi="Times New Roman" w:cs="Times New Roman"/>
          <w:sz w:val="28"/>
          <w:szCs w:val="28"/>
          <w:lang w:eastAsia="ru-RU"/>
        </w:rPr>
        <w:t>обеспечению подготовки, переподготовки и повышения квалификации педагогических и руководящих работников.</w:t>
      </w:r>
      <w:r w:rsidR="00B30EE0">
        <w:rPr>
          <w:rFonts w:ascii="Times New Roman" w:eastAsia="Times New Roman" w:hAnsi="Times New Roman" w:cs="Times New Roman"/>
          <w:sz w:val="28"/>
          <w:szCs w:val="28"/>
          <w:lang w:eastAsia="ru-RU"/>
        </w:rPr>
        <w:t xml:space="preserve"> </w:t>
      </w:r>
    </w:p>
    <w:p w:rsidR="00B30EE0" w:rsidRDefault="00B30EE0" w:rsidP="001A1F81">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 из основных условий организации образовательной деятельности – безусловное выполнение требований по обеспечению безопасности всех участников образовательных отношений. В связи с этим, </w:t>
      </w:r>
      <w:r w:rsidR="001A1F81">
        <w:rPr>
          <w:rFonts w:ascii="Times New Roman" w:eastAsia="Times New Roman" w:hAnsi="Times New Roman" w:cs="Times New Roman"/>
          <w:sz w:val="28"/>
          <w:szCs w:val="28"/>
          <w:lang w:eastAsia="ru-RU"/>
        </w:rPr>
        <w:t xml:space="preserve">комплексом процессных мероприятий </w:t>
      </w:r>
      <w:r>
        <w:rPr>
          <w:rFonts w:ascii="Times New Roman" w:eastAsia="Times New Roman" w:hAnsi="Times New Roman" w:cs="Times New Roman"/>
          <w:sz w:val="28"/>
          <w:szCs w:val="28"/>
          <w:lang w:eastAsia="ru-RU"/>
        </w:rPr>
        <w:t>предусмотрены мероприятия по повышению профессионального</w:t>
      </w:r>
      <w:r w:rsidR="001A1F81">
        <w:rPr>
          <w:rFonts w:ascii="Times New Roman" w:eastAsia="Times New Roman" w:hAnsi="Times New Roman" w:cs="Times New Roman"/>
          <w:sz w:val="28"/>
          <w:szCs w:val="28"/>
          <w:lang w:eastAsia="ru-RU"/>
        </w:rPr>
        <w:t xml:space="preserve"> уровня педагогических и руководящих кадров образовательных учреждений</w:t>
      </w:r>
      <w:r>
        <w:rPr>
          <w:rFonts w:ascii="Times New Roman" w:eastAsia="Times New Roman" w:hAnsi="Times New Roman" w:cs="Times New Roman"/>
          <w:sz w:val="28"/>
          <w:szCs w:val="28"/>
          <w:lang w:eastAsia="ru-RU"/>
        </w:rPr>
        <w:t xml:space="preserve"> в вопросах охраны здоровья участников образовательного процесса.</w:t>
      </w:r>
    </w:p>
    <w:p w:rsidR="00B30EE0" w:rsidRDefault="003823AD" w:rsidP="00B30EE0">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способов повышения профессионального мастерства педагога или руководителя является участие в профессиональных конкурсах. В рамках реализации Муниципальной программы предусмотрена организация и проведение конкурсов профессионального мастерства на муниципальном уровне.</w:t>
      </w:r>
    </w:p>
    <w:p w:rsidR="003C1FEE" w:rsidRDefault="003823AD" w:rsidP="00B30EE0">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условиях создания новых мест в системе образования и введения в строй новых образовательных учреждений актуальными являются </w:t>
      </w:r>
      <w:r w:rsidR="00B30EE0">
        <w:rPr>
          <w:rFonts w:ascii="Times New Roman" w:eastAsia="Times New Roman" w:hAnsi="Times New Roman" w:cs="Times New Roman"/>
          <w:sz w:val="28"/>
          <w:szCs w:val="28"/>
          <w:lang w:eastAsia="ru-RU"/>
        </w:rPr>
        <w:t xml:space="preserve"> мероприятия по </w:t>
      </w:r>
      <w:r w:rsidR="003C1FEE" w:rsidRPr="00B30EE0">
        <w:rPr>
          <w:rFonts w:ascii="Times New Roman" w:eastAsia="Times New Roman" w:hAnsi="Times New Roman" w:cs="Times New Roman"/>
          <w:sz w:val="28"/>
          <w:szCs w:val="28"/>
          <w:lang w:eastAsia="ru-RU"/>
        </w:rPr>
        <w:t xml:space="preserve"> организаци</w:t>
      </w:r>
      <w:r w:rsidR="00B30EE0" w:rsidRPr="00B30EE0">
        <w:rPr>
          <w:rFonts w:ascii="Times New Roman" w:eastAsia="Times New Roman" w:hAnsi="Times New Roman" w:cs="Times New Roman"/>
          <w:sz w:val="28"/>
          <w:szCs w:val="28"/>
          <w:lang w:eastAsia="ru-RU"/>
        </w:rPr>
        <w:t>и</w:t>
      </w:r>
      <w:r w:rsidR="003C1FEE" w:rsidRPr="00B30EE0">
        <w:rPr>
          <w:rFonts w:ascii="Times New Roman" w:eastAsia="Times New Roman" w:hAnsi="Times New Roman" w:cs="Times New Roman"/>
          <w:sz w:val="28"/>
          <w:szCs w:val="28"/>
          <w:lang w:eastAsia="ru-RU"/>
        </w:rPr>
        <w:t xml:space="preserve"> работы по пропаганде педагогической профессии</w:t>
      </w:r>
      <w:r>
        <w:rPr>
          <w:rFonts w:ascii="Times New Roman" w:eastAsia="Times New Roman" w:hAnsi="Times New Roman" w:cs="Times New Roman"/>
          <w:sz w:val="28"/>
          <w:szCs w:val="28"/>
          <w:lang w:eastAsia="ru-RU"/>
        </w:rPr>
        <w:t>, а так же организация системы сопровождения молодых специалистов, ежегодно поступающих на работу в образовательные учреждения Всеволожского района.</w:t>
      </w:r>
    </w:p>
    <w:p w:rsidR="0063185A" w:rsidRPr="00003CDC" w:rsidRDefault="003C1FEE" w:rsidP="000B30F7">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3C1FEE">
        <w:rPr>
          <w:rFonts w:ascii="Times New Roman" w:eastAsia="Times New Roman" w:hAnsi="Times New Roman" w:cs="Times New Roman"/>
          <w:sz w:val="28"/>
          <w:szCs w:val="28"/>
          <w:lang w:eastAsia="ru-RU"/>
        </w:rPr>
        <w:t xml:space="preserve">Комплекс процессных мероприятий в полной мере способствует реализации задачи Муниципальной программы по повышению </w:t>
      </w:r>
      <w:r w:rsidR="0063185A" w:rsidRPr="003C1FEE">
        <w:rPr>
          <w:rFonts w:ascii="Times New Roman" w:eastAsia="Times New Roman" w:hAnsi="Times New Roman" w:cs="Times New Roman"/>
          <w:sz w:val="28"/>
          <w:szCs w:val="28"/>
          <w:lang w:eastAsia="ru-RU"/>
        </w:rPr>
        <w:t xml:space="preserve">уровня профессионального мастерства педагогических </w:t>
      </w:r>
      <w:r w:rsidR="0063185A" w:rsidRPr="00003CDC">
        <w:rPr>
          <w:rFonts w:ascii="Times New Roman" w:eastAsia="Times New Roman" w:hAnsi="Times New Roman" w:cs="Times New Roman"/>
          <w:sz w:val="28"/>
          <w:szCs w:val="28"/>
          <w:lang w:eastAsia="ru-RU"/>
        </w:rPr>
        <w:t>работников в рамках дополнительного образования.</w:t>
      </w:r>
    </w:p>
    <w:p w:rsidR="00D24A57" w:rsidRDefault="00D24A57"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p>
    <w:p w:rsidR="00D45346" w:rsidRPr="00003CDC" w:rsidRDefault="00982469"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sidRPr="00003CDC">
        <w:rPr>
          <w:rFonts w:ascii="Times New Roman" w:hAnsi="Times New Roman" w:cs="Times New Roman"/>
          <w:b/>
          <w:sz w:val="28"/>
          <w:szCs w:val="28"/>
        </w:rPr>
        <w:lastRenderedPageBreak/>
        <w:t xml:space="preserve">Комплекс процессных мероприятий </w:t>
      </w:r>
    </w:p>
    <w:p w:rsidR="00982469" w:rsidRPr="00003CDC" w:rsidRDefault="00982469"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sidRPr="00003CDC">
        <w:rPr>
          <w:rFonts w:ascii="Times New Roman" w:hAnsi="Times New Roman" w:cs="Times New Roman"/>
          <w:b/>
          <w:sz w:val="28"/>
          <w:szCs w:val="28"/>
        </w:rPr>
        <w:t>«</w:t>
      </w:r>
      <w:r w:rsidR="009E4DE0" w:rsidRPr="00003CDC">
        <w:rPr>
          <w:rFonts w:ascii="Times New Roman" w:hAnsi="Times New Roman" w:cs="Times New Roman"/>
          <w:b/>
          <w:sz w:val="28"/>
          <w:szCs w:val="28"/>
        </w:rPr>
        <w:t>У</w:t>
      </w:r>
      <w:r w:rsidR="00353ACA" w:rsidRPr="00003CDC">
        <w:rPr>
          <w:rFonts w:ascii="Times New Roman" w:hAnsi="Times New Roman" w:cs="Times New Roman"/>
          <w:b/>
          <w:sz w:val="28"/>
          <w:szCs w:val="28"/>
        </w:rPr>
        <w:t>правление ресурсами и качеством системы образования</w:t>
      </w:r>
      <w:r w:rsidRPr="00003CDC">
        <w:rPr>
          <w:rFonts w:ascii="Times New Roman" w:hAnsi="Times New Roman" w:cs="Times New Roman"/>
          <w:b/>
          <w:sz w:val="28"/>
          <w:szCs w:val="28"/>
        </w:rPr>
        <w:t>»</w:t>
      </w:r>
    </w:p>
    <w:p w:rsidR="00D24A57" w:rsidRPr="00003CDC" w:rsidRDefault="00D24A57" w:rsidP="00003CDC">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
    <w:p w:rsidR="00353ACA" w:rsidRDefault="00003CDC" w:rsidP="00003CDC">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003CDC">
        <w:rPr>
          <w:rFonts w:ascii="Times New Roman" w:eastAsia="Times New Roman" w:hAnsi="Times New Roman" w:cs="Times New Roman"/>
          <w:sz w:val="28"/>
          <w:szCs w:val="28"/>
          <w:lang w:eastAsia="ru-RU"/>
        </w:rPr>
        <w:t xml:space="preserve">Комплексом процессных мероприятий предусмотрены следующие мероприятия: методическое обеспечение реализации </w:t>
      </w:r>
      <w:r w:rsidR="00AC374E">
        <w:rPr>
          <w:rFonts w:ascii="Times New Roman" w:eastAsia="Times New Roman" w:hAnsi="Times New Roman" w:cs="Times New Roman"/>
          <w:sz w:val="28"/>
          <w:szCs w:val="28"/>
          <w:lang w:eastAsia="ru-RU"/>
        </w:rPr>
        <w:t xml:space="preserve">Муниципальной программы </w:t>
      </w:r>
      <w:r w:rsidRPr="00003CDC">
        <w:rPr>
          <w:rFonts w:ascii="Times New Roman" w:eastAsia="Times New Roman" w:hAnsi="Times New Roman" w:cs="Times New Roman"/>
          <w:sz w:val="28"/>
          <w:szCs w:val="28"/>
          <w:lang w:eastAsia="ru-RU"/>
        </w:rPr>
        <w:t xml:space="preserve">(МУ «ВРМЦ») и расходы на обеспечение деятельности муниципальных казенных учреждений (МУ </w:t>
      </w:r>
      <w:r w:rsidR="00E541CB">
        <w:rPr>
          <w:rFonts w:ascii="Times New Roman" w:eastAsia="Times New Roman" w:hAnsi="Times New Roman" w:cs="Times New Roman"/>
          <w:sz w:val="28"/>
          <w:szCs w:val="28"/>
          <w:lang w:eastAsia="ru-RU"/>
        </w:rPr>
        <w:t>«</w:t>
      </w:r>
      <w:r w:rsidRPr="00003CDC">
        <w:rPr>
          <w:rFonts w:ascii="Times New Roman" w:eastAsia="Times New Roman" w:hAnsi="Times New Roman" w:cs="Times New Roman"/>
          <w:sz w:val="28"/>
          <w:szCs w:val="28"/>
          <w:lang w:eastAsia="ru-RU"/>
        </w:rPr>
        <w:t>ЦЭФ БУ</w:t>
      </w:r>
      <w:r w:rsidR="00E541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528A5" w:rsidRDefault="00D528A5" w:rsidP="00003CDC">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
    <w:p w:rsidR="009E4DE0" w:rsidRDefault="00982469"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Комплекс процессных мероприятий </w:t>
      </w:r>
    </w:p>
    <w:p w:rsidR="00982469" w:rsidRDefault="00982469"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w:t>
      </w:r>
      <w:r w:rsidR="00D24A57">
        <w:rPr>
          <w:rFonts w:ascii="Times New Roman" w:hAnsi="Times New Roman" w:cs="Times New Roman"/>
          <w:b/>
          <w:sz w:val="28"/>
          <w:szCs w:val="28"/>
        </w:rPr>
        <w:t>Предоставление социальных гарантий учащимся, обучающимся по программам начального общего, основного общего, среднего общего образования</w:t>
      </w:r>
      <w:r>
        <w:rPr>
          <w:rFonts w:ascii="Times New Roman" w:hAnsi="Times New Roman" w:cs="Times New Roman"/>
          <w:b/>
          <w:sz w:val="28"/>
          <w:szCs w:val="28"/>
        </w:rPr>
        <w:t>»</w:t>
      </w:r>
    </w:p>
    <w:p w:rsidR="00134EBB" w:rsidRDefault="00134EBB"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p>
    <w:p w:rsidR="00D24A57" w:rsidRDefault="008E3AF1" w:rsidP="008E3AF1">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003CDC">
        <w:rPr>
          <w:rFonts w:ascii="Times New Roman" w:eastAsia="Times New Roman" w:hAnsi="Times New Roman" w:cs="Times New Roman"/>
          <w:sz w:val="28"/>
          <w:szCs w:val="28"/>
          <w:lang w:eastAsia="ru-RU"/>
        </w:rPr>
        <w:t xml:space="preserve">Комплекс процессных мероприятий </w:t>
      </w:r>
      <w:r>
        <w:rPr>
          <w:rFonts w:ascii="Times New Roman" w:eastAsia="Times New Roman" w:hAnsi="Times New Roman" w:cs="Times New Roman"/>
          <w:sz w:val="28"/>
          <w:szCs w:val="28"/>
          <w:lang w:eastAsia="ru-RU"/>
        </w:rPr>
        <w:t xml:space="preserve">включает в себя мероприятия по </w:t>
      </w:r>
      <w:r w:rsidRPr="008E3AF1">
        <w:rPr>
          <w:rFonts w:ascii="Times New Roman" w:eastAsia="Times New Roman" w:hAnsi="Times New Roman" w:cs="Times New Roman"/>
          <w:sz w:val="28"/>
          <w:szCs w:val="28"/>
          <w:lang w:eastAsia="ru-RU"/>
        </w:rPr>
        <w:t xml:space="preserve">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а так же </w:t>
      </w:r>
      <w:r>
        <w:rPr>
          <w:rFonts w:ascii="Times New Roman" w:eastAsia="Times New Roman" w:hAnsi="Times New Roman" w:cs="Times New Roman"/>
          <w:sz w:val="28"/>
          <w:szCs w:val="28"/>
          <w:lang w:eastAsia="ru-RU"/>
        </w:rPr>
        <w:t>по о</w:t>
      </w:r>
      <w:r w:rsidRPr="008E3AF1">
        <w:rPr>
          <w:rFonts w:ascii="Times New Roman" w:eastAsia="Times New Roman" w:hAnsi="Times New Roman" w:cs="Times New Roman"/>
          <w:sz w:val="28"/>
          <w:szCs w:val="28"/>
          <w:lang w:eastAsia="ru-RU"/>
        </w:rPr>
        <w:t>рганизаци</w:t>
      </w:r>
      <w:r>
        <w:rPr>
          <w:rFonts w:ascii="Times New Roman" w:eastAsia="Times New Roman" w:hAnsi="Times New Roman" w:cs="Times New Roman"/>
          <w:sz w:val="28"/>
          <w:szCs w:val="28"/>
          <w:lang w:eastAsia="ru-RU"/>
        </w:rPr>
        <w:t>и</w:t>
      </w:r>
      <w:r w:rsidRPr="008E3AF1">
        <w:rPr>
          <w:rFonts w:ascii="Times New Roman" w:eastAsia="Times New Roman" w:hAnsi="Times New Roman" w:cs="Times New Roman"/>
          <w:sz w:val="28"/>
          <w:szCs w:val="28"/>
          <w:lang w:eastAsia="ru-RU"/>
        </w:rPr>
        <w:t xml:space="preserve"> бесплатного горячего питания обучающихся, получающих начальное общее образование в муниципальных образовательных организациях</w:t>
      </w:r>
      <w:r w:rsidR="00AC374E">
        <w:rPr>
          <w:rFonts w:ascii="Times New Roman" w:eastAsia="Times New Roman" w:hAnsi="Times New Roman" w:cs="Times New Roman"/>
          <w:sz w:val="28"/>
          <w:szCs w:val="28"/>
          <w:lang w:eastAsia="ru-RU"/>
        </w:rPr>
        <w:t>.</w:t>
      </w:r>
      <w:proofErr w:type="gramEnd"/>
    </w:p>
    <w:p w:rsidR="00471BD6" w:rsidRDefault="00471BD6" w:rsidP="008E3AF1">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
    <w:p w:rsidR="00D45346" w:rsidRPr="00D45346" w:rsidRDefault="00D24A57"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Комплекс процессных мероприятий</w:t>
      </w:r>
      <w:r w:rsidR="009E4DE0">
        <w:rPr>
          <w:rFonts w:ascii="Times New Roman" w:hAnsi="Times New Roman" w:cs="Times New Roman"/>
          <w:b/>
          <w:sz w:val="28"/>
          <w:szCs w:val="28"/>
        </w:rPr>
        <w:t xml:space="preserve"> </w:t>
      </w:r>
    </w:p>
    <w:p w:rsidR="00982469" w:rsidRDefault="00D24A57"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 «Обеспечение отдыха, оздоровления, занятости детей, подростков и молодежи»</w:t>
      </w:r>
    </w:p>
    <w:p w:rsidR="00D24A57" w:rsidRDefault="00D24A57" w:rsidP="003C1FEE">
      <w:pPr>
        <w:pStyle w:val="a5"/>
        <w:tabs>
          <w:tab w:val="left" w:pos="851"/>
          <w:tab w:val="left" w:pos="993"/>
        </w:tabs>
        <w:spacing w:after="0" w:line="240" w:lineRule="auto"/>
        <w:ind w:left="0" w:firstLine="709"/>
        <w:jc w:val="center"/>
        <w:rPr>
          <w:rFonts w:ascii="Times New Roman" w:hAnsi="Times New Roman" w:cs="Times New Roman"/>
          <w:b/>
          <w:sz w:val="28"/>
          <w:szCs w:val="28"/>
        </w:rPr>
      </w:pPr>
    </w:p>
    <w:p w:rsidR="00D24A57" w:rsidRDefault="00AC374E" w:rsidP="00AC374E">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003CDC">
        <w:rPr>
          <w:rFonts w:ascii="Times New Roman" w:eastAsia="Times New Roman" w:hAnsi="Times New Roman" w:cs="Times New Roman"/>
          <w:sz w:val="28"/>
          <w:szCs w:val="28"/>
          <w:lang w:eastAsia="ru-RU"/>
        </w:rPr>
        <w:t>Комплексом процессных мероприятий предусмотрен</w:t>
      </w:r>
      <w:r>
        <w:rPr>
          <w:rFonts w:ascii="Times New Roman" w:eastAsia="Times New Roman" w:hAnsi="Times New Roman" w:cs="Times New Roman"/>
          <w:sz w:val="28"/>
          <w:szCs w:val="28"/>
          <w:lang w:eastAsia="ru-RU"/>
        </w:rPr>
        <w:t>о ф</w:t>
      </w:r>
      <w:r w:rsidRPr="00AC374E">
        <w:rPr>
          <w:rFonts w:ascii="Times New Roman" w:eastAsia="Times New Roman" w:hAnsi="Times New Roman" w:cs="Times New Roman"/>
          <w:sz w:val="28"/>
          <w:szCs w:val="28"/>
          <w:lang w:eastAsia="ru-RU"/>
        </w:rPr>
        <w:t>инансовое обеспечение выполнения муниципального</w:t>
      </w:r>
      <w:r>
        <w:rPr>
          <w:rFonts w:ascii="Times New Roman" w:eastAsia="Times New Roman" w:hAnsi="Times New Roman" w:cs="Times New Roman"/>
          <w:sz w:val="28"/>
          <w:szCs w:val="28"/>
          <w:lang w:eastAsia="ru-RU"/>
        </w:rPr>
        <w:t xml:space="preserve"> </w:t>
      </w:r>
      <w:r w:rsidRPr="00AC374E">
        <w:rPr>
          <w:rFonts w:ascii="Times New Roman" w:eastAsia="Times New Roman" w:hAnsi="Times New Roman" w:cs="Times New Roman"/>
          <w:sz w:val="28"/>
          <w:szCs w:val="28"/>
          <w:lang w:eastAsia="ru-RU"/>
        </w:rPr>
        <w:t>задания на оказание муниципальных услуг (выполнение работ)</w:t>
      </w:r>
      <w:r>
        <w:rPr>
          <w:rFonts w:ascii="Times New Roman" w:eastAsia="Times New Roman" w:hAnsi="Times New Roman" w:cs="Times New Roman"/>
          <w:sz w:val="28"/>
          <w:szCs w:val="28"/>
          <w:lang w:eastAsia="ru-RU"/>
        </w:rPr>
        <w:t xml:space="preserve"> М</w:t>
      </w:r>
      <w:r w:rsidR="009A4E00">
        <w:rPr>
          <w:rFonts w:ascii="Times New Roman" w:eastAsia="Times New Roman" w:hAnsi="Times New Roman" w:cs="Times New Roman"/>
          <w:sz w:val="28"/>
          <w:szCs w:val="28"/>
          <w:lang w:eastAsia="ru-RU"/>
        </w:rPr>
        <w:t xml:space="preserve">униципальным образовательным учреждением дополнительного образования </w:t>
      </w:r>
      <w:r>
        <w:rPr>
          <w:rFonts w:ascii="Times New Roman" w:eastAsia="Times New Roman" w:hAnsi="Times New Roman" w:cs="Times New Roman"/>
          <w:sz w:val="28"/>
          <w:szCs w:val="28"/>
          <w:lang w:eastAsia="ru-RU"/>
        </w:rPr>
        <w:t>«Ц</w:t>
      </w:r>
      <w:r w:rsidR="009A4E00">
        <w:rPr>
          <w:rFonts w:ascii="Times New Roman" w:eastAsia="Times New Roman" w:hAnsi="Times New Roman" w:cs="Times New Roman"/>
          <w:sz w:val="28"/>
          <w:szCs w:val="28"/>
          <w:lang w:eastAsia="ru-RU"/>
        </w:rPr>
        <w:t>ентр дополнительного образования</w:t>
      </w:r>
      <w:r>
        <w:rPr>
          <w:rFonts w:ascii="Times New Roman" w:eastAsia="Times New Roman" w:hAnsi="Times New Roman" w:cs="Times New Roman"/>
          <w:sz w:val="28"/>
          <w:szCs w:val="28"/>
          <w:lang w:eastAsia="ru-RU"/>
        </w:rPr>
        <w:t xml:space="preserve"> «Островки».</w:t>
      </w:r>
    </w:p>
    <w:p w:rsidR="00AC374E" w:rsidRDefault="00AC374E" w:rsidP="00AC374E">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AC374E">
        <w:rPr>
          <w:rFonts w:ascii="Times New Roman" w:eastAsia="Times New Roman" w:hAnsi="Times New Roman" w:cs="Times New Roman"/>
          <w:sz w:val="28"/>
          <w:szCs w:val="28"/>
          <w:lang w:eastAsia="ru-RU"/>
        </w:rPr>
        <w:t xml:space="preserve">С целью обеспечения современных условий для организации отдыха и оздоровления детей предусмотрено мероприятие по строительству и ремонту </w:t>
      </w:r>
      <w:r w:rsidR="009A4E00">
        <w:rPr>
          <w:rFonts w:ascii="Times New Roman" w:eastAsia="Times New Roman" w:hAnsi="Times New Roman" w:cs="Times New Roman"/>
          <w:sz w:val="28"/>
          <w:szCs w:val="28"/>
          <w:lang w:eastAsia="ru-RU"/>
        </w:rPr>
        <w:t xml:space="preserve">указанного </w:t>
      </w:r>
      <w:r w:rsidRPr="00AC374E">
        <w:rPr>
          <w:rFonts w:ascii="Times New Roman" w:eastAsia="Times New Roman" w:hAnsi="Times New Roman" w:cs="Times New Roman"/>
          <w:sz w:val="28"/>
          <w:szCs w:val="28"/>
          <w:lang w:eastAsia="ru-RU"/>
        </w:rPr>
        <w:t>объект</w:t>
      </w:r>
      <w:r w:rsidR="009A4E00">
        <w:rPr>
          <w:rFonts w:ascii="Times New Roman" w:eastAsia="Times New Roman" w:hAnsi="Times New Roman" w:cs="Times New Roman"/>
          <w:sz w:val="28"/>
          <w:szCs w:val="28"/>
          <w:lang w:eastAsia="ru-RU"/>
        </w:rPr>
        <w:t>а</w:t>
      </w:r>
      <w:r w:rsidRPr="00AC374E">
        <w:rPr>
          <w:rFonts w:ascii="Times New Roman" w:eastAsia="Times New Roman" w:hAnsi="Times New Roman" w:cs="Times New Roman"/>
          <w:sz w:val="28"/>
          <w:szCs w:val="28"/>
          <w:lang w:eastAsia="ru-RU"/>
        </w:rPr>
        <w:t xml:space="preserve"> организаци</w:t>
      </w:r>
      <w:r w:rsidR="009A4E00">
        <w:rPr>
          <w:rFonts w:ascii="Times New Roman" w:eastAsia="Times New Roman" w:hAnsi="Times New Roman" w:cs="Times New Roman"/>
          <w:sz w:val="28"/>
          <w:szCs w:val="28"/>
          <w:lang w:eastAsia="ru-RU"/>
        </w:rPr>
        <w:t xml:space="preserve">и </w:t>
      </w:r>
      <w:r w:rsidRPr="00AC374E">
        <w:rPr>
          <w:rFonts w:ascii="Times New Roman" w:eastAsia="Times New Roman" w:hAnsi="Times New Roman" w:cs="Times New Roman"/>
          <w:sz w:val="28"/>
          <w:szCs w:val="28"/>
          <w:lang w:eastAsia="ru-RU"/>
        </w:rPr>
        <w:t>отдыха и оздоровления детей</w:t>
      </w:r>
      <w:r>
        <w:rPr>
          <w:rFonts w:ascii="Times New Roman" w:eastAsia="Times New Roman" w:hAnsi="Times New Roman" w:cs="Times New Roman"/>
          <w:sz w:val="28"/>
          <w:szCs w:val="28"/>
          <w:lang w:eastAsia="ru-RU"/>
        </w:rPr>
        <w:t>.</w:t>
      </w:r>
    </w:p>
    <w:p w:rsidR="009A4E00" w:rsidRDefault="00275AEF" w:rsidP="00AC374E">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9A4E00">
        <w:rPr>
          <w:rFonts w:ascii="Times New Roman" w:eastAsia="Times New Roman" w:hAnsi="Times New Roman" w:cs="Times New Roman"/>
          <w:sz w:val="28"/>
          <w:szCs w:val="28"/>
          <w:lang w:eastAsia="ru-RU"/>
        </w:rPr>
        <w:t xml:space="preserve">ероприятия </w:t>
      </w:r>
      <w:r w:rsidR="009A4E00" w:rsidRPr="009A4E00">
        <w:rPr>
          <w:rFonts w:ascii="Times New Roman" w:eastAsia="Times New Roman" w:hAnsi="Times New Roman" w:cs="Times New Roman"/>
          <w:sz w:val="28"/>
          <w:szCs w:val="28"/>
          <w:lang w:eastAsia="ru-RU"/>
        </w:rPr>
        <w:t>Муниципальной программы по организации отдыха и оздоровления детей и подростков в лагерях с дневным пребыванием детей на базе общеобразовательных учреждений и на базе оздоровительных площадок</w:t>
      </w:r>
      <w:r w:rsidR="009A4E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реализуются на базе</w:t>
      </w:r>
      <w:r w:rsidR="009A4E00">
        <w:rPr>
          <w:rFonts w:ascii="Times New Roman" w:eastAsia="Times New Roman" w:hAnsi="Times New Roman" w:cs="Times New Roman"/>
          <w:sz w:val="28"/>
          <w:szCs w:val="28"/>
          <w:lang w:eastAsia="ru-RU"/>
        </w:rPr>
        <w:t xml:space="preserve"> общеобразовательны</w:t>
      </w:r>
      <w:r>
        <w:rPr>
          <w:rFonts w:ascii="Times New Roman" w:eastAsia="Times New Roman" w:hAnsi="Times New Roman" w:cs="Times New Roman"/>
          <w:sz w:val="28"/>
          <w:szCs w:val="28"/>
          <w:lang w:eastAsia="ru-RU"/>
        </w:rPr>
        <w:t>х</w:t>
      </w:r>
      <w:r w:rsidR="009A4E00">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й</w:t>
      </w:r>
      <w:r w:rsidR="009A4E00">
        <w:rPr>
          <w:rFonts w:ascii="Times New Roman" w:eastAsia="Times New Roman" w:hAnsi="Times New Roman" w:cs="Times New Roman"/>
          <w:sz w:val="28"/>
          <w:szCs w:val="28"/>
          <w:lang w:eastAsia="ru-RU"/>
        </w:rPr>
        <w:t>, подведомственны</w:t>
      </w:r>
      <w:r>
        <w:rPr>
          <w:rFonts w:ascii="Times New Roman" w:eastAsia="Times New Roman" w:hAnsi="Times New Roman" w:cs="Times New Roman"/>
          <w:sz w:val="28"/>
          <w:szCs w:val="28"/>
          <w:lang w:eastAsia="ru-RU"/>
        </w:rPr>
        <w:t xml:space="preserve">х </w:t>
      </w:r>
      <w:r w:rsidR="009A4E00">
        <w:rPr>
          <w:rFonts w:ascii="Times New Roman" w:eastAsia="Times New Roman" w:hAnsi="Times New Roman" w:cs="Times New Roman"/>
          <w:sz w:val="28"/>
          <w:szCs w:val="28"/>
          <w:lang w:eastAsia="ru-RU"/>
        </w:rPr>
        <w:t>Комитету по образованию.</w:t>
      </w:r>
    </w:p>
    <w:p w:rsidR="00D24A57" w:rsidRPr="00481D8C" w:rsidRDefault="009A4E00" w:rsidP="00AC374E">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Участником реализации </w:t>
      </w:r>
      <w:r w:rsidR="00481D8C" w:rsidRPr="00481D8C">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я</w:t>
      </w:r>
      <w:r w:rsidR="00481D8C" w:rsidRPr="00481D8C">
        <w:rPr>
          <w:rFonts w:ascii="Times New Roman" w:eastAsia="Times New Roman" w:hAnsi="Times New Roman" w:cs="Times New Roman"/>
          <w:sz w:val="28"/>
          <w:szCs w:val="28"/>
          <w:lang w:eastAsia="ru-RU"/>
        </w:rPr>
        <w:t xml:space="preserve"> </w:t>
      </w:r>
      <w:r w:rsidR="00215D8F">
        <w:rPr>
          <w:rFonts w:ascii="Times New Roman" w:eastAsia="Times New Roman" w:hAnsi="Times New Roman" w:cs="Times New Roman"/>
          <w:sz w:val="28"/>
          <w:szCs w:val="28"/>
          <w:lang w:eastAsia="ru-RU"/>
        </w:rPr>
        <w:t>М</w:t>
      </w:r>
      <w:r w:rsidR="00481D8C">
        <w:rPr>
          <w:rFonts w:ascii="Times New Roman" w:eastAsia="Times New Roman" w:hAnsi="Times New Roman" w:cs="Times New Roman"/>
          <w:sz w:val="28"/>
          <w:szCs w:val="28"/>
          <w:lang w:eastAsia="ru-RU"/>
        </w:rPr>
        <w:t xml:space="preserve">униципальной программы </w:t>
      </w:r>
      <w:r w:rsidR="00481D8C" w:rsidRPr="00481D8C">
        <w:rPr>
          <w:rFonts w:ascii="Times New Roman" w:eastAsia="Times New Roman" w:hAnsi="Times New Roman" w:cs="Times New Roman"/>
          <w:sz w:val="28"/>
          <w:szCs w:val="28"/>
          <w:lang w:eastAsia="ru-RU"/>
        </w:rPr>
        <w:t>по о</w:t>
      </w:r>
      <w:r w:rsidR="00205692" w:rsidRPr="00481D8C">
        <w:rPr>
          <w:rFonts w:ascii="Times New Roman" w:eastAsia="Times New Roman" w:hAnsi="Times New Roman" w:cs="Times New Roman"/>
          <w:sz w:val="28"/>
          <w:szCs w:val="28"/>
          <w:lang w:eastAsia="ru-RU"/>
        </w:rPr>
        <w:t>рганизац</w:t>
      </w:r>
      <w:r w:rsidR="00481D8C">
        <w:rPr>
          <w:rFonts w:ascii="Times New Roman" w:eastAsia="Times New Roman" w:hAnsi="Times New Roman" w:cs="Times New Roman"/>
          <w:sz w:val="28"/>
          <w:szCs w:val="28"/>
          <w:lang w:eastAsia="ru-RU"/>
        </w:rPr>
        <w:t>ии</w:t>
      </w:r>
      <w:r w:rsidR="00205692" w:rsidRPr="00481D8C">
        <w:rPr>
          <w:rFonts w:ascii="Times New Roman" w:eastAsia="Times New Roman" w:hAnsi="Times New Roman" w:cs="Times New Roman"/>
          <w:sz w:val="28"/>
          <w:szCs w:val="28"/>
          <w:lang w:eastAsia="ru-RU"/>
        </w:rPr>
        <w:t xml:space="preserve"> отдыха детей, находящихся в трудной жизненной ситуации, в каникулярное время</w:t>
      </w:r>
      <w:r w:rsidR="00481D8C" w:rsidRPr="00481D8C">
        <w:rPr>
          <w:rFonts w:ascii="Times New Roman" w:eastAsia="Times New Roman" w:hAnsi="Times New Roman" w:cs="Times New Roman"/>
          <w:sz w:val="28"/>
          <w:szCs w:val="28"/>
          <w:lang w:eastAsia="ru-RU"/>
        </w:rPr>
        <w:t xml:space="preserve"> является Комитет по  опеке и попечительству администрации МО «Всеволожский муниципальный район» Ленинградской области.</w:t>
      </w:r>
    </w:p>
    <w:p w:rsidR="00D24A57" w:rsidRDefault="009A4E00" w:rsidP="009A4E00">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Участником реализации мероприятий</w:t>
      </w:r>
      <w:r w:rsidR="00215D8F" w:rsidRPr="00215D8F">
        <w:rPr>
          <w:rFonts w:ascii="Times New Roman" w:eastAsia="Times New Roman" w:hAnsi="Times New Roman" w:cs="Times New Roman"/>
          <w:sz w:val="28"/>
          <w:szCs w:val="28"/>
          <w:lang w:eastAsia="ru-RU"/>
        </w:rPr>
        <w:t xml:space="preserve"> Муниципальной программы по о</w:t>
      </w:r>
      <w:r w:rsidR="00205692" w:rsidRPr="00215D8F">
        <w:rPr>
          <w:rFonts w:ascii="Times New Roman" w:eastAsia="Times New Roman" w:hAnsi="Times New Roman" w:cs="Times New Roman"/>
          <w:sz w:val="28"/>
          <w:szCs w:val="28"/>
          <w:lang w:eastAsia="ru-RU"/>
        </w:rPr>
        <w:t>рганизаци</w:t>
      </w:r>
      <w:r w:rsidR="00215D8F" w:rsidRPr="00215D8F">
        <w:rPr>
          <w:rFonts w:ascii="Times New Roman" w:eastAsia="Times New Roman" w:hAnsi="Times New Roman" w:cs="Times New Roman"/>
          <w:sz w:val="28"/>
          <w:szCs w:val="28"/>
          <w:lang w:eastAsia="ru-RU"/>
        </w:rPr>
        <w:t>и</w:t>
      </w:r>
      <w:r w:rsidR="00205692" w:rsidRPr="00215D8F">
        <w:rPr>
          <w:rFonts w:ascii="Times New Roman" w:eastAsia="Times New Roman" w:hAnsi="Times New Roman" w:cs="Times New Roman"/>
          <w:sz w:val="28"/>
          <w:szCs w:val="28"/>
          <w:lang w:eastAsia="ru-RU"/>
        </w:rPr>
        <w:t xml:space="preserve"> отдыха и оздоровления детей и подростков в лагерях с дневным </w:t>
      </w:r>
      <w:r w:rsidR="00205692" w:rsidRPr="00215D8F">
        <w:rPr>
          <w:rFonts w:ascii="Times New Roman" w:eastAsia="Times New Roman" w:hAnsi="Times New Roman" w:cs="Times New Roman"/>
          <w:sz w:val="28"/>
          <w:szCs w:val="28"/>
          <w:lang w:eastAsia="ru-RU"/>
        </w:rPr>
        <w:lastRenderedPageBreak/>
        <w:t>пребыванием детей на базе общеобразовательных учреждений и на базе оздоровительных площадок</w:t>
      </w:r>
      <w:r w:rsidR="00215D8F" w:rsidRPr="00215D8F">
        <w:rPr>
          <w:rFonts w:ascii="Times New Roman" w:eastAsia="Times New Roman" w:hAnsi="Times New Roman" w:cs="Times New Roman"/>
          <w:sz w:val="28"/>
          <w:szCs w:val="28"/>
          <w:lang w:eastAsia="ru-RU"/>
        </w:rPr>
        <w:t xml:space="preserve"> и по о</w:t>
      </w:r>
      <w:r w:rsidR="00205692" w:rsidRPr="00215D8F">
        <w:rPr>
          <w:rFonts w:ascii="Times New Roman" w:eastAsia="Times New Roman" w:hAnsi="Times New Roman" w:cs="Times New Roman"/>
          <w:sz w:val="28"/>
          <w:szCs w:val="28"/>
          <w:lang w:eastAsia="ru-RU"/>
        </w:rPr>
        <w:t>рганизаци</w:t>
      </w:r>
      <w:r w:rsidR="00215D8F" w:rsidRPr="00215D8F">
        <w:rPr>
          <w:rFonts w:ascii="Times New Roman" w:eastAsia="Times New Roman" w:hAnsi="Times New Roman" w:cs="Times New Roman"/>
          <w:sz w:val="28"/>
          <w:szCs w:val="28"/>
          <w:lang w:eastAsia="ru-RU"/>
        </w:rPr>
        <w:t>и</w:t>
      </w:r>
      <w:r w:rsidR="00205692" w:rsidRPr="00215D8F">
        <w:rPr>
          <w:rFonts w:ascii="Times New Roman" w:eastAsia="Times New Roman" w:hAnsi="Times New Roman" w:cs="Times New Roman"/>
          <w:sz w:val="28"/>
          <w:szCs w:val="28"/>
          <w:lang w:eastAsia="ru-RU"/>
        </w:rPr>
        <w:t xml:space="preserve"> и проведени</w:t>
      </w:r>
      <w:r w:rsidR="00215D8F" w:rsidRPr="00215D8F">
        <w:rPr>
          <w:rFonts w:ascii="Times New Roman" w:eastAsia="Times New Roman" w:hAnsi="Times New Roman" w:cs="Times New Roman"/>
          <w:sz w:val="28"/>
          <w:szCs w:val="28"/>
          <w:lang w:eastAsia="ru-RU"/>
        </w:rPr>
        <w:t>ю</w:t>
      </w:r>
      <w:r w:rsidR="00205692" w:rsidRPr="00215D8F">
        <w:rPr>
          <w:rFonts w:ascii="Times New Roman" w:eastAsia="Times New Roman" w:hAnsi="Times New Roman" w:cs="Times New Roman"/>
          <w:sz w:val="28"/>
          <w:szCs w:val="28"/>
          <w:lang w:eastAsia="ru-RU"/>
        </w:rPr>
        <w:t xml:space="preserve"> учебно-тренировочных сборов и выездных лагерей</w:t>
      </w:r>
      <w:r w:rsidR="00215D8F" w:rsidRPr="00215D8F">
        <w:rPr>
          <w:rFonts w:ascii="Times New Roman" w:eastAsia="Times New Roman" w:hAnsi="Times New Roman" w:cs="Times New Roman"/>
          <w:sz w:val="28"/>
          <w:szCs w:val="28"/>
          <w:lang w:eastAsia="ru-RU"/>
        </w:rPr>
        <w:t xml:space="preserve"> является отдел физической культуры и спорта администрации МО «Всеволожский муниципальный район» Ленинградской области.</w:t>
      </w:r>
      <w:proofErr w:type="gramEnd"/>
    </w:p>
    <w:p w:rsidR="00E7058B" w:rsidRDefault="00E7058B" w:rsidP="009A4E00">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
    <w:p w:rsidR="00E7058B" w:rsidRPr="0065493F" w:rsidRDefault="00E7058B" w:rsidP="00E7058B">
      <w:pPr>
        <w:pStyle w:val="a5"/>
        <w:numPr>
          <w:ilvl w:val="0"/>
          <w:numId w:val="3"/>
        </w:numPr>
        <w:tabs>
          <w:tab w:val="left" w:pos="851"/>
          <w:tab w:val="left" w:pos="993"/>
        </w:tabs>
        <w:spacing w:after="0" w:line="240" w:lineRule="auto"/>
        <w:jc w:val="center"/>
        <w:rPr>
          <w:rFonts w:ascii="Times New Roman" w:eastAsia="Times New Roman" w:hAnsi="Times New Roman" w:cs="Times New Roman"/>
          <w:b/>
          <w:sz w:val="28"/>
          <w:szCs w:val="28"/>
          <w:lang w:eastAsia="ru-RU"/>
        </w:rPr>
      </w:pPr>
      <w:r w:rsidRPr="0065493F">
        <w:rPr>
          <w:rFonts w:ascii="Times New Roman" w:eastAsia="Times New Roman" w:hAnsi="Times New Roman" w:cs="Times New Roman"/>
          <w:b/>
          <w:sz w:val="28"/>
          <w:szCs w:val="28"/>
          <w:lang w:eastAsia="ru-RU"/>
        </w:rPr>
        <w:t>Приложения к муниципальной программе</w:t>
      </w:r>
      <w:r w:rsidRPr="0065493F">
        <w:rPr>
          <w:rFonts w:ascii="Courier New" w:hAnsi="Courier New" w:cs="Courier New"/>
          <w:b/>
          <w:color w:val="000000"/>
          <w:sz w:val="18"/>
          <w:szCs w:val="18"/>
        </w:rPr>
        <w:t>.</w:t>
      </w:r>
    </w:p>
    <w:p w:rsidR="00E7058B" w:rsidRDefault="00E7058B" w:rsidP="009A4E00">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
    <w:p w:rsidR="0065493F" w:rsidRDefault="0065493F" w:rsidP="0065493F">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65493F">
        <w:rPr>
          <w:rFonts w:ascii="Times New Roman" w:eastAsia="Times New Roman" w:hAnsi="Times New Roman" w:cs="Times New Roman"/>
          <w:sz w:val="28"/>
          <w:szCs w:val="28"/>
          <w:lang w:eastAsia="ru-RU"/>
        </w:rPr>
        <w:t xml:space="preserve">Сведения о показателях (индикаторах) Муниципальной программы и их значениях </w:t>
      </w:r>
      <w:r w:rsidR="00D528A5">
        <w:rPr>
          <w:rFonts w:ascii="Times New Roman" w:eastAsia="Times New Roman" w:hAnsi="Times New Roman" w:cs="Times New Roman"/>
          <w:sz w:val="28"/>
          <w:szCs w:val="28"/>
          <w:lang w:eastAsia="ru-RU"/>
        </w:rPr>
        <w:t xml:space="preserve">представлены в </w:t>
      </w:r>
      <w:r w:rsidRPr="0065493F">
        <w:rPr>
          <w:rFonts w:ascii="Times New Roman" w:eastAsia="Times New Roman" w:hAnsi="Times New Roman" w:cs="Times New Roman"/>
          <w:sz w:val="28"/>
          <w:szCs w:val="28"/>
          <w:lang w:eastAsia="ru-RU"/>
        </w:rPr>
        <w:t>Приложени</w:t>
      </w:r>
      <w:r w:rsidR="00D528A5">
        <w:rPr>
          <w:rFonts w:ascii="Times New Roman" w:eastAsia="Times New Roman" w:hAnsi="Times New Roman" w:cs="Times New Roman"/>
          <w:sz w:val="28"/>
          <w:szCs w:val="28"/>
          <w:lang w:eastAsia="ru-RU"/>
        </w:rPr>
        <w:t>и</w:t>
      </w:r>
      <w:r w:rsidRPr="0065493F">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к Муниципальной программе.</w:t>
      </w:r>
    </w:p>
    <w:p w:rsidR="0065493F" w:rsidRDefault="0065493F" w:rsidP="0065493F">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65493F">
        <w:rPr>
          <w:rFonts w:ascii="Times New Roman" w:eastAsia="Times New Roman" w:hAnsi="Times New Roman" w:cs="Times New Roman"/>
          <w:sz w:val="28"/>
          <w:szCs w:val="28"/>
          <w:lang w:eastAsia="ru-RU"/>
        </w:rPr>
        <w:t>Сведения о порядке сбора информации и методике расчета</w:t>
      </w:r>
      <w:r>
        <w:rPr>
          <w:rFonts w:ascii="Times New Roman" w:eastAsia="Times New Roman" w:hAnsi="Times New Roman" w:cs="Times New Roman"/>
          <w:sz w:val="28"/>
          <w:szCs w:val="28"/>
          <w:lang w:eastAsia="ru-RU"/>
        </w:rPr>
        <w:t xml:space="preserve"> </w:t>
      </w:r>
      <w:r w:rsidRPr="0065493F">
        <w:rPr>
          <w:rFonts w:ascii="Times New Roman" w:eastAsia="Times New Roman" w:hAnsi="Times New Roman" w:cs="Times New Roman"/>
          <w:sz w:val="28"/>
          <w:szCs w:val="28"/>
          <w:lang w:eastAsia="ru-RU"/>
        </w:rPr>
        <w:t xml:space="preserve">показателей (индикаторов) Муниципальной программы </w:t>
      </w:r>
      <w:r w:rsidR="00D528A5" w:rsidRPr="00D528A5">
        <w:rPr>
          <w:rFonts w:ascii="Times New Roman" w:eastAsia="Times New Roman" w:hAnsi="Times New Roman" w:cs="Times New Roman"/>
          <w:sz w:val="28"/>
          <w:szCs w:val="28"/>
          <w:lang w:eastAsia="ru-RU"/>
        </w:rPr>
        <w:t xml:space="preserve">представлены в Приложении </w:t>
      </w:r>
      <w:r w:rsidR="00E7058B" w:rsidRPr="0065493F">
        <w:rPr>
          <w:rFonts w:ascii="Times New Roman" w:eastAsia="Times New Roman" w:hAnsi="Times New Roman" w:cs="Times New Roman"/>
          <w:sz w:val="28"/>
          <w:szCs w:val="28"/>
          <w:lang w:eastAsia="ru-RU"/>
        </w:rPr>
        <w:t xml:space="preserve">2 к </w:t>
      </w:r>
      <w:r>
        <w:rPr>
          <w:rFonts w:ascii="Times New Roman" w:eastAsia="Times New Roman" w:hAnsi="Times New Roman" w:cs="Times New Roman"/>
          <w:sz w:val="28"/>
          <w:szCs w:val="28"/>
          <w:lang w:eastAsia="ru-RU"/>
        </w:rPr>
        <w:t>М</w:t>
      </w:r>
      <w:r w:rsidR="00E7058B" w:rsidRPr="0065493F">
        <w:rPr>
          <w:rFonts w:ascii="Times New Roman" w:eastAsia="Times New Roman" w:hAnsi="Times New Roman" w:cs="Times New Roman"/>
          <w:sz w:val="28"/>
          <w:szCs w:val="28"/>
          <w:lang w:eastAsia="ru-RU"/>
        </w:rPr>
        <w:t>униципальной программе.</w:t>
      </w:r>
    </w:p>
    <w:p w:rsidR="0065493F" w:rsidRDefault="0065493F" w:rsidP="0065493F">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65493F">
        <w:rPr>
          <w:rFonts w:ascii="Times New Roman" w:eastAsia="Times New Roman" w:hAnsi="Times New Roman" w:cs="Times New Roman"/>
          <w:sz w:val="28"/>
          <w:szCs w:val="28"/>
          <w:lang w:eastAsia="ru-RU"/>
        </w:rPr>
        <w:t xml:space="preserve">План реализации Муниципальной программы </w:t>
      </w:r>
      <w:r w:rsidR="00D528A5" w:rsidRPr="00D528A5">
        <w:rPr>
          <w:rFonts w:ascii="Times New Roman" w:eastAsia="Times New Roman" w:hAnsi="Times New Roman" w:cs="Times New Roman"/>
          <w:sz w:val="28"/>
          <w:szCs w:val="28"/>
          <w:lang w:eastAsia="ru-RU"/>
        </w:rPr>
        <w:t xml:space="preserve">представлен в Приложении </w:t>
      </w:r>
      <w:r w:rsidR="00E7058B" w:rsidRPr="0065493F">
        <w:rPr>
          <w:rFonts w:ascii="Times New Roman" w:eastAsia="Times New Roman" w:hAnsi="Times New Roman" w:cs="Times New Roman"/>
          <w:sz w:val="28"/>
          <w:szCs w:val="28"/>
          <w:lang w:eastAsia="ru-RU"/>
        </w:rPr>
        <w:t xml:space="preserve">3 к </w:t>
      </w:r>
      <w:r w:rsidRPr="0065493F">
        <w:rPr>
          <w:rFonts w:ascii="Times New Roman" w:eastAsia="Times New Roman" w:hAnsi="Times New Roman" w:cs="Times New Roman"/>
          <w:sz w:val="28"/>
          <w:szCs w:val="28"/>
          <w:lang w:eastAsia="ru-RU"/>
        </w:rPr>
        <w:t>М</w:t>
      </w:r>
      <w:r w:rsidR="00E7058B" w:rsidRPr="0065493F">
        <w:rPr>
          <w:rFonts w:ascii="Times New Roman" w:eastAsia="Times New Roman" w:hAnsi="Times New Roman" w:cs="Times New Roman"/>
          <w:sz w:val="28"/>
          <w:szCs w:val="28"/>
          <w:lang w:eastAsia="ru-RU"/>
        </w:rPr>
        <w:t>униципальной программе.</w:t>
      </w:r>
    </w:p>
    <w:p w:rsidR="0065493F" w:rsidRPr="0065493F" w:rsidRDefault="0065493F" w:rsidP="0065493F">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65493F">
        <w:rPr>
          <w:rFonts w:ascii="Times New Roman" w:eastAsia="Times New Roman" w:hAnsi="Times New Roman" w:cs="Times New Roman"/>
          <w:sz w:val="28"/>
          <w:szCs w:val="28"/>
          <w:lang w:eastAsia="ru-RU"/>
        </w:rPr>
        <w:t xml:space="preserve">Сводный детальный план реализации </w:t>
      </w:r>
      <w:r>
        <w:rPr>
          <w:sz w:val="28"/>
          <w:szCs w:val="28"/>
        </w:rPr>
        <w:t>М</w:t>
      </w:r>
      <w:r w:rsidRPr="0065493F">
        <w:rPr>
          <w:rFonts w:ascii="Times New Roman" w:eastAsia="Times New Roman" w:hAnsi="Times New Roman" w:cs="Times New Roman"/>
          <w:sz w:val="28"/>
          <w:szCs w:val="28"/>
          <w:lang w:eastAsia="ru-RU"/>
        </w:rPr>
        <w:t xml:space="preserve">униципальной программы </w:t>
      </w:r>
      <w:r w:rsidR="00D528A5" w:rsidRPr="00D528A5">
        <w:rPr>
          <w:rFonts w:ascii="Times New Roman" w:eastAsia="Times New Roman" w:hAnsi="Times New Roman" w:cs="Times New Roman"/>
          <w:sz w:val="28"/>
          <w:szCs w:val="28"/>
          <w:lang w:eastAsia="ru-RU"/>
        </w:rPr>
        <w:t>представлен в Приложении</w:t>
      </w:r>
      <w:r w:rsidRPr="0065493F">
        <w:rPr>
          <w:rFonts w:ascii="Times New Roman" w:eastAsia="Times New Roman" w:hAnsi="Times New Roman" w:cs="Times New Roman"/>
          <w:sz w:val="28"/>
          <w:szCs w:val="28"/>
          <w:lang w:eastAsia="ru-RU"/>
        </w:rPr>
        <w:t xml:space="preserve"> 4 к Муниципальной программе.</w:t>
      </w:r>
    </w:p>
    <w:p w:rsidR="0065493F" w:rsidRPr="0065493F" w:rsidRDefault="0065493F" w:rsidP="0065493F">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65493F">
        <w:rPr>
          <w:rFonts w:ascii="Times New Roman" w:eastAsia="Times New Roman" w:hAnsi="Times New Roman" w:cs="Times New Roman"/>
          <w:sz w:val="28"/>
          <w:szCs w:val="28"/>
          <w:lang w:eastAsia="ru-RU"/>
        </w:rPr>
        <w:t>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муниципального образования «Всеволожский муниципальный район» Ленинградской области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rsidRPr="0065493F">
        <w:rPr>
          <w:rFonts w:ascii="Times New Roman" w:eastAsia="Times New Roman" w:hAnsi="Times New Roman" w:cs="Times New Roman"/>
          <w:sz w:val="28"/>
          <w:szCs w:val="28"/>
          <w:lang w:eastAsia="ru-RU"/>
        </w:rPr>
        <w:t xml:space="preserve"> системы персонифицированного финансирования </w:t>
      </w:r>
      <w:proofErr w:type="gramStart"/>
      <w:r w:rsidR="00D528A5" w:rsidRPr="00D528A5">
        <w:rPr>
          <w:rFonts w:ascii="Times New Roman" w:eastAsia="Times New Roman" w:hAnsi="Times New Roman" w:cs="Times New Roman"/>
          <w:sz w:val="28"/>
          <w:szCs w:val="28"/>
          <w:lang w:eastAsia="ru-RU"/>
        </w:rPr>
        <w:t>представлен</w:t>
      </w:r>
      <w:proofErr w:type="gramEnd"/>
      <w:r w:rsidR="00D528A5" w:rsidRPr="00D528A5">
        <w:rPr>
          <w:rFonts w:ascii="Times New Roman" w:eastAsia="Times New Roman" w:hAnsi="Times New Roman" w:cs="Times New Roman"/>
          <w:sz w:val="28"/>
          <w:szCs w:val="28"/>
          <w:lang w:eastAsia="ru-RU"/>
        </w:rPr>
        <w:t xml:space="preserve"> в Приложении </w:t>
      </w:r>
      <w:r w:rsidR="00D528A5">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к Муниципальной программе.</w:t>
      </w:r>
    </w:p>
    <w:p w:rsidR="00E7058B" w:rsidRPr="0065493F" w:rsidRDefault="0065493F" w:rsidP="0065493F">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5493F" w:rsidRPr="009A4E00" w:rsidRDefault="0065493F" w:rsidP="009A4E00">
      <w:pPr>
        <w:pStyle w:val="a5"/>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sectPr w:rsidR="0065493F" w:rsidRPr="009A4E00" w:rsidSect="0083293D">
          <w:pgSz w:w="11906" w:h="16838"/>
          <w:pgMar w:top="1134" w:right="567" w:bottom="1134" w:left="1134" w:header="709" w:footer="709" w:gutter="0"/>
          <w:cols w:space="708"/>
          <w:docGrid w:linePitch="360"/>
        </w:sectPr>
      </w:pPr>
    </w:p>
    <w:p w:rsidR="00645E88" w:rsidRDefault="00D24A57" w:rsidP="00172B4D">
      <w:pPr>
        <w:widowControl w:val="0"/>
        <w:ind w:firstLine="709"/>
        <w:jc w:val="right"/>
        <w:textAlignment w:val="baseline"/>
        <w:rPr>
          <w:i/>
          <w:sz w:val="28"/>
          <w:szCs w:val="28"/>
        </w:rPr>
      </w:pPr>
      <w:r w:rsidRPr="00645E88">
        <w:rPr>
          <w:i/>
          <w:sz w:val="28"/>
          <w:szCs w:val="28"/>
        </w:rPr>
        <w:lastRenderedPageBreak/>
        <w:t xml:space="preserve">Приложение 1 </w:t>
      </w:r>
    </w:p>
    <w:p w:rsidR="00D24A57" w:rsidRPr="00645E88" w:rsidRDefault="00D24A57" w:rsidP="00172B4D">
      <w:pPr>
        <w:widowControl w:val="0"/>
        <w:ind w:firstLine="709"/>
        <w:jc w:val="right"/>
        <w:textAlignment w:val="baseline"/>
        <w:rPr>
          <w:i/>
          <w:sz w:val="28"/>
          <w:szCs w:val="28"/>
        </w:rPr>
      </w:pPr>
      <w:r w:rsidRPr="00645E88">
        <w:rPr>
          <w:i/>
          <w:sz w:val="28"/>
          <w:szCs w:val="28"/>
        </w:rPr>
        <w:t>к Муниципальной программе</w:t>
      </w:r>
    </w:p>
    <w:p w:rsidR="00D24A57" w:rsidRPr="0020001B" w:rsidRDefault="00D24A57" w:rsidP="00172B4D">
      <w:pPr>
        <w:autoSpaceDE w:val="0"/>
        <w:autoSpaceDN w:val="0"/>
        <w:adjustRightInd w:val="0"/>
        <w:jc w:val="right"/>
      </w:pPr>
    </w:p>
    <w:p w:rsidR="00E70017" w:rsidRDefault="00E70017" w:rsidP="00172B4D">
      <w:pPr>
        <w:autoSpaceDE w:val="0"/>
        <w:autoSpaceDN w:val="0"/>
        <w:adjustRightInd w:val="0"/>
        <w:jc w:val="center"/>
        <w:rPr>
          <w:sz w:val="28"/>
          <w:szCs w:val="28"/>
        </w:rPr>
      </w:pPr>
    </w:p>
    <w:p w:rsidR="007F666B" w:rsidRPr="007F666B" w:rsidRDefault="007F666B" w:rsidP="007F666B">
      <w:pPr>
        <w:autoSpaceDE w:val="0"/>
        <w:autoSpaceDN w:val="0"/>
        <w:adjustRightInd w:val="0"/>
        <w:jc w:val="center"/>
        <w:rPr>
          <w:sz w:val="28"/>
          <w:szCs w:val="28"/>
        </w:rPr>
      </w:pPr>
      <w:r w:rsidRPr="007F666B">
        <w:rPr>
          <w:sz w:val="28"/>
          <w:szCs w:val="28"/>
        </w:rPr>
        <w:t>Сведения о показателях (индикаторах) Муниципальной программы и их значениях</w:t>
      </w:r>
    </w:p>
    <w:p w:rsidR="007F666B" w:rsidRPr="007F666B" w:rsidRDefault="007F666B" w:rsidP="007F666B">
      <w:pPr>
        <w:autoSpaceDE w:val="0"/>
        <w:autoSpaceDN w:val="0"/>
        <w:adjustRightInd w:val="0"/>
        <w:jc w:val="both"/>
        <w:rPr>
          <w:sz w:val="28"/>
          <w:szCs w:val="28"/>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704"/>
        <w:gridCol w:w="3327"/>
        <w:gridCol w:w="1701"/>
        <w:gridCol w:w="993"/>
        <w:gridCol w:w="1417"/>
        <w:gridCol w:w="1276"/>
        <w:gridCol w:w="1276"/>
        <w:gridCol w:w="1275"/>
        <w:gridCol w:w="1276"/>
        <w:gridCol w:w="1418"/>
      </w:tblGrid>
      <w:tr w:rsidR="007F666B" w:rsidRPr="007F666B" w:rsidTr="006D36E9">
        <w:tc>
          <w:tcPr>
            <w:tcW w:w="704" w:type="dxa"/>
            <w:vMerge w:val="restart"/>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 xml:space="preserve">N </w:t>
            </w:r>
            <w:proofErr w:type="gramStart"/>
            <w:r w:rsidRPr="007F666B">
              <w:rPr>
                <w:sz w:val="28"/>
                <w:szCs w:val="28"/>
              </w:rPr>
              <w:t>п</w:t>
            </w:r>
            <w:proofErr w:type="gramEnd"/>
            <w:r w:rsidRPr="007F666B">
              <w:rPr>
                <w:sz w:val="28"/>
                <w:szCs w:val="28"/>
              </w:rPr>
              <w:t>/п</w:t>
            </w:r>
          </w:p>
        </w:tc>
        <w:tc>
          <w:tcPr>
            <w:tcW w:w="5028" w:type="dxa"/>
            <w:gridSpan w:val="2"/>
            <w:vMerge w:val="restart"/>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Показатель (индикатор) (наименование)</w:t>
            </w:r>
          </w:p>
        </w:tc>
        <w:tc>
          <w:tcPr>
            <w:tcW w:w="993" w:type="dxa"/>
            <w:vMerge w:val="restart"/>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Ед. изм.</w:t>
            </w:r>
          </w:p>
        </w:tc>
        <w:tc>
          <w:tcPr>
            <w:tcW w:w="7938" w:type="dxa"/>
            <w:gridSpan w:val="6"/>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 xml:space="preserve">Значения показателей (индикаторов) </w:t>
            </w:r>
            <w:hyperlink w:anchor="Par123" w:history="1"/>
          </w:p>
        </w:tc>
      </w:tr>
      <w:tr w:rsidR="007F666B" w:rsidRPr="007F666B" w:rsidTr="006D36E9">
        <w:trPr>
          <w:trHeight w:val="1509"/>
        </w:trPr>
        <w:tc>
          <w:tcPr>
            <w:tcW w:w="704" w:type="dxa"/>
            <w:vMerge/>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5028" w:type="dxa"/>
            <w:gridSpan w:val="2"/>
            <w:vMerge/>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 xml:space="preserve">Базовый период (2020 год) </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2023</w:t>
            </w: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2025</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2026</w:t>
            </w:r>
          </w:p>
        </w:tc>
      </w:tr>
      <w:tr w:rsidR="007F666B" w:rsidRPr="007F666B" w:rsidTr="006D36E9">
        <w:tc>
          <w:tcPr>
            <w:tcW w:w="704"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1</w:t>
            </w:r>
          </w:p>
        </w:tc>
        <w:tc>
          <w:tcPr>
            <w:tcW w:w="332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7</w:t>
            </w: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9</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i/>
                <w:sz w:val="28"/>
                <w:szCs w:val="28"/>
              </w:rPr>
            </w:pPr>
            <w:r w:rsidRPr="007F666B">
              <w:rPr>
                <w:i/>
                <w:sz w:val="28"/>
                <w:szCs w:val="28"/>
              </w:rPr>
              <w:t>10</w:t>
            </w:r>
          </w:p>
        </w:tc>
      </w:tr>
      <w:tr w:rsidR="007F666B" w:rsidRPr="007F666B" w:rsidTr="006D36E9">
        <w:trPr>
          <w:trHeight w:val="627"/>
        </w:trPr>
        <w:tc>
          <w:tcPr>
            <w:tcW w:w="704"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w:t>
            </w:r>
          </w:p>
        </w:tc>
        <w:tc>
          <w:tcPr>
            <w:tcW w:w="3327"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Создание дополнительных мест в общеобразовательных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плановое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мест</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2865</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3350</w:t>
            </w: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3000</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3000</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3000</w:t>
            </w:r>
          </w:p>
        </w:tc>
      </w:tr>
      <w:tr w:rsidR="007F666B" w:rsidRPr="007F666B" w:rsidTr="006D36E9">
        <w:trPr>
          <w:trHeight w:val="483"/>
        </w:trPr>
        <w:tc>
          <w:tcPr>
            <w:tcW w:w="704"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3327"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фактическое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мест</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3075</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r>
      <w:tr w:rsidR="007F666B" w:rsidRPr="007F666B" w:rsidTr="006D36E9">
        <w:tc>
          <w:tcPr>
            <w:tcW w:w="704" w:type="dxa"/>
            <w:vMerge w:val="restart"/>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w:t>
            </w:r>
          </w:p>
        </w:tc>
        <w:tc>
          <w:tcPr>
            <w:tcW w:w="3327" w:type="dxa"/>
            <w:vMerge w:val="restart"/>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Создание дополнительных мест в дошкольных 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плановое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мест</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1000</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1000</w:t>
            </w:r>
          </w:p>
          <w:p w:rsidR="007F666B" w:rsidRPr="007F666B" w:rsidRDefault="007F666B" w:rsidP="007F666B">
            <w:pPr>
              <w:autoSpaceDE w:val="0"/>
              <w:autoSpaceDN w:val="0"/>
              <w:adjustRightInd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1000</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1000</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1000</w:t>
            </w:r>
          </w:p>
        </w:tc>
      </w:tr>
      <w:tr w:rsidR="007F666B" w:rsidRPr="007F666B" w:rsidTr="006D36E9">
        <w:tc>
          <w:tcPr>
            <w:tcW w:w="704" w:type="dxa"/>
            <w:vMerge/>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3327" w:type="dxa"/>
            <w:vMerge/>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фактическое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мест</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1827</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r>
      <w:tr w:rsidR="007F666B" w:rsidRPr="007F666B" w:rsidTr="006D36E9">
        <w:tc>
          <w:tcPr>
            <w:tcW w:w="704"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3.</w:t>
            </w:r>
          </w:p>
        </w:tc>
        <w:tc>
          <w:tcPr>
            <w:tcW w:w="3327"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color w:val="000000"/>
                <w:sz w:val="28"/>
                <w:szCs w:val="28"/>
              </w:rPr>
              <w:t>Доля детей в возрасте от 5 до 18 лет, охваченных дополнительным образованием</w:t>
            </w: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плановое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sz w:val="28"/>
                <w:szCs w:val="28"/>
              </w:rPr>
            </w:pPr>
            <w:r w:rsidRPr="007F666B">
              <w:rPr>
                <w:sz w:val="28"/>
                <w:szCs w:val="28"/>
              </w:rPr>
              <w:t>78,5</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color w:val="000000" w:themeColor="text1"/>
                <w:sz w:val="28"/>
                <w:szCs w:val="28"/>
              </w:rPr>
            </w:pPr>
            <w:r w:rsidRPr="007F666B">
              <w:rPr>
                <w:color w:val="000000" w:themeColor="text1"/>
                <w:sz w:val="28"/>
                <w:szCs w:val="28"/>
              </w:rPr>
              <w:t>82,6</w:t>
            </w: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color w:val="000000" w:themeColor="text1"/>
                <w:sz w:val="28"/>
                <w:szCs w:val="28"/>
              </w:rPr>
            </w:pPr>
            <w:r w:rsidRPr="007F666B">
              <w:rPr>
                <w:color w:val="000000" w:themeColor="text1"/>
                <w:sz w:val="28"/>
                <w:szCs w:val="28"/>
              </w:rPr>
              <w:t>83,5</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color w:val="000000" w:themeColor="text1"/>
                <w:sz w:val="28"/>
                <w:szCs w:val="28"/>
              </w:rPr>
            </w:pPr>
            <w:r w:rsidRPr="007F666B">
              <w:rPr>
                <w:color w:val="000000" w:themeColor="text1"/>
                <w:sz w:val="28"/>
                <w:szCs w:val="28"/>
              </w:rPr>
              <w:t>83,5</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83,5</w:t>
            </w:r>
          </w:p>
        </w:tc>
      </w:tr>
      <w:tr w:rsidR="007F666B" w:rsidRPr="007F666B" w:rsidTr="006D36E9">
        <w:tc>
          <w:tcPr>
            <w:tcW w:w="704"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3327"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фактическое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77,5</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r>
      <w:tr w:rsidR="007F666B" w:rsidRPr="007F666B" w:rsidTr="006D36E9">
        <w:tc>
          <w:tcPr>
            <w:tcW w:w="704"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lastRenderedPageBreak/>
              <w:t>4.</w:t>
            </w:r>
          </w:p>
        </w:tc>
        <w:tc>
          <w:tcPr>
            <w:tcW w:w="3327"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color w:val="000000"/>
                <w:sz w:val="28"/>
                <w:szCs w:val="28"/>
              </w:rPr>
              <w:t>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плановое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sz w:val="28"/>
                <w:szCs w:val="28"/>
              </w:rPr>
            </w:pPr>
            <w:r w:rsidRPr="007F666B">
              <w:rPr>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sz w:val="28"/>
                <w:szCs w:val="28"/>
              </w:rPr>
            </w:pPr>
            <w:r w:rsidRPr="007F666B">
              <w:rPr>
                <w:sz w:val="28"/>
                <w:szCs w:val="28"/>
              </w:rPr>
              <w:t>23</w:t>
            </w: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sz w:val="28"/>
                <w:szCs w:val="28"/>
              </w:rPr>
            </w:pPr>
            <w:r w:rsidRPr="007F666B">
              <w:rPr>
                <w:sz w:val="28"/>
                <w:szCs w:val="28"/>
              </w:rPr>
              <w:t xml:space="preserve">25 </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3040"/>
              </w:tabs>
              <w:jc w:val="center"/>
              <w:rPr>
                <w:sz w:val="28"/>
                <w:szCs w:val="28"/>
              </w:rPr>
            </w:pPr>
            <w:r w:rsidRPr="007F666B">
              <w:rPr>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25</w:t>
            </w:r>
          </w:p>
        </w:tc>
      </w:tr>
      <w:tr w:rsidR="007F666B" w:rsidRPr="007F666B" w:rsidTr="006D36E9">
        <w:tc>
          <w:tcPr>
            <w:tcW w:w="704"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3327"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фактическое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tabs>
                <w:tab w:val="left" w:pos="424"/>
                <w:tab w:val="center" w:pos="590"/>
              </w:tabs>
              <w:autoSpaceDE w:val="0"/>
              <w:autoSpaceDN w:val="0"/>
              <w:adjustRightInd w:val="0"/>
              <w:jc w:val="center"/>
              <w:rPr>
                <w:sz w:val="28"/>
                <w:szCs w:val="28"/>
              </w:rPr>
            </w:pPr>
            <w:r w:rsidRPr="007F666B">
              <w:rPr>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r>
      <w:tr w:rsidR="007F666B" w:rsidRPr="007F666B" w:rsidTr="006D36E9">
        <w:tc>
          <w:tcPr>
            <w:tcW w:w="704"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5.</w:t>
            </w:r>
          </w:p>
        </w:tc>
        <w:tc>
          <w:tcPr>
            <w:tcW w:w="3327"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Доля обучающихся, вовлеченных в систему патриотического воспитания детей.</w:t>
            </w: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плановое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24</w:t>
            </w: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28</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28</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28</w:t>
            </w:r>
          </w:p>
        </w:tc>
      </w:tr>
      <w:tr w:rsidR="007F666B" w:rsidRPr="007F666B" w:rsidTr="006D36E9">
        <w:tc>
          <w:tcPr>
            <w:tcW w:w="704"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3327"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фактическое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p>
        </w:tc>
      </w:tr>
      <w:tr w:rsidR="007F666B" w:rsidRPr="007F666B" w:rsidTr="006D36E9">
        <w:tc>
          <w:tcPr>
            <w:tcW w:w="704"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6.</w:t>
            </w:r>
          </w:p>
        </w:tc>
        <w:tc>
          <w:tcPr>
            <w:tcW w:w="3327" w:type="dxa"/>
            <w:vMerge w:val="restart"/>
            <w:tcBorders>
              <w:top w:val="single" w:sz="4" w:space="0" w:color="auto"/>
              <w:left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Доля педагогических работников общеобразовательных организаций, прошедших повышение квалификации</w:t>
            </w: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плановое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34</w:t>
            </w: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color w:val="000000" w:themeColor="text1"/>
                <w:sz w:val="28"/>
                <w:szCs w:val="28"/>
              </w:rPr>
            </w:pPr>
            <w:r w:rsidRPr="007F666B">
              <w:rPr>
                <w:color w:val="000000" w:themeColor="text1"/>
                <w:sz w:val="28"/>
                <w:szCs w:val="28"/>
              </w:rPr>
              <w:t>34</w:t>
            </w:r>
          </w:p>
        </w:tc>
      </w:tr>
      <w:tr w:rsidR="007F666B" w:rsidRPr="007F666B" w:rsidTr="006D36E9">
        <w:tc>
          <w:tcPr>
            <w:tcW w:w="704"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pPr>
          </w:p>
        </w:tc>
        <w:tc>
          <w:tcPr>
            <w:tcW w:w="3327" w:type="dxa"/>
            <w:vMerge/>
            <w:tcBorders>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rPr>
                <w:sz w:val="28"/>
                <w:szCs w:val="28"/>
              </w:rPr>
            </w:pPr>
            <w:r w:rsidRPr="007F666B">
              <w:rPr>
                <w:sz w:val="28"/>
                <w:szCs w:val="28"/>
              </w:rPr>
              <w:t>фактическое значение</w:t>
            </w:r>
          </w:p>
        </w:tc>
        <w:tc>
          <w:tcPr>
            <w:tcW w:w="993"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rPr>
                <w:sz w:val="28"/>
                <w:szCs w:val="28"/>
              </w:rPr>
            </w:pPr>
            <w:r w:rsidRPr="007F666B">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7F666B" w:rsidRPr="007F666B" w:rsidRDefault="007F666B" w:rsidP="007F666B">
            <w:pPr>
              <w:autoSpaceDE w:val="0"/>
              <w:autoSpaceDN w:val="0"/>
              <w:adjustRightInd w:val="0"/>
              <w:jc w:val="center"/>
            </w:pPr>
          </w:p>
        </w:tc>
      </w:tr>
    </w:tbl>
    <w:p w:rsidR="00D24A57" w:rsidRPr="0020001B" w:rsidRDefault="00D24A57" w:rsidP="00D24A57">
      <w:pPr>
        <w:autoSpaceDE w:val="0"/>
        <w:autoSpaceDN w:val="0"/>
        <w:adjustRightInd w:val="0"/>
        <w:ind w:firstLine="540"/>
        <w:jc w:val="both"/>
        <w:rPr>
          <w:sz w:val="28"/>
          <w:szCs w:val="28"/>
        </w:rPr>
      </w:pPr>
    </w:p>
    <w:p w:rsidR="00A36251" w:rsidRDefault="00645E88" w:rsidP="00D24A57">
      <w:pPr>
        <w:widowControl w:val="0"/>
        <w:ind w:firstLine="709"/>
        <w:jc w:val="right"/>
        <w:textAlignment w:val="baseline"/>
      </w:pPr>
      <w:bookmarkStart w:id="0" w:name="Par123"/>
      <w:bookmarkEnd w:id="0"/>
      <w:r>
        <w:rPr>
          <w:sz w:val="28"/>
          <w:szCs w:val="28"/>
        </w:rPr>
        <w:t xml:space="preserve"> </w:t>
      </w:r>
    </w:p>
    <w:p w:rsidR="00A36251" w:rsidRDefault="00A36251" w:rsidP="00D24A57">
      <w:pPr>
        <w:widowControl w:val="0"/>
        <w:ind w:firstLine="709"/>
        <w:jc w:val="right"/>
        <w:textAlignment w:val="baseline"/>
      </w:pPr>
    </w:p>
    <w:p w:rsidR="00A36251" w:rsidRDefault="00A36251" w:rsidP="00D24A57">
      <w:pPr>
        <w:widowControl w:val="0"/>
        <w:ind w:firstLine="709"/>
        <w:jc w:val="right"/>
        <w:textAlignment w:val="baseline"/>
      </w:pPr>
    </w:p>
    <w:p w:rsidR="00A36251" w:rsidRDefault="00A36251" w:rsidP="00D24A57">
      <w:pPr>
        <w:widowControl w:val="0"/>
        <w:ind w:firstLine="709"/>
        <w:jc w:val="right"/>
        <w:textAlignment w:val="baseline"/>
      </w:pPr>
    </w:p>
    <w:p w:rsidR="00A36251" w:rsidRDefault="00A36251" w:rsidP="00D24A57">
      <w:pPr>
        <w:widowControl w:val="0"/>
        <w:ind w:firstLine="709"/>
        <w:jc w:val="right"/>
        <w:textAlignment w:val="baseline"/>
      </w:pPr>
    </w:p>
    <w:p w:rsidR="00A36251" w:rsidRDefault="00A36251" w:rsidP="00D24A57">
      <w:pPr>
        <w:widowControl w:val="0"/>
        <w:ind w:firstLine="709"/>
        <w:jc w:val="right"/>
        <w:textAlignment w:val="baseline"/>
      </w:pPr>
    </w:p>
    <w:p w:rsidR="00A36251" w:rsidRDefault="00A36251" w:rsidP="00D24A57">
      <w:pPr>
        <w:widowControl w:val="0"/>
        <w:ind w:firstLine="709"/>
        <w:jc w:val="right"/>
        <w:textAlignment w:val="baseline"/>
      </w:pPr>
    </w:p>
    <w:p w:rsidR="00A36251" w:rsidRDefault="00A36251" w:rsidP="00D24A57">
      <w:pPr>
        <w:widowControl w:val="0"/>
        <w:ind w:firstLine="709"/>
        <w:jc w:val="right"/>
        <w:textAlignment w:val="baseline"/>
      </w:pPr>
    </w:p>
    <w:p w:rsidR="00645E88" w:rsidRDefault="00645E88" w:rsidP="00D24A57">
      <w:pPr>
        <w:widowControl w:val="0"/>
        <w:ind w:firstLine="709"/>
        <w:jc w:val="right"/>
        <w:textAlignment w:val="baseline"/>
      </w:pPr>
    </w:p>
    <w:p w:rsidR="00645E88" w:rsidRDefault="00645E88" w:rsidP="00D24A57">
      <w:pPr>
        <w:widowControl w:val="0"/>
        <w:ind w:firstLine="709"/>
        <w:jc w:val="right"/>
        <w:textAlignment w:val="baseline"/>
      </w:pPr>
    </w:p>
    <w:p w:rsidR="00645E88" w:rsidRDefault="00645E88" w:rsidP="00D24A57">
      <w:pPr>
        <w:widowControl w:val="0"/>
        <w:ind w:firstLine="709"/>
        <w:jc w:val="right"/>
        <w:textAlignment w:val="baseline"/>
      </w:pPr>
    </w:p>
    <w:p w:rsidR="00645E88" w:rsidRDefault="00645E88" w:rsidP="00D24A57">
      <w:pPr>
        <w:widowControl w:val="0"/>
        <w:ind w:firstLine="709"/>
        <w:jc w:val="right"/>
        <w:textAlignment w:val="baseline"/>
      </w:pPr>
    </w:p>
    <w:p w:rsidR="00A36251" w:rsidRDefault="00A36251" w:rsidP="00D24A57">
      <w:pPr>
        <w:widowControl w:val="0"/>
        <w:ind w:firstLine="709"/>
        <w:jc w:val="right"/>
        <w:textAlignment w:val="baseline"/>
      </w:pPr>
    </w:p>
    <w:p w:rsidR="00074FF1" w:rsidRPr="00074FF1" w:rsidRDefault="00D24A57" w:rsidP="00D24A57">
      <w:pPr>
        <w:widowControl w:val="0"/>
        <w:ind w:firstLine="709"/>
        <w:jc w:val="right"/>
        <w:textAlignment w:val="baseline"/>
        <w:rPr>
          <w:i/>
          <w:sz w:val="28"/>
          <w:szCs w:val="28"/>
        </w:rPr>
      </w:pPr>
      <w:r w:rsidRPr="00074FF1">
        <w:rPr>
          <w:i/>
          <w:sz w:val="28"/>
          <w:szCs w:val="28"/>
        </w:rPr>
        <w:lastRenderedPageBreak/>
        <w:t xml:space="preserve">Приложение 2 </w:t>
      </w:r>
    </w:p>
    <w:p w:rsidR="00D24A57" w:rsidRPr="00074FF1" w:rsidRDefault="00D24A57" w:rsidP="00D24A57">
      <w:pPr>
        <w:widowControl w:val="0"/>
        <w:ind w:firstLine="709"/>
        <w:jc w:val="right"/>
        <w:textAlignment w:val="baseline"/>
        <w:rPr>
          <w:i/>
          <w:sz w:val="28"/>
          <w:szCs w:val="28"/>
        </w:rPr>
      </w:pPr>
      <w:r w:rsidRPr="00074FF1">
        <w:rPr>
          <w:i/>
          <w:sz w:val="28"/>
          <w:szCs w:val="28"/>
        </w:rPr>
        <w:t>к Муниципальной программе</w:t>
      </w:r>
    </w:p>
    <w:p w:rsidR="00D24A57" w:rsidRPr="007563CA" w:rsidRDefault="00D24A57" w:rsidP="00D24A57">
      <w:pPr>
        <w:widowControl w:val="0"/>
        <w:ind w:firstLine="709"/>
        <w:jc w:val="right"/>
        <w:textAlignment w:val="baseline"/>
        <w:rPr>
          <w:sz w:val="28"/>
          <w:szCs w:val="28"/>
        </w:rPr>
      </w:pPr>
    </w:p>
    <w:p w:rsidR="00D24A57" w:rsidRPr="007563CA" w:rsidRDefault="00D24A57" w:rsidP="00D24A57">
      <w:pPr>
        <w:pStyle w:val="ConsPlusNormal"/>
        <w:jc w:val="center"/>
        <w:rPr>
          <w:rFonts w:ascii="Times New Roman" w:hAnsi="Times New Roman" w:cs="Times New Roman"/>
          <w:sz w:val="28"/>
          <w:szCs w:val="28"/>
        </w:rPr>
      </w:pPr>
      <w:bookmarkStart w:id="1" w:name="P799"/>
      <w:bookmarkEnd w:id="1"/>
      <w:r w:rsidRPr="007563CA">
        <w:rPr>
          <w:rFonts w:ascii="Times New Roman" w:hAnsi="Times New Roman" w:cs="Times New Roman"/>
          <w:sz w:val="28"/>
          <w:szCs w:val="28"/>
        </w:rPr>
        <w:t>Сведения о порядке сбора информации и методике расчета</w:t>
      </w:r>
    </w:p>
    <w:p w:rsidR="00D24A57" w:rsidRPr="007563CA" w:rsidRDefault="00D24A57" w:rsidP="00D24A57">
      <w:pPr>
        <w:pStyle w:val="ConsPlusNormal"/>
        <w:jc w:val="center"/>
        <w:rPr>
          <w:rFonts w:ascii="Times New Roman" w:hAnsi="Times New Roman" w:cs="Times New Roman"/>
          <w:sz w:val="28"/>
          <w:szCs w:val="28"/>
        </w:rPr>
      </w:pPr>
      <w:r w:rsidRPr="007563CA">
        <w:rPr>
          <w:rFonts w:ascii="Times New Roman" w:hAnsi="Times New Roman" w:cs="Times New Roman"/>
          <w:sz w:val="28"/>
          <w:szCs w:val="28"/>
        </w:rPr>
        <w:t xml:space="preserve">показателей (индикаторов) </w:t>
      </w:r>
      <w:r w:rsidR="00032DF8">
        <w:rPr>
          <w:rFonts w:ascii="Times New Roman" w:hAnsi="Times New Roman" w:cs="Times New Roman"/>
          <w:sz w:val="28"/>
          <w:szCs w:val="28"/>
        </w:rPr>
        <w:t>М</w:t>
      </w:r>
      <w:r w:rsidRPr="007563CA">
        <w:rPr>
          <w:rFonts w:ascii="Times New Roman" w:hAnsi="Times New Roman" w:cs="Times New Roman"/>
          <w:sz w:val="28"/>
          <w:szCs w:val="28"/>
        </w:rPr>
        <w:t>униципальной программы</w:t>
      </w:r>
    </w:p>
    <w:p w:rsidR="00D24A57" w:rsidRPr="007563CA" w:rsidRDefault="00D24A57" w:rsidP="00D24A57">
      <w:pPr>
        <w:pStyle w:val="ConsPlusNormal"/>
        <w:ind w:firstLine="540"/>
        <w:jc w:val="both"/>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044"/>
        <w:gridCol w:w="1417"/>
        <w:gridCol w:w="1634"/>
        <w:gridCol w:w="2977"/>
        <w:gridCol w:w="1701"/>
        <w:gridCol w:w="1768"/>
        <w:gridCol w:w="1492"/>
      </w:tblGrid>
      <w:tr w:rsidR="00D24A57" w:rsidRPr="007563CA" w:rsidTr="00714E95">
        <w:tc>
          <w:tcPr>
            <w:tcW w:w="704" w:type="dxa"/>
          </w:tcPr>
          <w:p w:rsidR="00D24A57" w:rsidRPr="007563CA" w:rsidRDefault="00D24A57" w:rsidP="0081762F">
            <w:pPr>
              <w:pStyle w:val="ConsPlusNormal"/>
              <w:jc w:val="center"/>
              <w:rPr>
                <w:rFonts w:ascii="Times New Roman" w:hAnsi="Times New Roman" w:cs="Times New Roman"/>
                <w:sz w:val="28"/>
                <w:szCs w:val="28"/>
              </w:rPr>
            </w:pPr>
            <w:r w:rsidRPr="007563CA">
              <w:rPr>
                <w:rFonts w:ascii="Times New Roman" w:hAnsi="Times New Roman" w:cs="Times New Roman"/>
                <w:sz w:val="28"/>
                <w:szCs w:val="28"/>
              </w:rPr>
              <w:t xml:space="preserve">N </w:t>
            </w:r>
            <w:proofErr w:type="gramStart"/>
            <w:r w:rsidRPr="007563CA">
              <w:rPr>
                <w:rFonts w:ascii="Times New Roman" w:hAnsi="Times New Roman" w:cs="Times New Roman"/>
                <w:sz w:val="28"/>
                <w:szCs w:val="28"/>
              </w:rPr>
              <w:t>п</w:t>
            </w:r>
            <w:proofErr w:type="gramEnd"/>
            <w:r w:rsidRPr="007563CA">
              <w:rPr>
                <w:rFonts w:ascii="Times New Roman" w:hAnsi="Times New Roman" w:cs="Times New Roman"/>
                <w:sz w:val="28"/>
                <w:szCs w:val="28"/>
              </w:rPr>
              <w:t>/п</w:t>
            </w:r>
          </w:p>
        </w:tc>
        <w:tc>
          <w:tcPr>
            <w:tcW w:w="3044" w:type="dxa"/>
          </w:tcPr>
          <w:p w:rsidR="00D24A57" w:rsidRPr="007563CA" w:rsidRDefault="00D24A57" w:rsidP="0081762F">
            <w:pPr>
              <w:pStyle w:val="ConsPlusNormal"/>
              <w:jc w:val="center"/>
              <w:rPr>
                <w:rFonts w:ascii="Times New Roman" w:hAnsi="Times New Roman" w:cs="Times New Roman"/>
                <w:sz w:val="28"/>
                <w:szCs w:val="28"/>
              </w:rPr>
            </w:pPr>
            <w:r w:rsidRPr="007563CA">
              <w:rPr>
                <w:rFonts w:ascii="Times New Roman" w:hAnsi="Times New Roman" w:cs="Times New Roman"/>
                <w:sz w:val="28"/>
                <w:szCs w:val="28"/>
              </w:rPr>
              <w:t>Наименование показателя</w:t>
            </w:r>
          </w:p>
        </w:tc>
        <w:tc>
          <w:tcPr>
            <w:tcW w:w="1417" w:type="dxa"/>
          </w:tcPr>
          <w:p w:rsidR="00D24A57" w:rsidRPr="007563CA" w:rsidRDefault="00D24A57" w:rsidP="0081762F">
            <w:pPr>
              <w:pStyle w:val="ConsPlusNormal"/>
              <w:jc w:val="center"/>
              <w:rPr>
                <w:rFonts w:ascii="Times New Roman" w:hAnsi="Times New Roman" w:cs="Times New Roman"/>
                <w:sz w:val="28"/>
                <w:szCs w:val="28"/>
              </w:rPr>
            </w:pPr>
            <w:r w:rsidRPr="007563CA">
              <w:rPr>
                <w:rFonts w:ascii="Times New Roman" w:hAnsi="Times New Roman" w:cs="Times New Roman"/>
                <w:sz w:val="28"/>
                <w:szCs w:val="28"/>
              </w:rPr>
              <w:t>Единица измерения</w:t>
            </w:r>
          </w:p>
        </w:tc>
        <w:tc>
          <w:tcPr>
            <w:tcW w:w="1634" w:type="dxa"/>
          </w:tcPr>
          <w:p w:rsidR="00D24A57" w:rsidRPr="007563CA" w:rsidRDefault="0081762F" w:rsidP="0081762F">
            <w:pPr>
              <w:pStyle w:val="ConsPlusNormal"/>
              <w:jc w:val="center"/>
              <w:rPr>
                <w:rFonts w:ascii="Times New Roman" w:hAnsi="Times New Roman" w:cs="Times New Roman"/>
                <w:sz w:val="28"/>
                <w:szCs w:val="28"/>
              </w:rPr>
            </w:pPr>
            <w:r>
              <w:rPr>
                <w:rFonts w:ascii="Times New Roman" w:hAnsi="Times New Roman" w:cs="Times New Roman"/>
                <w:sz w:val="28"/>
                <w:szCs w:val="28"/>
              </w:rPr>
              <w:t>Временная характеристика</w:t>
            </w:r>
          </w:p>
        </w:tc>
        <w:tc>
          <w:tcPr>
            <w:tcW w:w="2977" w:type="dxa"/>
          </w:tcPr>
          <w:p w:rsidR="00D24A57" w:rsidRPr="007563CA" w:rsidRDefault="00D24A57" w:rsidP="00074FF1">
            <w:pPr>
              <w:pStyle w:val="ConsPlusNormal"/>
              <w:jc w:val="center"/>
              <w:rPr>
                <w:rFonts w:ascii="Times New Roman" w:hAnsi="Times New Roman" w:cs="Times New Roman"/>
                <w:sz w:val="28"/>
                <w:szCs w:val="28"/>
              </w:rPr>
            </w:pPr>
            <w:r w:rsidRPr="007563CA">
              <w:rPr>
                <w:rFonts w:ascii="Times New Roman" w:hAnsi="Times New Roman" w:cs="Times New Roman"/>
                <w:sz w:val="28"/>
                <w:szCs w:val="28"/>
              </w:rPr>
              <w:t xml:space="preserve">Алгоритм формирования/пункт Федерального плана статистических работ </w:t>
            </w:r>
          </w:p>
        </w:tc>
        <w:tc>
          <w:tcPr>
            <w:tcW w:w="1701" w:type="dxa"/>
          </w:tcPr>
          <w:p w:rsidR="00D24A57" w:rsidRPr="007563CA" w:rsidRDefault="00D24A57" w:rsidP="0081762F">
            <w:pPr>
              <w:pStyle w:val="ConsPlusNormal"/>
              <w:jc w:val="center"/>
              <w:rPr>
                <w:rFonts w:ascii="Times New Roman" w:hAnsi="Times New Roman" w:cs="Times New Roman"/>
                <w:sz w:val="28"/>
                <w:szCs w:val="28"/>
              </w:rPr>
            </w:pPr>
            <w:r w:rsidRPr="007563CA">
              <w:rPr>
                <w:rFonts w:ascii="Times New Roman" w:hAnsi="Times New Roman" w:cs="Times New Roman"/>
                <w:sz w:val="28"/>
                <w:szCs w:val="28"/>
              </w:rPr>
              <w:t>Срок предоставления отчетности</w:t>
            </w:r>
          </w:p>
        </w:tc>
        <w:tc>
          <w:tcPr>
            <w:tcW w:w="1768" w:type="dxa"/>
          </w:tcPr>
          <w:p w:rsidR="00D24A57" w:rsidRPr="007563CA" w:rsidRDefault="00D24A57" w:rsidP="00074FF1">
            <w:pPr>
              <w:pStyle w:val="ConsPlusNormal"/>
              <w:jc w:val="center"/>
              <w:rPr>
                <w:rFonts w:ascii="Times New Roman" w:hAnsi="Times New Roman" w:cs="Times New Roman"/>
                <w:sz w:val="28"/>
                <w:szCs w:val="28"/>
              </w:rPr>
            </w:pPr>
            <w:proofErr w:type="gramStart"/>
            <w:r w:rsidRPr="007563CA">
              <w:rPr>
                <w:rFonts w:ascii="Times New Roman" w:hAnsi="Times New Roman" w:cs="Times New Roman"/>
                <w:sz w:val="28"/>
                <w:szCs w:val="28"/>
              </w:rPr>
              <w:t xml:space="preserve">Ответственный за сбор данных по показателю </w:t>
            </w:r>
            <w:proofErr w:type="gramEnd"/>
          </w:p>
        </w:tc>
        <w:tc>
          <w:tcPr>
            <w:tcW w:w="1492" w:type="dxa"/>
          </w:tcPr>
          <w:p w:rsidR="00D24A57" w:rsidRPr="007563CA" w:rsidRDefault="00D24A57" w:rsidP="00074FF1">
            <w:pPr>
              <w:pStyle w:val="ConsPlusNormal"/>
              <w:jc w:val="center"/>
              <w:rPr>
                <w:rFonts w:ascii="Times New Roman" w:hAnsi="Times New Roman" w:cs="Times New Roman"/>
                <w:sz w:val="28"/>
                <w:szCs w:val="28"/>
              </w:rPr>
            </w:pPr>
            <w:r w:rsidRPr="007563CA">
              <w:rPr>
                <w:rFonts w:ascii="Times New Roman" w:hAnsi="Times New Roman" w:cs="Times New Roman"/>
                <w:sz w:val="28"/>
                <w:szCs w:val="28"/>
              </w:rPr>
              <w:t>Реквизиты акта</w:t>
            </w:r>
          </w:p>
        </w:tc>
      </w:tr>
      <w:tr w:rsidR="00D24A57" w:rsidRPr="0081762F" w:rsidTr="00714E95">
        <w:tc>
          <w:tcPr>
            <w:tcW w:w="704"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1</w:t>
            </w:r>
          </w:p>
        </w:tc>
        <w:tc>
          <w:tcPr>
            <w:tcW w:w="3044"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2</w:t>
            </w:r>
          </w:p>
        </w:tc>
        <w:tc>
          <w:tcPr>
            <w:tcW w:w="1417"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3</w:t>
            </w:r>
          </w:p>
        </w:tc>
        <w:tc>
          <w:tcPr>
            <w:tcW w:w="1634"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4</w:t>
            </w:r>
          </w:p>
        </w:tc>
        <w:tc>
          <w:tcPr>
            <w:tcW w:w="2977"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5</w:t>
            </w:r>
          </w:p>
        </w:tc>
        <w:tc>
          <w:tcPr>
            <w:tcW w:w="1701"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6</w:t>
            </w:r>
          </w:p>
        </w:tc>
        <w:tc>
          <w:tcPr>
            <w:tcW w:w="1768"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7</w:t>
            </w:r>
          </w:p>
        </w:tc>
        <w:tc>
          <w:tcPr>
            <w:tcW w:w="1492" w:type="dxa"/>
          </w:tcPr>
          <w:p w:rsidR="00D24A57" w:rsidRPr="0081762F" w:rsidRDefault="00D24A57" w:rsidP="0081762F">
            <w:pPr>
              <w:pStyle w:val="ConsPlusNormal"/>
              <w:jc w:val="center"/>
              <w:rPr>
                <w:rFonts w:ascii="Times New Roman" w:hAnsi="Times New Roman" w:cs="Times New Roman"/>
                <w:i/>
                <w:sz w:val="28"/>
                <w:szCs w:val="28"/>
              </w:rPr>
            </w:pPr>
            <w:r w:rsidRPr="0081762F">
              <w:rPr>
                <w:rFonts w:ascii="Times New Roman" w:hAnsi="Times New Roman" w:cs="Times New Roman"/>
                <w:i/>
                <w:sz w:val="28"/>
                <w:szCs w:val="28"/>
              </w:rPr>
              <w:t>8</w:t>
            </w:r>
          </w:p>
        </w:tc>
      </w:tr>
      <w:tr w:rsidR="00D24A57" w:rsidRPr="0081762F" w:rsidTr="00714E95">
        <w:tc>
          <w:tcPr>
            <w:tcW w:w="704" w:type="dxa"/>
          </w:tcPr>
          <w:p w:rsidR="00D24A57" w:rsidRPr="0081762F" w:rsidRDefault="00D24A57" w:rsidP="0081762F">
            <w:pPr>
              <w:pStyle w:val="ConsPlusNormal"/>
              <w:jc w:val="center"/>
              <w:rPr>
                <w:rFonts w:ascii="Times New Roman" w:hAnsi="Times New Roman" w:cs="Times New Roman"/>
                <w:sz w:val="28"/>
                <w:szCs w:val="28"/>
              </w:rPr>
            </w:pPr>
            <w:r w:rsidRPr="0081762F">
              <w:rPr>
                <w:rFonts w:ascii="Times New Roman" w:hAnsi="Times New Roman" w:cs="Times New Roman"/>
                <w:sz w:val="28"/>
                <w:szCs w:val="28"/>
              </w:rPr>
              <w:t>1</w:t>
            </w:r>
            <w:r w:rsidR="009F4E84">
              <w:rPr>
                <w:rFonts w:ascii="Times New Roman" w:hAnsi="Times New Roman" w:cs="Times New Roman"/>
                <w:sz w:val="28"/>
                <w:szCs w:val="28"/>
              </w:rPr>
              <w:t>.</w:t>
            </w:r>
          </w:p>
        </w:tc>
        <w:tc>
          <w:tcPr>
            <w:tcW w:w="3044" w:type="dxa"/>
          </w:tcPr>
          <w:p w:rsidR="00D24A57" w:rsidRPr="0081762F" w:rsidRDefault="00224FC9" w:rsidP="00074FF1">
            <w:pPr>
              <w:pStyle w:val="ConsPlusNormal"/>
              <w:jc w:val="center"/>
              <w:rPr>
                <w:rFonts w:ascii="Times New Roman" w:hAnsi="Times New Roman" w:cs="Times New Roman"/>
                <w:sz w:val="28"/>
                <w:szCs w:val="28"/>
              </w:rPr>
            </w:pPr>
            <w:r w:rsidRPr="0081762F">
              <w:rPr>
                <w:rFonts w:ascii="Times New Roman" w:hAnsi="Times New Roman" w:cs="Times New Roman"/>
                <w:sz w:val="28"/>
                <w:szCs w:val="28"/>
              </w:rPr>
              <w:t>Создание дополнительных мест в общеобразовательных учреждениях.</w:t>
            </w:r>
          </w:p>
        </w:tc>
        <w:tc>
          <w:tcPr>
            <w:tcW w:w="1417" w:type="dxa"/>
          </w:tcPr>
          <w:p w:rsidR="00D24A57" w:rsidRPr="0081762F" w:rsidRDefault="004D3706"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М</w:t>
            </w:r>
            <w:r w:rsidR="0081762F">
              <w:rPr>
                <w:rFonts w:ascii="Times New Roman" w:hAnsi="Times New Roman" w:cs="Times New Roman"/>
                <w:sz w:val="28"/>
                <w:szCs w:val="28"/>
              </w:rPr>
              <w:t>ест</w:t>
            </w:r>
          </w:p>
        </w:tc>
        <w:tc>
          <w:tcPr>
            <w:tcW w:w="1634" w:type="dxa"/>
          </w:tcPr>
          <w:p w:rsidR="00D24A57"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 за год, ежегодно</w:t>
            </w:r>
          </w:p>
        </w:tc>
        <w:tc>
          <w:tcPr>
            <w:tcW w:w="2977" w:type="dxa"/>
          </w:tcPr>
          <w:p w:rsidR="00D24A57" w:rsidRPr="0081762F" w:rsidRDefault="004D3706"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определяется как сумма мест во вновь введенных общеобразовательных учреждениях, в которых начата реализация основных общеобразовательных программ начального общего, основного общего и среднего общего образования в течение отчетного периода.</w:t>
            </w:r>
          </w:p>
        </w:tc>
        <w:tc>
          <w:tcPr>
            <w:tcW w:w="1701" w:type="dxa"/>
          </w:tcPr>
          <w:p w:rsidR="00D24A57" w:rsidRPr="0081762F" w:rsidRDefault="00714E95" w:rsidP="00714E95">
            <w:pPr>
              <w:pStyle w:val="ConsPlusNormal"/>
              <w:jc w:val="center"/>
              <w:rPr>
                <w:rFonts w:ascii="Times New Roman" w:hAnsi="Times New Roman" w:cs="Times New Roman"/>
                <w:sz w:val="28"/>
                <w:szCs w:val="28"/>
              </w:rPr>
            </w:pPr>
            <w:r>
              <w:rPr>
                <w:rFonts w:ascii="Times New Roman" w:hAnsi="Times New Roman" w:cs="Times New Roman"/>
                <w:sz w:val="28"/>
                <w:szCs w:val="28"/>
              </w:rPr>
              <w:t>До 1 марта</w:t>
            </w:r>
          </w:p>
        </w:tc>
        <w:tc>
          <w:tcPr>
            <w:tcW w:w="1768" w:type="dxa"/>
          </w:tcPr>
          <w:p w:rsidR="00D24A57" w:rsidRPr="0081762F" w:rsidRDefault="004D3706"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 по образованию</w:t>
            </w:r>
          </w:p>
        </w:tc>
        <w:tc>
          <w:tcPr>
            <w:tcW w:w="1492" w:type="dxa"/>
          </w:tcPr>
          <w:p w:rsidR="00D24A57" w:rsidRPr="0081762F" w:rsidRDefault="00D24A57" w:rsidP="00074FF1">
            <w:pPr>
              <w:pStyle w:val="ConsPlusNormal"/>
              <w:jc w:val="center"/>
              <w:rPr>
                <w:rFonts w:ascii="Times New Roman" w:hAnsi="Times New Roman" w:cs="Times New Roman"/>
                <w:sz w:val="28"/>
                <w:szCs w:val="28"/>
              </w:rPr>
            </w:pPr>
          </w:p>
        </w:tc>
      </w:tr>
      <w:tr w:rsidR="00714E95" w:rsidRPr="0081762F" w:rsidTr="00714E95">
        <w:tc>
          <w:tcPr>
            <w:tcW w:w="704" w:type="dxa"/>
          </w:tcPr>
          <w:p w:rsidR="00714E95" w:rsidRPr="0081762F" w:rsidRDefault="00714E95" w:rsidP="0081762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044" w:type="dxa"/>
          </w:tcPr>
          <w:p w:rsidR="00714E95" w:rsidRPr="0081762F" w:rsidRDefault="00714E95" w:rsidP="00074FF1">
            <w:pPr>
              <w:pStyle w:val="ConsPlusNormal"/>
              <w:jc w:val="center"/>
              <w:rPr>
                <w:rFonts w:ascii="Times New Roman" w:hAnsi="Times New Roman" w:cs="Times New Roman"/>
                <w:sz w:val="28"/>
                <w:szCs w:val="28"/>
              </w:rPr>
            </w:pPr>
            <w:r w:rsidRPr="004D3706">
              <w:rPr>
                <w:rFonts w:ascii="Times New Roman" w:hAnsi="Times New Roman" w:cs="Times New Roman"/>
                <w:sz w:val="28"/>
                <w:szCs w:val="28"/>
              </w:rPr>
              <w:t xml:space="preserve">Создание дополнительных мест в дошкольных </w:t>
            </w:r>
            <w:r w:rsidRPr="004D3706">
              <w:rPr>
                <w:rFonts w:ascii="Times New Roman" w:hAnsi="Times New Roman" w:cs="Times New Roman"/>
                <w:sz w:val="28"/>
                <w:szCs w:val="28"/>
              </w:rPr>
              <w:lastRenderedPageBreak/>
              <w:t>образовательных учреждениях.</w:t>
            </w:r>
          </w:p>
        </w:tc>
        <w:tc>
          <w:tcPr>
            <w:tcW w:w="1417"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Мест</w:t>
            </w:r>
          </w:p>
        </w:tc>
        <w:tc>
          <w:tcPr>
            <w:tcW w:w="1634" w:type="dxa"/>
          </w:tcPr>
          <w:p w:rsidR="00714E95" w:rsidRDefault="00714E95" w:rsidP="00074FF1">
            <w:pPr>
              <w:jc w:val="center"/>
            </w:pPr>
            <w:r w:rsidRPr="001C36C9">
              <w:rPr>
                <w:sz w:val="28"/>
                <w:szCs w:val="28"/>
              </w:rPr>
              <w:t>Показатель за год, ежегодно</w:t>
            </w:r>
          </w:p>
        </w:tc>
        <w:tc>
          <w:tcPr>
            <w:tcW w:w="2977"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Значение показателя определяется как сумма мест во вновь </w:t>
            </w:r>
            <w:r>
              <w:rPr>
                <w:rFonts w:ascii="Times New Roman" w:hAnsi="Times New Roman" w:cs="Times New Roman"/>
                <w:sz w:val="28"/>
                <w:szCs w:val="28"/>
              </w:rPr>
              <w:lastRenderedPageBreak/>
              <w:t xml:space="preserve">введенных </w:t>
            </w:r>
            <w:r w:rsidRPr="009F4E84">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образовательных учреждениях, в которых начата реализация </w:t>
            </w:r>
            <w:r w:rsidRPr="009F4E84">
              <w:rPr>
                <w:rFonts w:ascii="Times New Roman" w:hAnsi="Times New Roman" w:cs="Times New Roman"/>
                <w:sz w:val="28"/>
                <w:szCs w:val="28"/>
              </w:rPr>
              <w:t xml:space="preserve"> </w:t>
            </w:r>
            <w:r>
              <w:rPr>
                <w:rFonts w:ascii="Times New Roman" w:hAnsi="Times New Roman" w:cs="Times New Roman"/>
                <w:sz w:val="28"/>
                <w:szCs w:val="28"/>
              </w:rPr>
              <w:t>образовательных программ дошкольного образования  в течение отчетного периода.</w:t>
            </w:r>
          </w:p>
        </w:tc>
        <w:tc>
          <w:tcPr>
            <w:tcW w:w="1701" w:type="dxa"/>
          </w:tcPr>
          <w:p w:rsidR="00714E95" w:rsidRPr="0081762F" w:rsidRDefault="00714E95" w:rsidP="00714E9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До 1 марта</w:t>
            </w:r>
          </w:p>
        </w:tc>
        <w:tc>
          <w:tcPr>
            <w:tcW w:w="1768"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 по образованию</w:t>
            </w:r>
          </w:p>
        </w:tc>
        <w:tc>
          <w:tcPr>
            <w:tcW w:w="1492" w:type="dxa"/>
          </w:tcPr>
          <w:p w:rsidR="00714E95" w:rsidRPr="0081762F" w:rsidRDefault="00714E95" w:rsidP="00074FF1">
            <w:pPr>
              <w:pStyle w:val="ConsPlusNormal"/>
              <w:jc w:val="center"/>
              <w:rPr>
                <w:rFonts w:ascii="Times New Roman" w:hAnsi="Times New Roman" w:cs="Times New Roman"/>
                <w:sz w:val="28"/>
                <w:szCs w:val="28"/>
              </w:rPr>
            </w:pPr>
          </w:p>
        </w:tc>
      </w:tr>
      <w:tr w:rsidR="00714E95" w:rsidRPr="0081762F" w:rsidTr="00714E95">
        <w:tc>
          <w:tcPr>
            <w:tcW w:w="704" w:type="dxa"/>
          </w:tcPr>
          <w:p w:rsidR="00714E95" w:rsidRPr="0081762F" w:rsidRDefault="00714E95" w:rsidP="0081762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044" w:type="dxa"/>
          </w:tcPr>
          <w:p w:rsidR="00714E95" w:rsidRPr="0081762F" w:rsidRDefault="00714E95" w:rsidP="00074FF1">
            <w:pPr>
              <w:pStyle w:val="ConsPlusNormal"/>
              <w:jc w:val="center"/>
              <w:rPr>
                <w:rFonts w:ascii="Times New Roman" w:hAnsi="Times New Roman" w:cs="Times New Roman"/>
                <w:sz w:val="28"/>
                <w:szCs w:val="28"/>
              </w:rPr>
            </w:pPr>
            <w:r w:rsidRPr="004D3706">
              <w:rPr>
                <w:rFonts w:ascii="Times New Roman" w:hAnsi="Times New Roman" w:cs="Times New Roman"/>
                <w:sz w:val="28"/>
                <w:szCs w:val="28"/>
              </w:rPr>
              <w:t>Доля детей в возрасте от 5 до 18 лет, охваченных дополнительным образованием</w:t>
            </w:r>
          </w:p>
        </w:tc>
        <w:tc>
          <w:tcPr>
            <w:tcW w:w="1417"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1634" w:type="dxa"/>
          </w:tcPr>
          <w:p w:rsidR="00714E95" w:rsidRDefault="00714E95" w:rsidP="00074FF1">
            <w:pPr>
              <w:jc w:val="center"/>
            </w:pPr>
            <w:r w:rsidRPr="001C36C9">
              <w:rPr>
                <w:sz w:val="28"/>
                <w:szCs w:val="28"/>
              </w:rPr>
              <w:t>Показатель за год, ежегодно</w:t>
            </w:r>
          </w:p>
        </w:tc>
        <w:tc>
          <w:tcPr>
            <w:tcW w:w="2977" w:type="dxa"/>
          </w:tcPr>
          <w:p w:rsidR="00714E95"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рассчитывается по формуле:</w:t>
            </w:r>
          </w:p>
          <w:p w:rsidR="00714E95" w:rsidRDefault="00714E95" w:rsidP="00074FF1">
            <w:pPr>
              <w:pStyle w:val="ConsPlusNormal"/>
              <w:jc w:val="center"/>
              <w:rPr>
                <w:rFonts w:ascii="Times New Roman" w:hAnsi="Times New Roman" w:cs="Times New Roman"/>
                <w:sz w:val="28"/>
                <w:szCs w:val="28"/>
              </w:rPr>
            </w:pPr>
          </w:p>
          <w:p w:rsidR="00714E95" w:rsidRDefault="00FF4F61"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D</w:t>
            </w:r>
            <w:r w:rsidR="00714E95" w:rsidRPr="00074FF1">
              <w:rPr>
                <w:rFonts w:ascii="Times New Roman" w:hAnsi="Times New Roman" w:cs="Times New Roman"/>
                <w:sz w:val="28"/>
                <w:szCs w:val="28"/>
              </w:rPr>
              <w:t xml:space="preserve"> =</w:t>
            </w:r>
            <w:r w:rsidR="00074FF1">
              <w:rPr>
                <w:rFonts w:ascii="Times New Roman" w:hAnsi="Times New Roman" w:cs="Times New Roman"/>
                <w:sz w:val="28"/>
                <w:szCs w:val="28"/>
              </w:rPr>
              <w:t xml:space="preserve"> </w:t>
            </w:r>
            <w:r>
              <w:rPr>
                <w:rFonts w:ascii="Times New Roman" w:hAnsi="Times New Roman" w:cs="Times New Roman"/>
                <w:sz w:val="28"/>
                <w:szCs w:val="28"/>
                <w:lang w:val="en-US"/>
              </w:rPr>
              <w:t>J</w:t>
            </w:r>
            <w:r w:rsidR="00074FF1" w:rsidRPr="00074FF1">
              <w:rPr>
                <w:rFonts w:ascii="Times New Roman" w:hAnsi="Times New Roman" w:cs="Times New Roman"/>
                <w:sz w:val="28"/>
                <w:szCs w:val="28"/>
              </w:rPr>
              <w:t>/</w:t>
            </w:r>
            <w:r w:rsidR="00074FF1">
              <w:rPr>
                <w:rFonts w:ascii="Times New Roman" w:hAnsi="Times New Roman" w:cs="Times New Roman"/>
                <w:sz w:val="28"/>
                <w:szCs w:val="28"/>
                <w:lang w:val="en-US"/>
              </w:rPr>
              <w:t>N</w:t>
            </w:r>
            <w:r w:rsidR="00074FF1" w:rsidRPr="00074FF1">
              <w:rPr>
                <w:rFonts w:ascii="Times New Roman" w:hAnsi="Times New Roman" w:cs="Times New Roman"/>
                <w:sz w:val="28"/>
                <w:szCs w:val="28"/>
              </w:rPr>
              <w:t xml:space="preserve"> * 100%</w:t>
            </w:r>
            <w:r w:rsidR="00074FF1">
              <w:rPr>
                <w:rFonts w:ascii="Times New Roman" w:hAnsi="Times New Roman" w:cs="Times New Roman"/>
                <w:sz w:val="28"/>
                <w:szCs w:val="28"/>
              </w:rPr>
              <w:t>, где:</w:t>
            </w:r>
          </w:p>
          <w:p w:rsidR="00074FF1" w:rsidRDefault="00FF4F61"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D</w:t>
            </w:r>
            <w:r w:rsidR="00074FF1">
              <w:rPr>
                <w:rFonts w:ascii="Times New Roman" w:hAnsi="Times New Roman" w:cs="Times New Roman"/>
                <w:sz w:val="28"/>
                <w:szCs w:val="28"/>
              </w:rPr>
              <w:t xml:space="preserve"> - д</w:t>
            </w:r>
            <w:r w:rsidR="00074FF1" w:rsidRPr="00074FF1">
              <w:rPr>
                <w:rFonts w:ascii="Times New Roman" w:hAnsi="Times New Roman" w:cs="Times New Roman"/>
                <w:sz w:val="28"/>
                <w:szCs w:val="28"/>
              </w:rPr>
              <w:t>оля детей в возрасте от 5 до 18 лет, охваченных дополнительным образованием</w:t>
            </w:r>
          </w:p>
          <w:p w:rsidR="00074FF1" w:rsidRDefault="00FF4F61" w:rsidP="00442428">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J</w:t>
            </w:r>
            <w:r w:rsidR="00074FF1">
              <w:rPr>
                <w:rFonts w:ascii="Times New Roman" w:hAnsi="Times New Roman" w:cs="Times New Roman"/>
                <w:sz w:val="28"/>
                <w:szCs w:val="28"/>
              </w:rPr>
              <w:t xml:space="preserve"> – численность </w:t>
            </w:r>
            <w:r w:rsidR="00442428">
              <w:rPr>
                <w:rFonts w:ascii="Times New Roman" w:hAnsi="Times New Roman" w:cs="Times New Roman"/>
                <w:sz w:val="28"/>
                <w:szCs w:val="28"/>
              </w:rPr>
              <w:t xml:space="preserve">детей в возрасте от 5 до </w:t>
            </w:r>
            <w:r w:rsidR="00442428" w:rsidRPr="00442428">
              <w:rPr>
                <w:rFonts w:ascii="Times New Roman" w:hAnsi="Times New Roman" w:cs="Times New Roman"/>
                <w:sz w:val="28"/>
                <w:szCs w:val="28"/>
              </w:rPr>
              <w:t>18</w:t>
            </w:r>
            <w:r w:rsidR="00442428">
              <w:rPr>
                <w:rFonts w:ascii="Times New Roman" w:hAnsi="Times New Roman" w:cs="Times New Roman"/>
                <w:sz w:val="28"/>
                <w:szCs w:val="28"/>
              </w:rPr>
              <w:t xml:space="preserve"> лет (18 лет не включается), обучающихся по дополнительным общеразвивающим программам, согласно данным ИС «Навигатор дополнительного образования детей» на конец отчетного </w:t>
            </w:r>
            <w:r w:rsidR="00442428">
              <w:rPr>
                <w:rFonts w:ascii="Times New Roman" w:hAnsi="Times New Roman" w:cs="Times New Roman"/>
                <w:sz w:val="28"/>
                <w:szCs w:val="28"/>
              </w:rPr>
              <w:lastRenderedPageBreak/>
              <w:t>периода</w:t>
            </w:r>
          </w:p>
          <w:p w:rsidR="00442428" w:rsidRPr="00442428" w:rsidRDefault="00442428" w:rsidP="00442428">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численность детей в возрасте от 5 до 18 лет (18 лет не включается), проживающих на территории Всеволожского муниципального района, на начало отчетного периода</w:t>
            </w:r>
          </w:p>
        </w:tc>
        <w:tc>
          <w:tcPr>
            <w:tcW w:w="1701" w:type="dxa"/>
          </w:tcPr>
          <w:p w:rsidR="00714E95" w:rsidRPr="0081762F" w:rsidRDefault="00714E95" w:rsidP="00714E9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До 1 марта</w:t>
            </w:r>
          </w:p>
        </w:tc>
        <w:tc>
          <w:tcPr>
            <w:tcW w:w="1768"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 по образованию</w:t>
            </w:r>
          </w:p>
        </w:tc>
        <w:tc>
          <w:tcPr>
            <w:tcW w:w="1492" w:type="dxa"/>
          </w:tcPr>
          <w:p w:rsidR="00714E95" w:rsidRPr="0081762F" w:rsidRDefault="00714E95" w:rsidP="00074FF1">
            <w:pPr>
              <w:pStyle w:val="ConsPlusNormal"/>
              <w:jc w:val="center"/>
              <w:rPr>
                <w:rFonts w:ascii="Times New Roman" w:hAnsi="Times New Roman" w:cs="Times New Roman"/>
                <w:sz w:val="28"/>
                <w:szCs w:val="28"/>
              </w:rPr>
            </w:pPr>
          </w:p>
        </w:tc>
      </w:tr>
      <w:tr w:rsidR="00714E95" w:rsidRPr="0081762F" w:rsidTr="00714E95">
        <w:tc>
          <w:tcPr>
            <w:tcW w:w="704" w:type="dxa"/>
          </w:tcPr>
          <w:p w:rsidR="00714E95" w:rsidRPr="0081762F" w:rsidRDefault="00714E95" w:rsidP="0081762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044" w:type="dxa"/>
          </w:tcPr>
          <w:p w:rsidR="00714E95" w:rsidRPr="0081762F" w:rsidRDefault="00714E95" w:rsidP="00074FF1">
            <w:pPr>
              <w:pStyle w:val="ConsPlusNormal"/>
              <w:jc w:val="center"/>
              <w:rPr>
                <w:rFonts w:ascii="Times New Roman" w:hAnsi="Times New Roman" w:cs="Times New Roman"/>
                <w:sz w:val="28"/>
                <w:szCs w:val="28"/>
              </w:rPr>
            </w:pPr>
            <w:r w:rsidRPr="004D3706">
              <w:rPr>
                <w:rFonts w:ascii="Times New Roman" w:hAnsi="Times New Roman" w:cs="Times New Roman"/>
                <w:sz w:val="28"/>
                <w:szCs w:val="28"/>
              </w:rPr>
              <w:t>Доля детей в возрасте от 5 до 18 лет, охваченных дополнительными общеразвивающими программами технической и ест</w:t>
            </w:r>
            <w:r w:rsidR="00074FF1">
              <w:rPr>
                <w:rFonts w:ascii="Times New Roman" w:hAnsi="Times New Roman" w:cs="Times New Roman"/>
                <w:sz w:val="28"/>
                <w:szCs w:val="28"/>
              </w:rPr>
              <w:t>ественнонаучной направленностей</w:t>
            </w:r>
          </w:p>
        </w:tc>
        <w:tc>
          <w:tcPr>
            <w:tcW w:w="1417"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1634" w:type="dxa"/>
          </w:tcPr>
          <w:p w:rsidR="00714E95" w:rsidRDefault="00714E95" w:rsidP="00074FF1">
            <w:pPr>
              <w:jc w:val="center"/>
            </w:pPr>
            <w:r w:rsidRPr="001C36C9">
              <w:rPr>
                <w:sz w:val="28"/>
                <w:szCs w:val="28"/>
              </w:rPr>
              <w:t>Показатель за год, ежегодно</w:t>
            </w:r>
          </w:p>
        </w:tc>
        <w:tc>
          <w:tcPr>
            <w:tcW w:w="2977" w:type="dxa"/>
          </w:tcPr>
          <w:p w:rsidR="00074FF1" w:rsidRDefault="00074FF1"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рассчитывается по формуле:</w:t>
            </w:r>
          </w:p>
          <w:p w:rsidR="00074FF1" w:rsidRDefault="00074FF1" w:rsidP="00074FF1">
            <w:pPr>
              <w:pStyle w:val="ConsPlusNormal"/>
              <w:jc w:val="center"/>
              <w:rPr>
                <w:rFonts w:ascii="Times New Roman" w:hAnsi="Times New Roman" w:cs="Times New Roman"/>
                <w:sz w:val="28"/>
                <w:szCs w:val="28"/>
              </w:rPr>
            </w:pPr>
          </w:p>
          <w:p w:rsidR="00714E95" w:rsidRDefault="00074FF1"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E</w:t>
            </w:r>
            <w:r w:rsidRPr="00571E15">
              <w:rPr>
                <w:rFonts w:ascii="Times New Roman" w:hAnsi="Times New Roman" w:cs="Times New Roman"/>
                <w:sz w:val="28"/>
                <w:szCs w:val="28"/>
              </w:rPr>
              <w:t xml:space="preserve"> = </w:t>
            </w:r>
            <w:r w:rsidR="00571E15">
              <w:rPr>
                <w:rFonts w:ascii="Times New Roman" w:hAnsi="Times New Roman" w:cs="Times New Roman"/>
                <w:sz w:val="28"/>
                <w:szCs w:val="28"/>
              </w:rPr>
              <w:t>Т /</w:t>
            </w:r>
            <w:r w:rsidR="00571E15" w:rsidRPr="00571E15">
              <w:rPr>
                <w:rFonts w:ascii="Times New Roman" w:hAnsi="Times New Roman" w:cs="Times New Roman"/>
                <w:sz w:val="28"/>
                <w:szCs w:val="28"/>
              </w:rPr>
              <w:t xml:space="preserve"> </w:t>
            </w:r>
            <w:r w:rsidR="006C2527">
              <w:rPr>
                <w:rFonts w:ascii="Times New Roman" w:hAnsi="Times New Roman" w:cs="Times New Roman"/>
                <w:sz w:val="28"/>
                <w:szCs w:val="28"/>
                <w:lang w:val="en-US"/>
              </w:rPr>
              <w:t>D</w:t>
            </w:r>
            <w:r w:rsidR="00571E15">
              <w:rPr>
                <w:rFonts w:ascii="Times New Roman" w:hAnsi="Times New Roman" w:cs="Times New Roman"/>
                <w:sz w:val="28"/>
                <w:szCs w:val="28"/>
              </w:rPr>
              <w:t xml:space="preserve"> * 100%, где:</w:t>
            </w:r>
          </w:p>
          <w:p w:rsidR="00571E15" w:rsidRDefault="00571E15" w:rsidP="00571E15">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 xml:space="preserve"> - д</w:t>
            </w:r>
            <w:r w:rsidRPr="00571E15">
              <w:rPr>
                <w:rFonts w:ascii="Times New Roman" w:hAnsi="Times New Roman" w:cs="Times New Roman"/>
                <w:sz w:val="28"/>
                <w:szCs w:val="28"/>
              </w:rPr>
              <w:t>оля детей в возрасте от 5 до 18 лет, охваченных дополнительными общеразвивающими программами технической и естественнонаучной направленностей</w:t>
            </w:r>
          </w:p>
          <w:p w:rsidR="00FF4F61" w:rsidRDefault="00FF4F61" w:rsidP="00FF4F6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Т - </w:t>
            </w:r>
            <w:r w:rsidRPr="00571E15">
              <w:rPr>
                <w:rFonts w:ascii="Times New Roman" w:hAnsi="Times New Roman" w:cs="Times New Roman"/>
                <w:sz w:val="28"/>
                <w:szCs w:val="28"/>
              </w:rPr>
              <w:t xml:space="preserve">детей в возрасте от 5 до 18 лет, охваченных дополнительными общеразвивающими </w:t>
            </w:r>
            <w:r w:rsidRPr="00571E15">
              <w:rPr>
                <w:rFonts w:ascii="Times New Roman" w:hAnsi="Times New Roman" w:cs="Times New Roman"/>
                <w:sz w:val="28"/>
                <w:szCs w:val="28"/>
              </w:rPr>
              <w:lastRenderedPageBreak/>
              <w:t>программами технической и естественнонаучной направленностей</w:t>
            </w:r>
            <w:r>
              <w:rPr>
                <w:rFonts w:ascii="Times New Roman" w:hAnsi="Times New Roman" w:cs="Times New Roman"/>
                <w:sz w:val="28"/>
                <w:szCs w:val="28"/>
              </w:rPr>
              <w:t>, согласно данным ИС «Навигатор дополнительного образования детей» на конец отчетного периода</w:t>
            </w:r>
          </w:p>
          <w:p w:rsidR="00FF4F61" w:rsidRPr="00571E15" w:rsidRDefault="006C2527" w:rsidP="00FF4F6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D</w:t>
            </w:r>
            <w:r w:rsidR="00FF4F61">
              <w:rPr>
                <w:rFonts w:ascii="Times New Roman" w:hAnsi="Times New Roman" w:cs="Times New Roman"/>
                <w:sz w:val="28"/>
                <w:szCs w:val="28"/>
              </w:rPr>
              <w:t xml:space="preserve"> - д</w:t>
            </w:r>
            <w:r w:rsidR="00FF4F61" w:rsidRPr="00074FF1">
              <w:rPr>
                <w:rFonts w:ascii="Times New Roman" w:hAnsi="Times New Roman" w:cs="Times New Roman"/>
                <w:sz w:val="28"/>
                <w:szCs w:val="28"/>
              </w:rPr>
              <w:t>оля детей в возрасте от 5 до 18 лет, охваченных дополнительным образованием</w:t>
            </w:r>
          </w:p>
        </w:tc>
        <w:tc>
          <w:tcPr>
            <w:tcW w:w="1701" w:type="dxa"/>
          </w:tcPr>
          <w:p w:rsidR="00714E95" w:rsidRPr="0081762F" w:rsidRDefault="00714E95" w:rsidP="00714E9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До 1 марта</w:t>
            </w:r>
          </w:p>
        </w:tc>
        <w:tc>
          <w:tcPr>
            <w:tcW w:w="1768"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 по образованию</w:t>
            </w:r>
          </w:p>
        </w:tc>
        <w:tc>
          <w:tcPr>
            <w:tcW w:w="1492" w:type="dxa"/>
          </w:tcPr>
          <w:p w:rsidR="00714E95" w:rsidRPr="0081762F" w:rsidRDefault="00714E95" w:rsidP="00074FF1">
            <w:pPr>
              <w:pStyle w:val="ConsPlusNormal"/>
              <w:jc w:val="center"/>
              <w:rPr>
                <w:rFonts w:ascii="Times New Roman" w:hAnsi="Times New Roman" w:cs="Times New Roman"/>
                <w:sz w:val="28"/>
                <w:szCs w:val="28"/>
              </w:rPr>
            </w:pPr>
          </w:p>
        </w:tc>
      </w:tr>
      <w:tr w:rsidR="00714E95" w:rsidRPr="0081762F" w:rsidTr="00714E95">
        <w:tc>
          <w:tcPr>
            <w:tcW w:w="704" w:type="dxa"/>
          </w:tcPr>
          <w:p w:rsidR="00714E95" w:rsidRPr="0081762F" w:rsidRDefault="00714E95" w:rsidP="0081762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044" w:type="dxa"/>
          </w:tcPr>
          <w:p w:rsidR="00714E95" w:rsidRPr="004D3706" w:rsidRDefault="00714E95" w:rsidP="00074FF1">
            <w:pPr>
              <w:pStyle w:val="ConsPlusNormal"/>
              <w:jc w:val="center"/>
              <w:rPr>
                <w:rFonts w:ascii="Times New Roman" w:hAnsi="Times New Roman" w:cs="Times New Roman"/>
                <w:sz w:val="28"/>
                <w:szCs w:val="28"/>
              </w:rPr>
            </w:pPr>
            <w:r w:rsidRPr="004D3706">
              <w:rPr>
                <w:rFonts w:ascii="Times New Roman" w:hAnsi="Times New Roman" w:cs="Times New Roman"/>
                <w:sz w:val="28"/>
                <w:szCs w:val="28"/>
              </w:rPr>
              <w:t>Доля обучающихся, вовлеченных в систему п</w:t>
            </w:r>
            <w:r w:rsidR="00074FF1">
              <w:rPr>
                <w:rFonts w:ascii="Times New Roman" w:hAnsi="Times New Roman" w:cs="Times New Roman"/>
                <w:sz w:val="28"/>
                <w:szCs w:val="28"/>
              </w:rPr>
              <w:t>атриотического воспитания детей</w:t>
            </w:r>
          </w:p>
          <w:p w:rsidR="00714E95" w:rsidRPr="004D3706" w:rsidRDefault="00714E95" w:rsidP="00074FF1">
            <w:pPr>
              <w:pStyle w:val="ConsPlusNormal"/>
              <w:jc w:val="center"/>
              <w:rPr>
                <w:rFonts w:ascii="Times New Roman" w:hAnsi="Times New Roman" w:cs="Times New Roman"/>
                <w:sz w:val="28"/>
                <w:szCs w:val="28"/>
              </w:rPr>
            </w:pPr>
          </w:p>
          <w:p w:rsidR="00714E95" w:rsidRPr="004D3706" w:rsidRDefault="00714E95" w:rsidP="00074FF1">
            <w:pPr>
              <w:pStyle w:val="ConsPlusNormal"/>
              <w:jc w:val="center"/>
              <w:rPr>
                <w:rFonts w:ascii="Times New Roman" w:hAnsi="Times New Roman" w:cs="Times New Roman"/>
                <w:sz w:val="28"/>
                <w:szCs w:val="28"/>
              </w:rPr>
            </w:pPr>
          </w:p>
        </w:tc>
        <w:tc>
          <w:tcPr>
            <w:tcW w:w="1417"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1634" w:type="dxa"/>
          </w:tcPr>
          <w:p w:rsidR="00714E95" w:rsidRDefault="00714E95" w:rsidP="00074FF1">
            <w:pPr>
              <w:jc w:val="center"/>
            </w:pPr>
            <w:r w:rsidRPr="001C36C9">
              <w:rPr>
                <w:sz w:val="28"/>
                <w:szCs w:val="28"/>
              </w:rPr>
              <w:t>Показатель за год, ежегодно</w:t>
            </w:r>
          </w:p>
        </w:tc>
        <w:tc>
          <w:tcPr>
            <w:tcW w:w="2977" w:type="dxa"/>
          </w:tcPr>
          <w:p w:rsidR="00714E95"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рассчитывается по формуле:</w:t>
            </w:r>
          </w:p>
          <w:p w:rsidR="00714E95" w:rsidRDefault="00714E95" w:rsidP="00074FF1">
            <w:pPr>
              <w:pStyle w:val="ConsPlusNormal"/>
              <w:jc w:val="center"/>
              <w:rPr>
                <w:rFonts w:ascii="Times New Roman" w:hAnsi="Times New Roman" w:cs="Times New Roman"/>
                <w:sz w:val="28"/>
                <w:szCs w:val="28"/>
              </w:rPr>
            </w:pPr>
          </w:p>
          <w:p w:rsidR="00714E95"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C</w:t>
            </w:r>
            <w:r w:rsidRPr="00B21113">
              <w:rPr>
                <w:rFonts w:ascii="Times New Roman" w:hAnsi="Times New Roman" w:cs="Times New Roman"/>
                <w:sz w:val="28"/>
                <w:szCs w:val="28"/>
              </w:rPr>
              <w:t xml:space="preserve"> = </w:t>
            </w:r>
            <w:r>
              <w:rPr>
                <w:rFonts w:ascii="Times New Roman" w:hAnsi="Times New Roman" w:cs="Times New Roman"/>
                <w:sz w:val="28"/>
                <w:szCs w:val="28"/>
                <w:lang w:val="en-US"/>
              </w:rPr>
              <w:t>P</w:t>
            </w:r>
            <w:r w:rsidRPr="00B21113">
              <w:rPr>
                <w:rFonts w:ascii="Times New Roman" w:hAnsi="Times New Roman" w:cs="Times New Roman"/>
                <w:sz w:val="28"/>
                <w:szCs w:val="28"/>
              </w:rPr>
              <w:t>/</w:t>
            </w:r>
            <w:r>
              <w:rPr>
                <w:rFonts w:ascii="Times New Roman" w:hAnsi="Times New Roman" w:cs="Times New Roman"/>
                <w:sz w:val="28"/>
                <w:szCs w:val="28"/>
                <w:lang w:val="en-US"/>
              </w:rPr>
              <w:t>K</w:t>
            </w:r>
            <w:r>
              <w:rPr>
                <w:rFonts w:ascii="Times New Roman" w:hAnsi="Times New Roman" w:cs="Times New Roman"/>
                <w:sz w:val="28"/>
                <w:szCs w:val="28"/>
              </w:rPr>
              <w:t xml:space="preserve"> * 100%, где:</w:t>
            </w:r>
          </w:p>
          <w:p w:rsidR="00714E95" w:rsidRDefault="00714E95" w:rsidP="00074FF1">
            <w:pPr>
              <w:pStyle w:val="ConsPlusNormal"/>
              <w:jc w:val="center"/>
              <w:rPr>
                <w:rFonts w:ascii="Times New Roman" w:hAnsi="Times New Roman" w:cs="Times New Roman"/>
                <w:sz w:val="28"/>
                <w:szCs w:val="28"/>
              </w:rPr>
            </w:pPr>
          </w:p>
          <w:p w:rsidR="00714E95" w:rsidRPr="004041E1"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C</w:t>
            </w:r>
            <w:r w:rsidRPr="00B21113">
              <w:rPr>
                <w:rFonts w:ascii="Times New Roman" w:hAnsi="Times New Roman" w:cs="Times New Roman"/>
                <w:sz w:val="28"/>
                <w:szCs w:val="28"/>
              </w:rPr>
              <w:t xml:space="preserve"> - </w:t>
            </w:r>
            <w:r>
              <w:rPr>
                <w:rFonts w:ascii="Times New Roman" w:hAnsi="Times New Roman" w:cs="Times New Roman"/>
                <w:sz w:val="28"/>
                <w:szCs w:val="28"/>
              </w:rPr>
              <w:t>д</w:t>
            </w:r>
            <w:r w:rsidRPr="00B21113">
              <w:rPr>
                <w:rFonts w:ascii="Times New Roman" w:hAnsi="Times New Roman" w:cs="Times New Roman"/>
                <w:sz w:val="28"/>
                <w:szCs w:val="28"/>
              </w:rPr>
              <w:t xml:space="preserve">оля обучающихся, вовлеченных в систему патриотического </w:t>
            </w:r>
            <w:r w:rsidRPr="004041E1">
              <w:rPr>
                <w:rFonts w:ascii="Times New Roman" w:hAnsi="Times New Roman" w:cs="Times New Roman"/>
                <w:sz w:val="28"/>
                <w:szCs w:val="28"/>
              </w:rPr>
              <w:t>воспитания детей</w:t>
            </w:r>
          </w:p>
          <w:p w:rsidR="00714E95" w:rsidRPr="004041E1" w:rsidRDefault="00714E95" w:rsidP="00074FF1">
            <w:pPr>
              <w:pStyle w:val="ConsPlusNormal"/>
              <w:jc w:val="center"/>
              <w:rPr>
                <w:rFonts w:ascii="Times New Roman" w:hAnsi="Times New Roman" w:cs="Times New Roman"/>
                <w:sz w:val="28"/>
                <w:szCs w:val="28"/>
              </w:rPr>
            </w:pPr>
            <w:r w:rsidRPr="004041E1">
              <w:rPr>
                <w:rFonts w:ascii="Times New Roman" w:hAnsi="Times New Roman" w:cs="Times New Roman"/>
                <w:sz w:val="28"/>
                <w:szCs w:val="28"/>
                <w:lang w:val="en-US"/>
              </w:rPr>
              <w:t>P</w:t>
            </w:r>
            <w:r w:rsidRPr="004041E1">
              <w:rPr>
                <w:rFonts w:ascii="Times New Roman" w:hAnsi="Times New Roman" w:cs="Times New Roman"/>
                <w:sz w:val="28"/>
                <w:szCs w:val="28"/>
              </w:rPr>
              <w:t xml:space="preserve"> – численность обучающихся общеобразовательных учреждений, </w:t>
            </w:r>
            <w:r>
              <w:rPr>
                <w:rFonts w:ascii="Times New Roman" w:hAnsi="Times New Roman" w:cs="Times New Roman"/>
                <w:sz w:val="28"/>
                <w:szCs w:val="28"/>
              </w:rPr>
              <w:t>в</w:t>
            </w:r>
            <w:r w:rsidRPr="004041E1">
              <w:rPr>
                <w:rFonts w:ascii="Times New Roman" w:hAnsi="Times New Roman" w:cs="Times New Roman"/>
                <w:sz w:val="28"/>
                <w:szCs w:val="28"/>
              </w:rPr>
              <w:t xml:space="preserve">овлеченных в </w:t>
            </w:r>
            <w:r w:rsidRPr="004041E1">
              <w:rPr>
                <w:rFonts w:ascii="Times New Roman" w:hAnsi="Times New Roman" w:cs="Times New Roman"/>
                <w:sz w:val="28"/>
                <w:szCs w:val="28"/>
              </w:rPr>
              <w:lastRenderedPageBreak/>
              <w:t xml:space="preserve">социально активную деятельность через </w:t>
            </w:r>
            <w:r>
              <w:rPr>
                <w:rFonts w:ascii="Times New Roman" w:hAnsi="Times New Roman" w:cs="Times New Roman"/>
                <w:sz w:val="28"/>
                <w:szCs w:val="28"/>
              </w:rPr>
              <w:t>участие в</w:t>
            </w:r>
          </w:p>
          <w:p w:rsidR="00714E95" w:rsidRPr="00B21113" w:rsidRDefault="00714E95" w:rsidP="00074FF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и проектах п</w:t>
            </w:r>
            <w:r w:rsidRPr="004041E1">
              <w:rPr>
                <w:rFonts w:ascii="Times New Roman" w:hAnsi="Times New Roman" w:cs="Times New Roman"/>
                <w:sz w:val="28"/>
                <w:szCs w:val="28"/>
              </w:rPr>
              <w:t>а</w:t>
            </w:r>
            <w:r>
              <w:rPr>
                <w:rFonts w:ascii="Times New Roman" w:hAnsi="Times New Roman" w:cs="Times New Roman"/>
                <w:sz w:val="28"/>
                <w:szCs w:val="28"/>
              </w:rPr>
              <w:t>триотической направленности в течение отчетного периода</w:t>
            </w:r>
          </w:p>
          <w:p w:rsidR="00714E95" w:rsidRPr="00520A42"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rPr>
              <w:t xml:space="preserve"> – численность обучающихся </w:t>
            </w:r>
            <w:r w:rsidRPr="00520A42">
              <w:rPr>
                <w:rFonts w:ascii="Times New Roman" w:hAnsi="Times New Roman" w:cs="Times New Roman"/>
                <w:sz w:val="28"/>
                <w:szCs w:val="28"/>
              </w:rPr>
              <w:t>общеобразовательных организаций в соответствии с формой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1701" w:type="dxa"/>
          </w:tcPr>
          <w:p w:rsidR="00714E95" w:rsidRPr="0081762F" w:rsidRDefault="00714E95" w:rsidP="00714E9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До 1 марта</w:t>
            </w:r>
          </w:p>
        </w:tc>
        <w:tc>
          <w:tcPr>
            <w:tcW w:w="1768"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 по образованию</w:t>
            </w:r>
          </w:p>
        </w:tc>
        <w:tc>
          <w:tcPr>
            <w:tcW w:w="1492" w:type="dxa"/>
          </w:tcPr>
          <w:p w:rsidR="00714E95" w:rsidRPr="0081762F" w:rsidRDefault="00714E95" w:rsidP="00074FF1">
            <w:pPr>
              <w:pStyle w:val="ConsPlusNormal"/>
              <w:jc w:val="center"/>
              <w:rPr>
                <w:rFonts w:ascii="Times New Roman" w:hAnsi="Times New Roman" w:cs="Times New Roman"/>
                <w:sz w:val="28"/>
                <w:szCs w:val="28"/>
              </w:rPr>
            </w:pPr>
          </w:p>
        </w:tc>
      </w:tr>
      <w:tr w:rsidR="00714E95" w:rsidRPr="0081762F" w:rsidTr="00714E95">
        <w:tc>
          <w:tcPr>
            <w:tcW w:w="704" w:type="dxa"/>
          </w:tcPr>
          <w:p w:rsidR="00714E95" w:rsidRPr="0081762F" w:rsidRDefault="00714E95" w:rsidP="0081762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044" w:type="dxa"/>
          </w:tcPr>
          <w:p w:rsidR="00714E95" w:rsidRPr="004D3706" w:rsidRDefault="00714E95" w:rsidP="00074FF1">
            <w:pPr>
              <w:pStyle w:val="ConsPlusNormal"/>
              <w:jc w:val="center"/>
              <w:rPr>
                <w:rFonts w:ascii="Times New Roman" w:hAnsi="Times New Roman" w:cs="Times New Roman"/>
                <w:sz w:val="28"/>
                <w:szCs w:val="28"/>
              </w:rPr>
            </w:pPr>
            <w:r w:rsidRPr="004D3706">
              <w:rPr>
                <w:rFonts w:ascii="Times New Roman" w:hAnsi="Times New Roman" w:cs="Times New Roman"/>
                <w:sz w:val="28"/>
                <w:szCs w:val="28"/>
              </w:rPr>
              <w:t xml:space="preserve">Доля педагогических работников </w:t>
            </w:r>
            <w:r w:rsidRPr="004D3706">
              <w:rPr>
                <w:rFonts w:ascii="Times New Roman" w:hAnsi="Times New Roman" w:cs="Times New Roman"/>
                <w:sz w:val="28"/>
                <w:szCs w:val="28"/>
              </w:rPr>
              <w:lastRenderedPageBreak/>
              <w:t>общеобразовательных организаций, прошедших повышение квалификации</w:t>
            </w:r>
          </w:p>
          <w:p w:rsidR="00714E95" w:rsidRPr="004D3706" w:rsidRDefault="00714E95" w:rsidP="00074FF1">
            <w:pPr>
              <w:pStyle w:val="ConsPlusNormal"/>
              <w:jc w:val="center"/>
              <w:rPr>
                <w:rFonts w:ascii="Times New Roman" w:hAnsi="Times New Roman" w:cs="Times New Roman"/>
                <w:sz w:val="28"/>
                <w:szCs w:val="28"/>
              </w:rPr>
            </w:pPr>
          </w:p>
        </w:tc>
        <w:tc>
          <w:tcPr>
            <w:tcW w:w="1417"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1634" w:type="dxa"/>
          </w:tcPr>
          <w:p w:rsidR="00714E95" w:rsidRDefault="00714E95" w:rsidP="00074FF1">
            <w:pPr>
              <w:jc w:val="center"/>
            </w:pPr>
            <w:r w:rsidRPr="001C36C9">
              <w:rPr>
                <w:sz w:val="28"/>
                <w:szCs w:val="28"/>
              </w:rPr>
              <w:t xml:space="preserve">Показатель за год, </w:t>
            </w:r>
            <w:r w:rsidRPr="001C36C9">
              <w:rPr>
                <w:sz w:val="28"/>
                <w:szCs w:val="28"/>
              </w:rPr>
              <w:lastRenderedPageBreak/>
              <w:t>ежегодно</w:t>
            </w:r>
          </w:p>
        </w:tc>
        <w:tc>
          <w:tcPr>
            <w:tcW w:w="2977" w:type="dxa"/>
          </w:tcPr>
          <w:p w:rsidR="00714E95"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Значение показателя рассчитывается по </w:t>
            </w:r>
            <w:r>
              <w:rPr>
                <w:rFonts w:ascii="Times New Roman" w:hAnsi="Times New Roman" w:cs="Times New Roman"/>
                <w:sz w:val="28"/>
                <w:szCs w:val="28"/>
              </w:rPr>
              <w:lastRenderedPageBreak/>
              <w:t>формуле:</w:t>
            </w:r>
          </w:p>
          <w:p w:rsidR="00714E95" w:rsidRDefault="00714E95" w:rsidP="00074FF1">
            <w:pPr>
              <w:pStyle w:val="ConsPlusNormal"/>
              <w:jc w:val="center"/>
              <w:rPr>
                <w:rFonts w:ascii="Times New Roman" w:hAnsi="Times New Roman" w:cs="Times New Roman"/>
                <w:sz w:val="28"/>
                <w:szCs w:val="28"/>
              </w:rPr>
            </w:pPr>
          </w:p>
          <w:p w:rsidR="00714E95"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F</w:t>
            </w:r>
            <w:r w:rsidRPr="00A8600F">
              <w:rPr>
                <w:rFonts w:ascii="Times New Roman" w:hAnsi="Times New Roman" w:cs="Times New Roman"/>
                <w:sz w:val="28"/>
                <w:szCs w:val="28"/>
              </w:rPr>
              <w:t xml:space="preserve"> = </w:t>
            </w:r>
            <w:r>
              <w:rPr>
                <w:rFonts w:ascii="Times New Roman" w:hAnsi="Times New Roman" w:cs="Times New Roman"/>
                <w:sz w:val="28"/>
                <w:szCs w:val="28"/>
                <w:lang w:val="en-US"/>
              </w:rPr>
              <w:t>A</w:t>
            </w:r>
            <w:r w:rsidRPr="00A8600F">
              <w:rPr>
                <w:rFonts w:ascii="Times New Roman" w:hAnsi="Times New Roman" w:cs="Times New Roman"/>
                <w:sz w:val="28"/>
                <w:szCs w:val="28"/>
              </w:rPr>
              <w:t>/</w:t>
            </w:r>
            <w:r>
              <w:rPr>
                <w:rFonts w:ascii="Times New Roman" w:hAnsi="Times New Roman" w:cs="Times New Roman"/>
                <w:sz w:val="28"/>
                <w:szCs w:val="28"/>
                <w:lang w:val="en-US"/>
              </w:rPr>
              <w:t>B</w:t>
            </w:r>
            <w:r w:rsidRPr="00A8600F">
              <w:rPr>
                <w:rFonts w:ascii="Times New Roman" w:hAnsi="Times New Roman" w:cs="Times New Roman"/>
                <w:sz w:val="28"/>
                <w:szCs w:val="28"/>
              </w:rPr>
              <w:t xml:space="preserve"> *100%</w:t>
            </w:r>
            <w:r>
              <w:rPr>
                <w:rFonts w:ascii="Times New Roman" w:hAnsi="Times New Roman" w:cs="Times New Roman"/>
                <w:sz w:val="28"/>
                <w:szCs w:val="28"/>
              </w:rPr>
              <w:t>, где:</w:t>
            </w:r>
          </w:p>
          <w:p w:rsidR="00714E95" w:rsidRDefault="00714E95" w:rsidP="00074FF1">
            <w:pPr>
              <w:pStyle w:val="ConsPlusNormal"/>
              <w:jc w:val="center"/>
              <w:rPr>
                <w:rFonts w:ascii="Times New Roman" w:hAnsi="Times New Roman" w:cs="Times New Roman"/>
                <w:sz w:val="28"/>
                <w:szCs w:val="28"/>
              </w:rPr>
            </w:pPr>
          </w:p>
          <w:p w:rsidR="00714E95" w:rsidRPr="00C059C5"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F</w:t>
            </w:r>
            <w:r w:rsidRPr="00C059C5">
              <w:rPr>
                <w:rFonts w:ascii="Times New Roman" w:hAnsi="Times New Roman" w:cs="Times New Roman"/>
                <w:sz w:val="28"/>
                <w:szCs w:val="28"/>
              </w:rPr>
              <w:t xml:space="preserve"> - </w:t>
            </w:r>
            <w:r>
              <w:rPr>
                <w:rFonts w:ascii="Times New Roman" w:hAnsi="Times New Roman" w:cs="Times New Roman"/>
                <w:sz w:val="28"/>
                <w:szCs w:val="28"/>
              </w:rPr>
              <w:t>д</w:t>
            </w:r>
            <w:r w:rsidRPr="00C059C5">
              <w:rPr>
                <w:rFonts w:ascii="Times New Roman" w:hAnsi="Times New Roman" w:cs="Times New Roman"/>
                <w:sz w:val="28"/>
                <w:szCs w:val="28"/>
              </w:rPr>
              <w:t>оля педагогических работников общеобразовательных организаций, прошедших повышение квалификации</w:t>
            </w:r>
          </w:p>
          <w:p w:rsidR="00714E95" w:rsidRPr="00C059C5"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 численность </w:t>
            </w:r>
            <w:r w:rsidRPr="00C059C5">
              <w:rPr>
                <w:rFonts w:ascii="Times New Roman" w:hAnsi="Times New Roman" w:cs="Times New Roman"/>
                <w:sz w:val="28"/>
                <w:szCs w:val="28"/>
              </w:rPr>
              <w:t>педагогических работников общеобразовательных организаций, прошедших повышение квалификации</w:t>
            </w:r>
          </w:p>
          <w:p w:rsidR="00714E95" w:rsidRPr="00C059C5" w:rsidRDefault="00714E95" w:rsidP="00074FF1">
            <w:pPr>
              <w:pStyle w:val="ConsPlusNormal"/>
              <w:tabs>
                <w:tab w:val="center" w:pos="1426"/>
              </w:tabs>
              <w:jc w:val="center"/>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 </w:t>
            </w:r>
            <w:r>
              <w:rPr>
                <w:rFonts w:ascii="Times New Roman" w:hAnsi="Times New Roman" w:cs="Times New Roman"/>
                <w:sz w:val="28"/>
                <w:szCs w:val="28"/>
              </w:rPr>
              <w:tab/>
            </w:r>
            <w:r w:rsidRPr="00C059C5">
              <w:rPr>
                <w:rFonts w:ascii="Times New Roman" w:hAnsi="Times New Roman" w:cs="Times New Roman"/>
                <w:sz w:val="28"/>
                <w:szCs w:val="28"/>
              </w:rPr>
              <w:t xml:space="preserve">общая численность педагогических работников общеобразовательных организаций в соответствии с формой федерального статистического наблюдения </w:t>
            </w:r>
            <w:r>
              <w:rPr>
                <w:rFonts w:ascii="Times New Roman" w:hAnsi="Times New Roman" w:cs="Times New Roman"/>
                <w:sz w:val="28"/>
                <w:szCs w:val="28"/>
              </w:rPr>
              <w:t>№</w:t>
            </w:r>
            <w:r w:rsidRPr="00C059C5">
              <w:rPr>
                <w:rFonts w:ascii="Times New Roman" w:hAnsi="Times New Roman" w:cs="Times New Roman"/>
                <w:sz w:val="28"/>
                <w:szCs w:val="28"/>
              </w:rPr>
              <w:t xml:space="preserve"> ОО-1 </w:t>
            </w:r>
            <w:r>
              <w:rPr>
                <w:rFonts w:ascii="Times New Roman" w:hAnsi="Times New Roman" w:cs="Times New Roman"/>
                <w:sz w:val="28"/>
                <w:szCs w:val="28"/>
              </w:rPr>
              <w:t>«</w:t>
            </w:r>
            <w:r w:rsidRPr="00C059C5">
              <w:rPr>
                <w:rFonts w:ascii="Times New Roman" w:hAnsi="Times New Roman" w:cs="Times New Roman"/>
                <w:sz w:val="28"/>
                <w:szCs w:val="28"/>
              </w:rPr>
              <w:t xml:space="preserve">Сведения об </w:t>
            </w:r>
            <w:r w:rsidRPr="00C059C5">
              <w:rPr>
                <w:rFonts w:ascii="Times New Roman" w:hAnsi="Times New Roman" w:cs="Times New Roman"/>
                <w:sz w:val="28"/>
                <w:szCs w:val="28"/>
              </w:rPr>
              <w:lastRenderedPageBreak/>
              <w:t>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Pr>
                <w:rFonts w:ascii="Times New Roman" w:hAnsi="Times New Roman" w:cs="Times New Roman"/>
                <w:sz w:val="28"/>
                <w:szCs w:val="28"/>
              </w:rPr>
              <w:t>»</w:t>
            </w:r>
          </w:p>
        </w:tc>
        <w:tc>
          <w:tcPr>
            <w:tcW w:w="1701" w:type="dxa"/>
          </w:tcPr>
          <w:p w:rsidR="00714E95" w:rsidRPr="0081762F" w:rsidRDefault="00714E95" w:rsidP="00714E9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До 1 марта</w:t>
            </w:r>
          </w:p>
        </w:tc>
        <w:tc>
          <w:tcPr>
            <w:tcW w:w="1768" w:type="dxa"/>
          </w:tcPr>
          <w:p w:rsidR="00714E95" w:rsidRPr="0081762F" w:rsidRDefault="00714E95" w:rsidP="00074FF1">
            <w:pPr>
              <w:pStyle w:val="ConsPlusNormal"/>
              <w:jc w:val="center"/>
              <w:rPr>
                <w:rFonts w:ascii="Times New Roman" w:hAnsi="Times New Roman" w:cs="Times New Roman"/>
                <w:sz w:val="28"/>
                <w:szCs w:val="28"/>
              </w:rPr>
            </w:pPr>
            <w:r>
              <w:rPr>
                <w:rFonts w:ascii="Times New Roman" w:hAnsi="Times New Roman" w:cs="Times New Roman"/>
                <w:sz w:val="28"/>
                <w:szCs w:val="28"/>
              </w:rPr>
              <w:t>Комитет по образованию</w:t>
            </w:r>
          </w:p>
        </w:tc>
        <w:tc>
          <w:tcPr>
            <w:tcW w:w="1492" w:type="dxa"/>
          </w:tcPr>
          <w:p w:rsidR="00714E95" w:rsidRPr="0081762F" w:rsidRDefault="00714E95" w:rsidP="00074FF1">
            <w:pPr>
              <w:pStyle w:val="ConsPlusNormal"/>
              <w:jc w:val="center"/>
              <w:rPr>
                <w:rFonts w:ascii="Times New Roman" w:hAnsi="Times New Roman" w:cs="Times New Roman"/>
                <w:sz w:val="28"/>
                <w:szCs w:val="28"/>
              </w:rPr>
            </w:pPr>
          </w:p>
        </w:tc>
      </w:tr>
    </w:tbl>
    <w:p w:rsidR="00D24A57" w:rsidRDefault="00D24A57" w:rsidP="00D24A57">
      <w:pPr>
        <w:widowControl w:val="0"/>
        <w:ind w:firstLine="709"/>
        <w:textAlignment w:val="baseline"/>
        <w:rPr>
          <w:sz w:val="28"/>
          <w:szCs w:val="28"/>
        </w:rPr>
      </w:pPr>
    </w:p>
    <w:p w:rsidR="00074FF1" w:rsidRDefault="00074FF1" w:rsidP="00D24A57">
      <w:pPr>
        <w:widowControl w:val="0"/>
        <w:ind w:firstLine="709"/>
        <w:textAlignment w:val="baseline"/>
        <w:rPr>
          <w:sz w:val="28"/>
          <w:szCs w:val="28"/>
        </w:rPr>
      </w:pPr>
    </w:p>
    <w:p w:rsidR="00074FF1" w:rsidRDefault="00074FF1" w:rsidP="00D24A57">
      <w:pPr>
        <w:widowControl w:val="0"/>
        <w:ind w:firstLine="709"/>
        <w:textAlignment w:val="baseline"/>
        <w:rPr>
          <w:sz w:val="28"/>
          <w:szCs w:val="28"/>
          <w:lang w:val="en-US"/>
        </w:rPr>
      </w:pPr>
    </w:p>
    <w:p w:rsidR="004562B0" w:rsidRDefault="004562B0" w:rsidP="00D24A57">
      <w:pPr>
        <w:widowControl w:val="0"/>
        <w:ind w:firstLine="709"/>
        <w:textAlignment w:val="baseline"/>
        <w:rPr>
          <w:sz w:val="28"/>
          <w:szCs w:val="28"/>
          <w:lang w:val="en-US"/>
        </w:rPr>
      </w:pPr>
    </w:p>
    <w:p w:rsidR="004562B0" w:rsidRDefault="004562B0" w:rsidP="00D24A57">
      <w:pPr>
        <w:widowControl w:val="0"/>
        <w:ind w:firstLine="709"/>
        <w:textAlignment w:val="baseline"/>
        <w:rPr>
          <w:sz w:val="28"/>
          <w:szCs w:val="28"/>
          <w:lang w:val="en-US"/>
        </w:rPr>
      </w:pPr>
    </w:p>
    <w:p w:rsidR="004562B0" w:rsidRDefault="004562B0" w:rsidP="00D24A57">
      <w:pPr>
        <w:widowControl w:val="0"/>
        <w:ind w:firstLine="709"/>
        <w:textAlignment w:val="baseline"/>
        <w:rPr>
          <w:sz w:val="28"/>
          <w:szCs w:val="28"/>
          <w:lang w:val="en-US"/>
        </w:rPr>
      </w:pPr>
    </w:p>
    <w:p w:rsidR="004562B0" w:rsidRDefault="004562B0" w:rsidP="00D24A57">
      <w:pPr>
        <w:widowControl w:val="0"/>
        <w:ind w:firstLine="709"/>
        <w:textAlignment w:val="baseline"/>
        <w:rPr>
          <w:sz w:val="28"/>
          <w:szCs w:val="28"/>
          <w:lang w:val="en-US"/>
        </w:rPr>
      </w:pPr>
    </w:p>
    <w:p w:rsidR="004562B0" w:rsidRDefault="004562B0" w:rsidP="00D24A57">
      <w:pPr>
        <w:widowControl w:val="0"/>
        <w:ind w:firstLine="709"/>
        <w:textAlignment w:val="baseline"/>
        <w:rPr>
          <w:sz w:val="28"/>
          <w:szCs w:val="28"/>
          <w:lang w:val="en-US"/>
        </w:rPr>
      </w:pPr>
    </w:p>
    <w:p w:rsidR="004562B0" w:rsidRDefault="004562B0" w:rsidP="00D24A57">
      <w:pPr>
        <w:widowControl w:val="0"/>
        <w:ind w:firstLine="709"/>
        <w:textAlignment w:val="baseline"/>
        <w:rPr>
          <w:sz w:val="28"/>
          <w:szCs w:val="28"/>
          <w:lang w:val="en-US"/>
        </w:rPr>
      </w:pPr>
    </w:p>
    <w:p w:rsidR="004562B0" w:rsidRDefault="004562B0" w:rsidP="00D24A57">
      <w:pPr>
        <w:widowControl w:val="0"/>
        <w:ind w:firstLine="709"/>
        <w:textAlignment w:val="baseline"/>
        <w:rPr>
          <w:sz w:val="28"/>
          <w:szCs w:val="28"/>
          <w:lang w:val="en-US"/>
        </w:rPr>
      </w:pPr>
    </w:p>
    <w:p w:rsidR="004562B0" w:rsidRPr="004562B0" w:rsidRDefault="004562B0" w:rsidP="00D24A57">
      <w:pPr>
        <w:widowControl w:val="0"/>
        <w:ind w:firstLine="709"/>
        <w:textAlignment w:val="baseline"/>
        <w:rPr>
          <w:sz w:val="28"/>
          <w:szCs w:val="28"/>
          <w:lang w:val="en-US"/>
        </w:rPr>
      </w:pPr>
    </w:p>
    <w:p w:rsidR="00074FF1" w:rsidRDefault="00074FF1" w:rsidP="00D24A57">
      <w:pPr>
        <w:widowControl w:val="0"/>
        <w:ind w:firstLine="709"/>
        <w:textAlignment w:val="baseline"/>
        <w:rPr>
          <w:sz w:val="28"/>
          <w:szCs w:val="28"/>
        </w:rPr>
      </w:pPr>
    </w:p>
    <w:p w:rsidR="00074FF1" w:rsidRDefault="00074FF1" w:rsidP="00D24A57">
      <w:pPr>
        <w:widowControl w:val="0"/>
        <w:ind w:firstLine="709"/>
        <w:textAlignment w:val="baseline"/>
        <w:rPr>
          <w:sz w:val="28"/>
          <w:szCs w:val="28"/>
        </w:rPr>
      </w:pPr>
    </w:p>
    <w:p w:rsidR="00074FF1" w:rsidRDefault="00074FF1" w:rsidP="00D24A57">
      <w:pPr>
        <w:widowControl w:val="0"/>
        <w:ind w:firstLine="709"/>
        <w:textAlignment w:val="baseline"/>
        <w:rPr>
          <w:sz w:val="28"/>
          <w:szCs w:val="28"/>
        </w:rPr>
      </w:pPr>
    </w:p>
    <w:p w:rsidR="00074FF1" w:rsidRDefault="00074FF1" w:rsidP="00D24A57">
      <w:pPr>
        <w:widowControl w:val="0"/>
        <w:ind w:firstLine="709"/>
        <w:textAlignment w:val="baseline"/>
        <w:rPr>
          <w:sz w:val="28"/>
          <w:szCs w:val="28"/>
        </w:rPr>
      </w:pPr>
    </w:p>
    <w:p w:rsidR="00645E88" w:rsidRDefault="00645E88" w:rsidP="00D24A57">
      <w:pPr>
        <w:widowControl w:val="0"/>
        <w:ind w:firstLine="709"/>
        <w:textAlignment w:val="baseline"/>
        <w:rPr>
          <w:sz w:val="28"/>
          <w:szCs w:val="28"/>
        </w:rPr>
      </w:pPr>
    </w:p>
    <w:p w:rsidR="00074FF1" w:rsidRDefault="00074FF1" w:rsidP="00D24A57">
      <w:pPr>
        <w:widowControl w:val="0"/>
        <w:ind w:firstLine="709"/>
        <w:textAlignment w:val="baseline"/>
        <w:rPr>
          <w:sz w:val="28"/>
          <w:szCs w:val="28"/>
        </w:rPr>
      </w:pPr>
    </w:p>
    <w:p w:rsidR="00074FF1" w:rsidRDefault="00074FF1" w:rsidP="00D24A57">
      <w:pPr>
        <w:widowControl w:val="0"/>
        <w:ind w:firstLine="709"/>
        <w:textAlignment w:val="baseline"/>
        <w:rPr>
          <w:sz w:val="28"/>
          <w:szCs w:val="28"/>
        </w:rPr>
      </w:pPr>
    </w:p>
    <w:p w:rsidR="00074FF1" w:rsidRPr="0020001B" w:rsidRDefault="00074FF1" w:rsidP="00D24A57">
      <w:pPr>
        <w:widowControl w:val="0"/>
        <w:ind w:firstLine="709"/>
        <w:textAlignment w:val="baseline"/>
        <w:rPr>
          <w:sz w:val="28"/>
          <w:szCs w:val="28"/>
        </w:rPr>
      </w:pPr>
    </w:p>
    <w:p w:rsidR="004562B0" w:rsidRDefault="004562B0" w:rsidP="00BE3EC8">
      <w:pPr>
        <w:widowControl w:val="0"/>
        <w:ind w:firstLine="709"/>
        <w:jc w:val="right"/>
        <w:textAlignment w:val="baseline"/>
        <w:rPr>
          <w:sz w:val="28"/>
          <w:szCs w:val="28"/>
          <w:lang w:val="en-US"/>
        </w:rPr>
      </w:pPr>
    </w:p>
    <w:p w:rsidR="000343F6" w:rsidRPr="001B41D4" w:rsidRDefault="000343F6" w:rsidP="000343F6">
      <w:pPr>
        <w:pStyle w:val="ConsPlusNormal"/>
        <w:jc w:val="right"/>
        <w:rPr>
          <w:rFonts w:ascii="Times New Roman" w:hAnsi="Times New Roman" w:cs="Times New Roman"/>
          <w:i/>
          <w:sz w:val="28"/>
          <w:szCs w:val="28"/>
        </w:rPr>
      </w:pPr>
      <w:r w:rsidRPr="001B41D4">
        <w:rPr>
          <w:rFonts w:ascii="Times New Roman" w:hAnsi="Times New Roman" w:cs="Times New Roman"/>
          <w:i/>
          <w:sz w:val="28"/>
          <w:szCs w:val="28"/>
        </w:rPr>
        <w:lastRenderedPageBreak/>
        <w:t xml:space="preserve">Приложение </w:t>
      </w:r>
      <w:r>
        <w:rPr>
          <w:rFonts w:ascii="Times New Roman" w:hAnsi="Times New Roman" w:cs="Times New Roman"/>
          <w:i/>
          <w:sz w:val="28"/>
          <w:szCs w:val="28"/>
        </w:rPr>
        <w:t>3</w:t>
      </w:r>
      <w:r w:rsidRPr="001B41D4">
        <w:rPr>
          <w:rFonts w:ascii="Times New Roman" w:hAnsi="Times New Roman" w:cs="Times New Roman"/>
          <w:i/>
          <w:sz w:val="28"/>
          <w:szCs w:val="28"/>
        </w:rPr>
        <w:t xml:space="preserve"> </w:t>
      </w:r>
    </w:p>
    <w:p w:rsidR="000343F6" w:rsidRPr="001B41D4" w:rsidRDefault="000343F6" w:rsidP="00AF23E6">
      <w:pPr>
        <w:pStyle w:val="ConsPlusNormal"/>
        <w:jc w:val="right"/>
        <w:rPr>
          <w:rFonts w:ascii="Times New Roman" w:hAnsi="Times New Roman" w:cs="Times New Roman"/>
          <w:i/>
          <w:sz w:val="28"/>
          <w:szCs w:val="28"/>
        </w:rPr>
      </w:pPr>
      <w:r w:rsidRPr="001B41D4">
        <w:rPr>
          <w:rFonts w:ascii="Times New Roman" w:hAnsi="Times New Roman" w:cs="Times New Roman"/>
          <w:i/>
          <w:sz w:val="28"/>
          <w:szCs w:val="28"/>
        </w:rPr>
        <w:t>к Муниципальной программе</w:t>
      </w:r>
    </w:p>
    <w:p w:rsidR="007F666B" w:rsidRDefault="007F666B" w:rsidP="007F666B">
      <w:pPr>
        <w:widowControl w:val="0"/>
        <w:autoSpaceDE w:val="0"/>
        <w:autoSpaceDN w:val="0"/>
        <w:jc w:val="center"/>
        <w:rPr>
          <w:sz w:val="28"/>
          <w:szCs w:val="28"/>
        </w:rPr>
      </w:pPr>
    </w:p>
    <w:p w:rsidR="00AF60C6" w:rsidRPr="00890703" w:rsidRDefault="00AF60C6" w:rsidP="00AF60C6">
      <w:pPr>
        <w:pStyle w:val="ConsPlusNormal"/>
        <w:jc w:val="center"/>
        <w:rPr>
          <w:rFonts w:ascii="Times New Roman" w:hAnsi="Times New Roman" w:cs="Times New Roman"/>
          <w:sz w:val="28"/>
          <w:szCs w:val="28"/>
        </w:rPr>
      </w:pPr>
      <w:r w:rsidRPr="00890703">
        <w:rPr>
          <w:rFonts w:ascii="Times New Roman" w:hAnsi="Times New Roman" w:cs="Times New Roman"/>
          <w:sz w:val="28"/>
          <w:szCs w:val="28"/>
        </w:rPr>
        <w:t>План</w:t>
      </w:r>
    </w:p>
    <w:p w:rsidR="00AF60C6" w:rsidRPr="00890703" w:rsidRDefault="00AF60C6" w:rsidP="00AF60C6">
      <w:pPr>
        <w:pStyle w:val="ConsPlusNormal"/>
        <w:jc w:val="center"/>
        <w:rPr>
          <w:rFonts w:ascii="Times New Roman" w:hAnsi="Times New Roman" w:cs="Times New Roman"/>
          <w:sz w:val="28"/>
          <w:szCs w:val="28"/>
        </w:rPr>
      </w:pPr>
      <w:r w:rsidRPr="00890703">
        <w:rPr>
          <w:rFonts w:ascii="Times New Roman" w:hAnsi="Times New Roman" w:cs="Times New Roman"/>
          <w:sz w:val="28"/>
          <w:szCs w:val="28"/>
        </w:rPr>
        <w:t xml:space="preserve">реализации </w:t>
      </w:r>
      <w:r>
        <w:rPr>
          <w:rFonts w:ascii="Times New Roman" w:hAnsi="Times New Roman" w:cs="Times New Roman"/>
          <w:sz w:val="28"/>
          <w:szCs w:val="28"/>
        </w:rPr>
        <w:t>М</w:t>
      </w:r>
      <w:r w:rsidRPr="00890703">
        <w:rPr>
          <w:rFonts w:ascii="Times New Roman" w:hAnsi="Times New Roman" w:cs="Times New Roman"/>
          <w:sz w:val="28"/>
          <w:szCs w:val="28"/>
        </w:rPr>
        <w:t>униципальной</w:t>
      </w:r>
      <w:r>
        <w:rPr>
          <w:rFonts w:ascii="Times New Roman" w:hAnsi="Times New Roman" w:cs="Times New Roman"/>
          <w:sz w:val="28"/>
          <w:szCs w:val="28"/>
        </w:rPr>
        <w:t xml:space="preserve"> программы</w:t>
      </w:r>
    </w:p>
    <w:p w:rsidR="00AF60C6" w:rsidRDefault="00AF60C6" w:rsidP="00AF60C6">
      <w:pPr>
        <w:pStyle w:val="ConsPlusNormal"/>
        <w:rPr>
          <w:rFonts w:ascii="Times New Roman" w:hAnsi="Times New Roman" w:cs="Times New Roman"/>
          <w:sz w:val="24"/>
          <w:szCs w:val="24"/>
        </w:rPr>
      </w:pPr>
    </w:p>
    <w:tbl>
      <w:tblPr>
        <w:tblW w:w="15942" w:type="dxa"/>
        <w:tblInd w:w="-459" w:type="dxa"/>
        <w:tblLook w:val="04A0" w:firstRow="1" w:lastRow="0" w:firstColumn="1" w:lastColumn="0" w:noHBand="0" w:noVBand="1"/>
      </w:tblPr>
      <w:tblGrid>
        <w:gridCol w:w="876"/>
        <w:gridCol w:w="1991"/>
        <w:gridCol w:w="2236"/>
        <w:gridCol w:w="1404"/>
        <w:gridCol w:w="2140"/>
        <w:gridCol w:w="1843"/>
        <w:gridCol w:w="2080"/>
        <w:gridCol w:w="2080"/>
        <w:gridCol w:w="1299"/>
      </w:tblGrid>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 xml:space="preserve">№ </w:t>
            </w:r>
            <w:proofErr w:type="gramStart"/>
            <w:r w:rsidRPr="003A6E2B">
              <w:t>п</w:t>
            </w:r>
            <w:proofErr w:type="gramEnd"/>
            <w:r w:rsidRPr="003A6E2B">
              <w:t>/п</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Наименование муниципальной программы, подпрограммы муниципальной программы, структурного элемента муниципальной программы</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 xml:space="preserve">Ответственный исполнитель, участник 2) </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Годы реализации</w:t>
            </w:r>
          </w:p>
        </w:tc>
        <w:tc>
          <w:tcPr>
            <w:tcW w:w="9369" w:type="dxa"/>
            <w:gridSpan w:val="5"/>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Оценка расходов (руб., в ценах соответствующих лет)</w:t>
            </w:r>
          </w:p>
        </w:tc>
      </w:tr>
      <w:tr w:rsidR="00AF60C6" w:rsidRPr="003A6E2B" w:rsidTr="00AF60C6">
        <w:trPr>
          <w:trHeight w:val="126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Всего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Федеральный бюджет</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Областной бюджет Ленинградской области</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Местные бюджеты</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Прочие источники</w:t>
            </w:r>
          </w:p>
        </w:tc>
      </w:tr>
      <w:tr w:rsidR="00AF60C6" w:rsidRPr="003A6E2B" w:rsidTr="00AF60C6">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2</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3</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4</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6</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7</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8</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9</w:t>
            </w:r>
          </w:p>
        </w:tc>
      </w:tr>
      <w:tr w:rsidR="00AF60C6" w:rsidRPr="003A6E2B" w:rsidTr="00AF60C6">
        <w:trPr>
          <w:trHeight w:val="106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Муниципальная программа "Современное образование во Всеволожском муниципальном районе Ленинградской области"</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proofErr w:type="gramStart"/>
            <w:r w:rsidRPr="003A6E2B">
              <w:t xml:space="preserve">Администрация муниципального образования "Всеволожский муниципальный район" Ленинградской области, Комитет по образованию администрации муниципального образования "Всеволожский муниципальный район" </w:t>
            </w:r>
            <w:r w:rsidRPr="003A6E2B">
              <w:lastRenderedPageBreak/>
              <w:t>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 отдел культуры администрации муниципального образования "Всеволожский муниципальный район" Ленинградской области, отдел физической культуры и спорта администрации муниципального образования "Всеволожский муниципальный район" Ленинградской области, комитет по опеке и</w:t>
            </w:r>
            <w:proofErr w:type="gramEnd"/>
            <w:r w:rsidRPr="003A6E2B">
              <w:t xml:space="preserve"> попечительству </w:t>
            </w:r>
            <w:r w:rsidRPr="003A6E2B">
              <w:lastRenderedPageBreak/>
              <w:t>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14 718 017 514,16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736 890 297,99</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8 393 892 578,99</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5 587 234 637,18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106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16 088 130 572,87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394 626 266,85</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8 693 161 536,78</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7 000 342 769,24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106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15 825 236 377,77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411 769 877,93</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8 454 003 099,84</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6 959 463 400,00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106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15 109 754 834,00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376 050 630,00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8 203 994 604,00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6 529 709 600,00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106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12 793 142 939,01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176 234 190,00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8 224 333 015,00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4 392 575 734,01</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74 534 282 237,81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2 095 571 262,77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41 969 384 834,61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30 469 326 140,43</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w:t>
            </w:r>
          </w:p>
        </w:tc>
        <w:tc>
          <w:tcPr>
            <w:tcW w:w="15066" w:type="dxa"/>
            <w:gridSpan w:val="8"/>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Проектная часть</w:t>
            </w:r>
          </w:p>
        </w:tc>
      </w:tr>
      <w:tr w:rsidR="00AF60C6" w:rsidRPr="003A6E2B" w:rsidTr="00AF60C6">
        <w:trPr>
          <w:trHeight w:val="52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1.1.1</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Федеральные проекты, входящие в состав национальных проектов</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 xml:space="preserve">Администрация муниципального образования "Всеволожский муниципальный район" Ленинградской области, 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w:t>
            </w:r>
            <w:r w:rsidRPr="003A6E2B">
              <w:lastRenderedPageBreak/>
              <w:t>"Всеволожский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1 063 368 241,23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453 240 497,99</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524 988 733,99</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85 139 009,25</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52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327 069 860,22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68 618 966,85</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237 453 751,78</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20 997 141,59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52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81 227 300,88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49 881 817,93</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24 568 661,84</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6 776 821,11</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52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13 459 090,00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9 017 590,00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4 441 500,00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52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301 699 439,01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176 234 190,00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86 801 915,00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38 663 334,01</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1 786 823 931,34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756 993 062,77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878 254 562,61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151 576 305,96</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1.1.1.1</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Федеральный проект "Современная школа"</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Администрация муниципального образования "Всеволожский муниципальный район" Ленинградской области, 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3 477 444,00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2 096 897,99</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1 032 801,61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347 744,40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85 842 281,65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59 235 997,50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23 988 132,42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2 618 151,73</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44 441 495,49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26 798 214,60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13 199 131,32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4 444 149,57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288 240 349,01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167 216 600,00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82 360 415,00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38 663 334,01</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422 001 570,15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255 347 710,09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120 580 480,35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46 073 379,71</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1.1.1.2</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Федеральный проект "Жильё"</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 xml:space="preserve">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w:t>
            </w:r>
            <w:r w:rsidRPr="003A6E2B">
              <w:lastRenderedPageBreak/>
              <w:t>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1 059 890 797,23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451 143 600,00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523 955 932,38</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84 791 264,85</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218 922 520,00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201 408 710,00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17 513 810,00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1 278 813 317,23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451 143 600,00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725 364 642,38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102 305 074,85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1.1.1.3</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Федеральный проект "Успех каждого ребенка"</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8 651 798,57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235 309,35</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7 551 309,36</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865 179,86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8 651 798,57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235 309,35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7 551 309,36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865 179,86</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1.1.1.4</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Федеральный проект "Цифровая образовательная среда"</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23 326 715,39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14 066 013,33</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6 928 030,52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2 332 671,54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23 326 715,39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14 066 013,33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6 928 030,52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2 332 671,54</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1.1.2</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Федеральные проекты, не входящие в состав национальных проектов</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68 382 353,00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34 875 000,00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33 507 353,00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71 173 469,00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34 875 000,00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36 298 469,00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139 555 822,00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69 750 000,00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69 805 822,00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lastRenderedPageBreak/>
              <w:t>1.1.2.1</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Федеральный проект "Создание условий для обучения, отдыха и оздоровления детей и молодежи"</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68 382 353,00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34 875 000,00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33 507 353,00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71 173 469,00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34 875 000,00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36 298 469,00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139 555 822,00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69 750 000,00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69 805 822,00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630"/>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1.1.3</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Мероприятия, направленные на достижение целей проектов</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948 993 472,90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214 962 742,00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734 030 730,90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63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1 243 874 166,02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84 000 000,00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1 159 874 166,02</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63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2 477 542 611,11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106 525 900,00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2 371 016 711,11</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63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2 011 924 550,56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11 000 000,00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2 000 924 550,56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63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6 682 334 800,59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416 488 642,00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6 265 846 158,59</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1.1.3.1</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 xml:space="preserve">Мероприятия, </w:t>
            </w:r>
            <w:r w:rsidRPr="003A6E2B">
              <w:lastRenderedPageBreak/>
              <w:t>направленные на достижение цели федерального проекта "Успех каждого ребенка"</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 xml:space="preserve">Комитет по </w:t>
            </w:r>
            <w:r w:rsidRPr="003A6E2B">
              <w:lastRenderedPageBreak/>
              <w:t>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24 444 444,44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22 000 000,00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2 444 444,44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48 888 888,89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44 000 000,00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4 888 888,89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24 473 222,22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22 025 900,00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2 447 322,22</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12 359 550,56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11 000 000,00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1 359 550,56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110 166 106,11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99 025 900,00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11 140 206,11</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1.1.3.2</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Мероприятия, направленные на достижение цели федерального проекта "Жильё"</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462 389 105,57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18 535 902,00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443 853 203,57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576 381 232,69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576 381 232,69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2 195 307 000,00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2 195 307 000,00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1 959 565 000,00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1 959 565 000,00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5 193 642 338,26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18 535 902,00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5 175 106 436,26</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1.1.3.3</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Мероприятия, направленные на достижение целей федерального проекта "Содействие занятости"</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 xml:space="preserve">Комитет по образованию администрации муниципального образования "Всеволожский муниципальный район" Ленинградской области; управление строительства, </w:t>
            </w:r>
            <w:r w:rsidRPr="003A6E2B">
              <w:lastRenderedPageBreak/>
              <w:t>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462 159 922,89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174 426 840,00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287 733 082,89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574 159 600,00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574 159 600,00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163 873 500,00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163 873 500,00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40 000 000,00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40 000 000,00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1 240 193 022,89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174 426 840,00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1 065 766 182,89</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1.1.3.4</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Мероприятия, направленные на достижение целей федерального проекта "Цифровая образовательная среда"</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1.1.3.5</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Мероприятия, направленные на достижение целей федерального проекта "Патриотическое воспитание граждан Российской Федерации"</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1.1.3.6</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 xml:space="preserve">Мероприятия, </w:t>
            </w:r>
            <w:r w:rsidRPr="003A6E2B">
              <w:lastRenderedPageBreak/>
              <w:t>направленные на достижение целей федерального проекта "Современная школа"</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 xml:space="preserve">Комитет по </w:t>
            </w:r>
            <w:r w:rsidRPr="003A6E2B">
              <w:lastRenderedPageBreak/>
              <w:t>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44 444 444,44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40 000 000,00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4 444 444,44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93 888 888,89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84 500 000,00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9 388 888,89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138 333 333,33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124 500 000,00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13 833 333,33</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1.2</w:t>
            </w:r>
          </w:p>
        </w:tc>
        <w:tc>
          <w:tcPr>
            <w:tcW w:w="15066" w:type="dxa"/>
            <w:gridSpan w:val="8"/>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Процессная часть</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1.2.1</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Комплекс процессных мероприятий "Обеспечение реализации программ дошкольного образования"</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5 423 618 656,49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3 554 595 300,00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1 869 023 356,49</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6 345 019 163,10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4 040 432 900,00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2 304 586 263,10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5 722 473 300,00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3 879 186 700,00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1 843 286 600,00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5 753 904 900,00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3 879 186 700,00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1 874 718 200,00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5 693 904 900,00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3 879 186 700,00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1 814 718 200,00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28 938 920 919,59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19 232 588 300,00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9 706 332 619,59</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lastRenderedPageBreak/>
              <w:t>1.2.2</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Комплекс процессных мероприятий "Обеспечение реализации программ общего и дополнительного образования"</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 отдел культуры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6 284 369 313,14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3 661 157 528,00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2 623 211 785,14</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7 002 844 415,08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3 886 629 180,00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3 116 215 235,08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6 508 522 782,78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3 956 401 190,00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2 552 121 592,78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6 422 113 141,88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3 956 201 190,00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2 465 911 951,88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6 305 413 300,00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3 956 201 200,00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2 349 212 100,00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32 523 262 952,88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19 416 590 288,00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13 106 672 664,88</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1.2.3</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 xml:space="preserve">Комплекс процессных </w:t>
            </w:r>
            <w:r w:rsidRPr="003A6E2B">
              <w:lastRenderedPageBreak/>
              <w:t>мероприятий "Развитие кадрового потенциала"</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 xml:space="preserve">Комитет по образованию </w:t>
            </w:r>
            <w:r w:rsidRPr="003A6E2B">
              <w:lastRenderedPageBreak/>
              <w:t>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lastRenderedPageBreak/>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140 958 174,52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136 359 100,00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720 000,00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3 879 074,52</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148 008 900,00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142 557 500,00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720 000,00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4 731 400,00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149 217 800,00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143 580 300,00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720 000,00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4 917 500,00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149 411 300,00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143 580 300,00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712 000,00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5 119 000,00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5 831 000,00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712 000,00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5 119 000,00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420"/>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593 427 174,52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566 077 200,00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3 584 000,00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23 765 974,52</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1.2.4</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Комплекс процессных мероприятий "Управление ресурсами и качеством системы образования"</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100 707 137,88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100 707 137,88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101 586 766,77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101 586 766,77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97 730 300,00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97 730 300,00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101 356 600,00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101 356 600,00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103 183 800,00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103 183 800,00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504 564 604,65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504 564 604,65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1.2.5</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568 516 540,00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147 290 700,00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421 225 840,00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610 659 130,00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183 449 800,00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427 209 330,00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619 809 680,00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183 432 760,00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436 376 920,00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488 059 107,00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188 577 740,00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299 481 367,00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284 757 800,00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284 757 800,00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2 571 802 257,00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702 751 000,00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1 869 051 257,00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0C6" w:rsidRPr="003A6E2B" w:rsidRDefault="00AF60C6" w:rsidP="00AF60C6">
            <w:pPr>
              <w:jc w:val="center"/>
            </w:pPr>
            <w:r w:rsidRPr="003A6E2B">
              <w:t>1.2.6</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r w:rsidRPr="003A6E2B">
              <w:t>Комплекс процессных мероприятий "Обеспечение отдыха, оздоровления, занятости детей, подростков и молодежи"</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 комитет по опеке и попечительству администрации муниципального образования "Всеволожский муниципальный район" Ленинградской области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187 485 978,00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16 242 435,00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171 243 543,00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309 068 171,68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16 716 375,00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292 351 796,68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100 330 250,00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16 716 375,00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83 613 875,00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98 352 675,56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16 673 378,00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81 679 297,56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1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991"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223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1404"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center"/>
            </w:pPr>
            <w:r w:rsidRPr="003A6E2B">
              <w:t>2026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98 352 700,00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16 673 400,00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81 679 300,00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r w:rsidR="00AF60C6" w:rsidRPr="003A6E2B" w:rsidTr="00AF60C6">
        <w:trPr>
          <w:trHeight w:val="375"/>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F60C6" w:rsidRPr="003A6E2B" w:rsidRDefault="00AF60C6" w:rsidP="00AF60C6"/>
        </w:tc>
        <w:tc>
          <w:tcPr>
            <w:tcW w:w="5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Итого</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793 589 775,24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83 021 963,00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710 567 812,24</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6" w:rsidRPr="003A6E2B" w:rsidRDefault="00AF60C6" w:rsidP="00AF60C6">
            <w:pPr>
              <w:jc w:val="right"/>
            </w:pPr>
            <w:r w:rsidRPr="003A6E2B">
              <w:t>0,00</w:t>
            </w:r>
          </w:p>
        </w:tc>
      </w:tr>
    </w:tbl>
    <w:p w:rsidR="00AF60C6" w:rsidRDefault="00AF60C6" w:rsidP="00AF60C6">
      <w:pPr>
        <w:pStyle w:val="ConsPlusNormal"/>
        <w:jc w:val="center"/>
        <w:rPr>
          <w:rFonts w:ascii="Times New Roman" w:hAnsi="Times New Roman" w:cs="Times New Roman"/>
          <w:szCs w:val="22"/>
        </w:rPr>
      </w:pPr>
    </w:p>
    <w:p w:rsidR="00E47840" w:rsidRPr="006D03A2" w:rsidRDefault="00AF23E6" w:rsidP="00304005">
      <w:pPr>
        <w:widowControl w:val="0"/>
        <w:autoSpaceDE w:val="0"/>
        <w:autoSpaceDN w:val="0"/>
        <w:jc w:val="right"/>
        <w:rPr>
          <w:i/>
          <w:sz w:val="28"/>
          <w:szCs w:val="28"/>
        </w:rPr>
      </w:pPr>
      <w:r>
        <w:rPr>
          <w:i/>
          <w:sz w:val="28"/>
          <w:szCs w:val="28"/>
        </w:rPr>
        <w:lastRenderedPageBreak/>
        <w:t>При</w:t>
      </w:r>
      <w:r w:rsidR="00E47840" w:rsidRPr="006D03A2">
        <w:rPr>
          <w:i/>
          <w:sz w:val="28"/>
          <w:szCs w:val="28"/>
        </w:rPr>
        <w:t xml:space="preserve">ложение 4 </w:t>
      </w:r>
    </w:p>
    <w:p w:rsidR="00E47840" w:rsidRDefault="00E47840" w:rsidP="00304005">
      <w:pPr>
        <w:pStyle w:val="ConsPlusNormal"/>
        <w:jc w:val="right"/>
        <w:rPr>
          <w:rFonts w:ascii="Times New Roman" w:hAnsi="Times New Roman" w:cs="Times New Roman"/>
          <w:i/>
          <w:sz w:val="28"/>
          <w:szCs w:val="28"/>
        </w:rPr>
      </w:pPr>
      <w:r w:rsidRPr="006D03A2">
        <w:rPr>
          <w:rFonts w:ascii="Times New Roman" w:hAnsi="Times New Roman" w:cs="Times New Roman"/>
          <w:i/>
          <w:sz w:val="28"/>
          <w:szCs w:val="28"/>
        </w:rPr>
        <w:t>к Муниципальной программе</w:t>
      </w:r>
    </w:p>
    <w:p w:rsidR="00431580" w:rsidRDefault="00431580" w:rsidP="00304005">
      <w:pPr>
        <w:pStyle w:val="ConsPlusNormal"/>
        <w:jc w:val="right"/>
        <w:rPr>
          <w:rFonts w:ascii="Times New Roman" w:hAnsi="Times New Roman" w:cs="Times New Roman"/>
          <w:i/>
          <w:sz w:val="28"/>
          <w:szCs w:val="28"/>
        </w:rPr>
      </w:pPr>
    </w:p>
    <w:p w:rsidR="00AF60C6" w:rsidRDefault="00AF60C6" w:rsidP="00AF60C6">
      <w:pPr>
        <w:autoSpaceDE w:val="0"/>
        <w:autoSpaceDN w:val="0"/>
        <w:adjustRightInd w:val="0"/>
        <w:jc w:val="center"/>
        <w:rPr>
          <w:sz w:val="28"/>
          <w:szCs w:val="28"/>
        </w:rPr>
      </w:pPr>
      <w:r w:rsidRPr="000E432D">
        <w:rPr>
          <w:sz w:val="28"/>
          <w:szCs w:val="28"/>
        </w:rPr>
        <w:t>Сводный детальный план реализации Муниципальной программы</w:t>
      </w:r>
    </w:p>
    <w:p w:rsidR="00AF60C6" w:rsidRPr="000E432D" w:rsidRDefault="00AF60C6" w:rsidP="00AF60C6">
      <w:pPr>
        <w:autoSpaceDE w:val="0"/>
        <w:autoSpaceDN w:val="0"/>
        <w:adjustRightInd w:val="0"/>
        <w:jc w:val="center"/>
        <w:rPr>
          <w:sz w:val="28"/>
          <w:szCs w:val="2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985"/>
        <w:gridCol w:w="2268"/>
        <w:gridCol w:w="1134"/>
        <w:gridCol w:w="1156"/>
        <w:gridCol w:w="1962"/>
        <w:gridCol w:w="1985"/>
        <w:gridCol w:w="2551"/>
      </w:tblGrid>
      <w:tr w:rsidR="00AF60C6" w:rsidRPr="00C17034" w:rsidTr="00EE5B1B">
        <w:trPr>
          <w:trHeight w:val="1110"/>
        </w:trPr>
        <w:tc>
          <w:tcPr>
            <w:tcW w:w="851" w:type="dxa"/>
            <w:vMerge w:val="restart"/>
            <w:shd w:val="clear" w:color="auto" w:fill="auto"/>
            <w:vAlign w:val="center"/>
            <w:hideMark/>
          </w:tcPr>
          <w:p w:rsidR="00AF60C6" w:rsidRPr="00C17034" w:rsidRDefault="00AF60C6" w:rsidP="00AF60C6">
            <w:pPr>
              <w:jc w:val="center"/>
            </w:pPr>
            <w:r w:rsidRPr="00C17034">
              <w:t>N</w:t>
            </w:r>
          </w:p>
        </w:tc>
        <w:tc>
          <w:tcPr>
            <w:tcW w:w="2268" w:type="dxa"/>
            <w:vMerge w:val="restart"/>
            <w:shd w:val="clear" w:color="auto" w:fill="auto"/>
            <w:vAlign w:val="center"/>
            <w:hideMark/>
          </w:tcPr>
          <w:p w:rsidR="00AF60C6" w:rsidRPr="00C17034" w:rsidRDefault="00AF60C6" w:rsidP="00AF60C6">
            <w:pPr>
              <w:jc w:val="center"/>
            </w:pPr>
            <w:r w:rsidRPr="00C17034">
              <w:t xml:space="preserve">Наименование структурного элемента муниципальной программы </w:t>
            </w:r>
          </w:p>
        </w:tc>
        <w:tc>
          <w:tcPr>
            <w:tcW w:w="1985" w:type="dxa"/>
            <w:vMerge w:val="restart"/>
            <w:shd w:val="clear" w:color="auto" w:fill="auto"/>
            <w:vAlign w:val="center"/>
            <w:hideMark/>
          </w:tcPr>
          <w:p w:rsidR="00AF60C6" w:rsidRPr="00C17034" w:rsidRDefault="00AF60C6" w:rsidP="00AF60C6">
            <w:pPr>
              <w:jc w:val="center"/>
            </w:pPr>
            <w:r w:rsidRPr="00C17034">
              <w:t>Исполнитель, участник</w:t>
            </w:r>
          </w:p>
        </w:tc>
        <w:tc>
          <w:tcPr>
            <w:tcW w:w="2268" w:type="dxa"/>
            <w:vMerge w:val="restart"/>
            <w:shd w:val="clear" w:color="auto" w:fill="auto"/>
            <w:vAlign w:val="center"/>
            <w:hideMark/>
          </w:tcPr>
          <w:p w:rsidR="00AF60C6" w:rsidRPr="00C17034" w:rsidRDefault="00AF60C6" w:rsidP="00AF60C6">
            <w:pPr>
              <w:jc w:val="center"/>
            </w:pPr>
            <w:r w:rsidRPr="00C17034">
              <w:t>Ожидаемый результат реализации структурного элемента на очередной год реализации 2) (2023)</w:t>
            </w:r>
          </w:p>
        </w:tc>
        <w:tc>
          <w:tcPr>
            <w:tcW w:w="1134" w:type="dxa"/>
            <w:vMerge w:val="restart"/>
            <w:shd w:val="clear" w:color="auto" w:fill="auto"/>
            <w:vAlign w:val="center"/>
            <w:hideMark/>
          </w:tcPr>
          <w:p w:rsidR="00AF60C6" w:rsidRPr="00C17034" w:rsidRDefault="00AF60C6" w:rsidP="00AF60C6">
            <w:pPr>
              <w:jc w:val="center"/>
            </w:pPr>
            <w:r w:rsidRPr="00C17034">
              <w:t>Год начала реализации</w:t>
            </w:r>
          </w:p>
        </w:tc>
        <w:tc>
          <w:tcPr>
            <w:tcW w:w="1156" w:type="dxa"/>
            <w:vMerge w:val="restart"/>
            <w:shd w:val="clear" w:color="auto" w:fill="auto"/>
            <w:vAlign w:val="center"/>
            <w:hideMark/>
          </w:tcPr>
          <w:p w:rsidR="00AF60C6" w:rsidRPr="00C17034" w:rsidRDefault="00AF60C6" w:rsidP="00AF60C6">
            <w:pPr>
              <w:jc w:val="center"/>
            </w:pPr>
            <w:r w:rsidRPr="00C17034">
              <w:t>Год окончания реализации</w:t>
            </w:r>
          </w:p>
        </w:tc>
        <w:tc>
          <w:tcPr>
            <w:tcW w:w="3947" w:type="dxa"/>
            <w:gridSpan w:val="2"/>
            <w:shd w:val="clear" w:color="auto" w:fill="auto"/>
            <w:vAlign w:val="center"/>
            <w:hideMark/>
          </w:tcPr>
          <w:p w:rsidR="00AF60C6" w:rsidRPr="00C17034" w:rsidRDefault="00AF60C6" w:rsidP="00AF60C6">
            <w:pPr>
              <w:jc w:val="center"/>
            </w:pPr>
            <w:r w:rsidRPr="00C17034">
              <w:t>Объем бюджетных ассигнований, руб.</w:t>
            </w:r>
          </w:p>
        </w:tc>
        <w:tc>
          <w:tcPr>
            <w:tcW w:w="2551" w:type="dxa"/>
            <w:shd w:val="clear" w:color="auto" w:fill="auto"/>
            <w:vAlign w:val="center"/>
            <w:hideMark/>
          </w:tcPr>
          <w:p w:rsidR="00AF60C6" w:rsidRPr="00C17034" w:rsidRDefault="00AF60C6" w:rsidP="00AF60C6">
            <w:pPr>
              <w:ind w:right="18"/>
              <w:jc w:val="center"/>
            </w:pPr>
            <w:proofErr w:type="gramStart"/>
            <w:r w:rsidRPr="00C17034">
              <w:t>Ответственный</w:t>
            </w:r>
            <w:proofErr w:type="gramEnd"/>
            <w:r w:rsidRPr="00C17034">
              <w:t xml:space="preserve"> за реализацию структурного элемента</w:t>
            </w:r>
          </w:p>
        </w:tc>
      </w:tr>
      <w:tr w:rsidR="00AF60C6" w:rsidRPr="00C17034" w:rsidTr="00EE5B1B">
        <w:trPr>
          <w:trHeight w:val="1200"/>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134" w:type="dxa"/>
            <w:vMerge/>
            <w:vAlign w:val="center"/>
            <w:hideMark/>
          </w:tcPr>
          <w:p w:rsidR="00AF60C6" w:rsidRPr="00C17034" w:rsidRDefault="00AF60C6" w:rsidP="00AF60C6"/>
        </w:tc>
        <w:tc>
          <w:tcPr>
            <w:tcW w:w="1156" w:type="dxa"/>
            <w:vMerge/>
            <w:vAlign w:val="center"/>
            <w:hideMark/>
          </w:tcPr>
          <w:p w:rsidR="00AF60C6" w:rsidRPr="00C17034" w:rsidRDefault="00AF60C6" w:rsidP="00AF60C6"/>
        </w:tc>
        <w:tc>
          <w:tcPr>
            <w:tcW w:w="1962" w:type="dxa"/>
            <w:shd w:val="clear" w:color="auto" w:fill="auto"/>
            <w:vAlign w:val="center"/>
            <w:hideMark/>
          </w:tcPr>
          <w:p w:rsidR="00AF60C6" w:rsidRPr="00C17034" w:rsidRDefault="00AF60C6" w:rsidP="00AF60C6">
            <w:pPr>
              <w:jc w:val="center"/>
            </w:pPr>
            <w:r w:rsidRPr="00C17034">
              <w:t>всего</w:t>
            </w:r>
          </w:p>
        </w:tc>
        <w:tc>
          <w:tcPr>
            <w:tcW w:w="1985" w:type="dxa"/>
            <w:shd w:val="clear" w:color="auto" w:fill="auto"/>
            <w:vAlign w:val="center"/>
            <w:hideMark/>
          </w:tcPr>
          <w:p w:rsidR="00AF60C6" w:rsidRPr="00C17034" w:rsidRDefault="00AF60C6" w:rsidP="00AF60C6">
            <w:pPr>
              <w:jc w:val="center"/>
            </w:pPr>
            <w:r w:rsidRPr="00C17034">
              <w:t>в том числе на очередной финансовый год (2023)</w:t>
            </w:r>
          </w:p>
        </w:tc>
        <w:tc>
          <w:tcPr>
            <w:tcW w:w="2551" w:type="dxa"/>
            <w:vAlign w:val="center"/>
            <w:hideMark/>
          </w:tcPr>
          <w:p w:rsidR="00AF60C6" w:rsidRPr="00C17034" w:rsidRDefault="00AF60C6" w:rsidP="00AF60C6"/>
        </w:tc>
      </w:tr>
      <w:tr w:rsidR="00AF60C6" w:rsidRPr="00C17034" w:rsidTr="00EE5B1B">
        <w:trPr>
          <w:trHeight w:val="300"/>
        </w:trPr>
        <w:tc>
          <w:tcPr>
            <w:tcW w:w="851" w:type="dxa"/>
            <w:shd w:val="clear" w:color="auto" w:fill="auto"/>
            <w:vAlign w:val="center"/>
            <w:hideMark/>
          </w:tcPr>
          <w:p w:rsidR="00AF60C6" w:rsidRPr="00C17034" w:rsidRDefault="00AF60C6" w:rsidP="00AF60C6">
            <w:pPr>
              <w:jc w:val="center"/>
            </w:pPr>
            <w:r w:rsidRPr="00C17034">
              <w:t>1</w:t>
            </w:r>
          </w:p>
        </w:tc>
        <w:tc>
          <w:tcPr>
            <w:tcW w:w="2268" w:type="dxa"/>
            <w:shd w:val="clear" w:color="auto" w:fill="auto"/>
            <w:vAlign w:val="center"/>
            <w:hideMark/>
          </w:tcPr>
          <w:p w:rsidR="00AF60C6" w:rsidRPr="00C17034" w:rsidRDefault="00AF60C6" w:rsidP="00AF60C6">
            <w:pPr>
              <w:jc w:val="center"/>
            </w:pPr>
            <w:r w:rsidRPr="00C17034">
              <w:t>2</w:t>
            </w:r>
          </w:p>
        </w:tc>
        <w:tc>
          <w:tcPr>
            <w:tcW w:w="1985" w:type="dxa"/>
            <w:shd w:val="clear" w:color="auto" w:fill="auto"/>
            <w:vAlign w:val="center"/>
            <w:hideMark/>
          </w:tcPr>
          <w:p w:rsidR="00AF60C6" w:rsidRPr="00C17034" w:rsidRDefault="00AF60C6" w:rsidP="00AF60C6">
            <w:pPr>
              <w:jc w:val="center"/>
            </w:pPr>
            <w:r w:rsidRPr="00C17034">
              <w:t>3</w:t>
            </w:r>
          </w:p>
        </w:tc>
        <w:tc>
          <w:tcPr>
            <w:tcW w:w="2268" w:type="dxa"/>
            <w:shd w:val="clear" w:color="auto" w:fill="auto"/>
            <w:vAlign w:val="center"/>
            <w:hideMark/>
          </w:tcPr>
          <w:p w:rsidR="00AF60C6" w:rsidRPr="00C17034" w:rsidRDefault="00AF60C6" w:rsidP="00AF60C6">
            <w:pPr>
              <w:jc w:val="center"/>
            </w:pPr>
            <w:r w:rsidRPr="00C17034">
              <w:t>4</w:t>
            </w:r>
          </w:p>
        </w:tc>
        <w:tc>
          <w:tcPr>
            <w:tcW w:w="1134" w:type="dxa"/>
            <w:shd w:val="clear" w:color="auto" w:fill="auto"/>
            <w:vAlign w:val="center"/>
            <w:hideMark/>
          </w:tcPr>
          <w:p w:rsidR="00AF60C6" w:rsidRPr="00C17034" w:rsidRDefault="00AF60C6" w:rsidP="00AF60C6">
            <w:pPr>
              <w:jc w:val="center"/>
            </w:pPr>
            <w:r w:rsidRPr="00C17034">
              <w:t>5</w:t>
            </w:r>
          </w:p>
        </w:tc>
        <w:tc>
          <w:tcPr>
            <w:tcW w:w="1156" w:type="dxa"/>
            <w:shd w:val="clear" w:color="auto" w:fill="auto"/>
            <w:vAlign w:val="center"/>
            <w:hideMark/>
          </w:tcPr>
          <w:p w:rsidR="00AF60C6" w:rsidRPr="00C17034" w:rsidRDefault="00AF60C6" w:rsidP="00AF60C6">
            <w:pPr>
              <w:jc w:val="center"/>
            </w:pPr>
            <w:r w:rsidRPr="00C17034">
              <w:t>6</w:t>
            </w:r>
          </w:p>
        </w:tc>
        <w:tc>
          <w:tcPr>
            <w:tcW w:w="1962" w:type="dxa"/>
            <w:shd w:val="clear" w:color="auto" w:fill="auto"/>
            <w:vAlign w:val="center"/>
            <w:hideMark/>
          </w:tcPr>
          <w:p w:rsidR="00AF60C6" w:rsidRPr="00C17034" w:rsidRDefault="00AF60C6" w:rsidP="00AF60C6">
            <w:pPr>
              <w:jc w:val="center"/>
            </w:pPr>
            <w:r w:rsidRPr="00C17034">
              <w:t>7</w:t>
            </w:r>
          </w:p>
        </w:tc>
        <w:tc>
          <w:tcPr>
            <w:tcW w:w="1985" w:type="dxa"/>
            <w:shd w:val="clear" w:color="auto" w:fill="auto"/>
            <w:vAlign w:val="center"/>
            <w:hideMark/>
          </w:tcPr>
          <w:p w:rsidR="00AF60C6" w:rsidRPr="00C17034" w:rsidRDefault="00AF60C6" w:rsidP="00AF60C6">
            <w:pPr>
              <w:jc w:val="center"/>
            </w:pPr>
            <w:r w:rsidRPr="00C17034">
              <w:t>8</w:t>
            </w:r>
          </w:p>
        </w:tc>
        <w:tc>
          <w:tcPr>
            <w:tcW w:w="2551" w:type="dxa"/>
            <w:shd w:val="clear" w:color="auto" w:fill="auto"/>
            <w:vAlign w:val="center"/>
            <w:hideMark/>
          </w:tcPr>
          <w:p w:rsidR="00AF60C6" w:rsidRPr="00C17034" w:rsidRDefault="00AF60C6" w:rsidP="00AF60C6">
            <w:pPr>
              <w:jc w:val="center"/>
            </w:pPr>
            <w:r w:rsidRPr="00C17034">
              <w:t>9</w:t>
            </w:r>
          </w:p>
        </w:tc>
      </w:tr>
      <w:tr w:rsidR="00AF60C6" w:rsidRPr="00C17034" w:rsidTr="00DE16F1">
        <w:trPr>
          <w:trHeight w:val="300"/>
        </w:trPr>
        <w:tc>
          <w:tcPr>
            <w:tcW w:w="851" w:type="dxa"/>
            <w:shd w:val="clear" w:color="auto" w:fill="auto"/>
            <w:vAlign w:val="center"/>
            <w:hideMark/>
          </w:tcPr>
          <w:p w:rsidR="00AF60C6" w:rsidRPr="00C17034" w:rsidRDefault="00AF60C6" w:rsidP="00AF60C6">
            <w:pPr>
              <w:jc w:val="center"/>
            </w:pPr>
            <w:r w:rsidRPr="00C17034">
              <w:t>1</w:t>
            </w:r>
          </w:p>
        </w:tc>
        <w:tc>
          <w:tcPr>
            <w:tcW w:w="15309" w:type="dxa"/>
            <w:gridSpan w:val="8"/>
            <w:shd w:val="clear" w:color="auto" w:fill="auto"/>
            <w:vAlign w:val="center"/>
            <w:hideMark/>
          </w:tcPr>
          <w:p w:rsidR="00AF60C6" w:rsidRPr="00C17034" w:rsidRDefault="00AF60C6" w:rsidP="00AF60C6">
            <w:pPr>
              <w:jc w:val="center"/>
            </w:pPr>
            <w:r w:rsidRPr="00C17034">
              <w:t>Проектная часть</w:t>
            </w:r>
          </w:p>
        </w:tc>
      </w:tr>
      <w:tr w:rsidR="00AF60C6" w:rsidRPr="00C17034" w:rsidTr="00EE5B1B">
        <w:trPr>
          <w:trHeight w:val="1065"/>
        </w:trPr>
        <w:tc>
          <w:tcPr>
            <w:tcW w:w="851" w:type="dxa"/>
            <w:shd w:val="clear" w:color="auto" w:fill="auto"/>
            <w:vAlign w:val="center"/>
            <w:hideMark/>
          </w:tcPr>
          <w:p w:rsidR="00AF60C6" w:rsidRPr="00C17034" w:rsidRDefault="00AF60C6" w:rsidP="00AF60C6">
            <w:pPr>
              <w:jc w:val="center"/>
            </w:pPr>
            <w:r w:rsidRPr="00C17034">
              <w:t>1.1</w:t>
            </w:r>
          </w:p>
        </w:tc>
        <w:tc>
          <w:tcPr>
            <w:tcW w:w="2268" w:type="dxa"/>
            <w:shd w:val="clear" w:color="auto" w:fill="auto"/>
            <w:vAlign w:val="center"/>
            <w:hideMark/>
          </w:tcPr>
          <w:p w:rsidR="00AF60C6" w:rsidRPr="00C17034" w:rsidRDefault="00AF60C6" w:rsidP="00AF60C6">
            <w:r w:rsidRPr="00C17034">
              <w:t>Федеральные проекты, входящие в состав национальных проектов</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1 786 823 931,34</w:t>
            </w:r>
          </w:p>
        </w:tc>
        <w:tc>
          <w:tcPr>
            <w:tcW w:w="1985" w:type="dxa"/>
            <w:shd w:val="clear" w:color="auto" w:fill="auto"/>
            <w:vAlign w:val="center"/>
            <w:hideMark/>
          </w:tcPr>
          <w:p w:rsidR="00AF60C6" w:rsidRPr="00C17034" w:rsidRDefault="00AF60C6" w:rsidP="00AF60C6">
            <w:pPr>
              <w:jc w:val="right"/>
            </w:pPr>
            <w:r w:rsidRPr="00C17034">
              <w:t>327 069 860,22</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600"/>
        </w:trPr>
        <w:tc>
          <w:tcPr>
            <w:tcW w:w="851" w:type="dxa"/>
            <w:shd w:val="clear" w:color="auto" w:fill="auto"/>
            <w:vAlign w:val="center"/>
            <w:hideMark/>
          </w:tcPr>
          <w:p w:rsidR="00AF60C6" w:rsidRPr="00C17034" w:rsidRDefault="00AF60C6" w:rsidP="00AF60C6">
            <w:pPr>
              <w:jc w:val="center"/>
            </w:pPr>
            <w:r w:rsidRPr="00C17034">
              <w:t>1.1.1</w:t>
            </w:r>
          </w:p>
        </w:tc>
        <w:tc>
          <w:tcPr>
            <w:tcW w:w="2268" w:type="dxa"/>
            <w:shd w:val="clear" w:color="auto" w:fill="auto"/>
            <w:vAlign w:val="center"/>
            <w:hideMark/>
          </w:tcPr>
          <w:p w:rsidR="00AF60C6" w:rsidRPr="00C17034" w:rsidRDefault="00AF60C6" w:rsidP="00AF60C6">
            <w:r w:rsidRPr="00C17034">
              <w:t>Федеральный проект "Современная школа"</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422 001 570,15</w:t>
            </w:r>
          </w:p>
        </w:tc>
        <w:tc>
          <w:tcPr>
            <w:tcW w:w="1985" w:type="dxa"/>
            <w:shd w:val="clear" w:color="auto" w:fill="auto"/>
            <w:vAlign w:val="center"/>
            <w:hideMark/>
          </w:tcPr>
          <w:p w:rsidR="00AF60C6" w:rsidRPr="00C17034" w:rsidRDefault="00AF60C6" w:rsidP="00AF60C6">
            <w:pPr>
              <w:jc w:val="right"/>
            </w:pPr>
            <w:r w:rsidRPr="00C17034">
              <w:t>85 842 281,65</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74"/>
        </w:trPr>
        <w:tc>
          <w:tcPr>
            <w:tcW w:w="851" w:type="dxa"/>
            <w:shd w:val="clear" w:color="auto" w:fill="auto"/>
            <w:vAlign w:val="center"/>
            <w:hideMark/>
          </w:tcPr>
          <w:p w:rsidR="00AF60C6" w:rsidRPr="00C17034" w:rsidRDefault="00AF60C6" w:rsidP="00AF60C6">
            <w:pPr>
              <w:jc w:val="center"/>
            </w:pPr>
            <w:r w:rsidRPr="00C17034">
              <w:t>1.1.1.1</w:t>
            </w:r>
          </w:p>
        </w:tc>
        <w:tc>
          <w:tcPr>
            <w:tcW w:w="2268" w:type="dxa"/>
            <w:shd w:val="clear" w:color="auto" w:fill="auto"/>
            <w:vAlign w:val="center"/>
            <w:hideMark/>
          </w:tcPr>
          <w:p w:rsidR="00AF60C6" w:rsidRPr="00C17034" w:rsidRDefault="00AF60C6" w:rsidP="00AF60C6">
            <w:proofErr w:type="gramStart"/>
            <w:r w:rsidRPr="00C17034">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C17034">
              <w:lastRenderedPageBreak/>
              <w:t>расположенных в сельской местности и малых городах</w:t>
            </w:r>
            <w:proofErr w:type="gramEnd"/>
          </w:p>
        </w:tc>
        <w:tc>
          <w:tcPr>
            <w:tcW w:w="1985" w:type="dxa"/>
            <w:shd w:val="clear" w:color="auto" w:fill="auto"/>
            <w:vAlign w:val="center"/>
            <w:hideMark/>
          </w:tcPr>
          <w:p w:rsidR="00AF60C6" w:rsidRPr="00C17034" w:rsidRDefault="00AF60C6" w:rsidP="00AF60C6">
            <w:pPr>
              <w:jc w:val="center"/>
            </w:pPr>
            <w:r w:rsidRPr="00C17034">
              <w:lastRenderedPageBreak/>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proofErr w:type="gramStart"/>
            <w:r w:rsidRPr="00C17034">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C17034">
              <w:lastRenderedPageBreak/>
              <w:t>расположенных в сельской местности и малых городах</w:t>
            </w:r>
            <w:proofErr w:type="gramEnd"/>
          </w:p>
        </w:tc>
        <w:tc>
          <w:tcPr>
            <w:tcW w:w="1134" w:type="dxa"/>
            <w:shd w:val="clear" w:color="auto" w:fill="auto"/>
            <w:vAlign w:val="center"/>
            <w:hideMark/>
          </w:tcPr>
          <w:p w:rsidR="00AF60C6" w:rsidRPr="00C17034" w:rsidRDefault="00AF60C6" w:rsidP="00AF60C6">
            <w:pPr>
              <w:jc w:val="center"/>
            </w:pPr>
            <w:r w:rsidRPr="00C17034">
              <w:lastRenderedPageBreak/>
              <w:t>2022</w:t>
            </w:r>
          </w:p>
        </w:tc>
        <w:tc>
          <w:tcPr>
            <w:tcW w:w="1156" w:type="dxa"/>
            <w:shd w:val="clear" w:color="auto" w:fill="auto"/>
            <w:vAlign w:val="center"/>
            <w:hideMark/>
          </w:tcPr>
          <w:p w:rsidR="00AF60C6" w:rsidRPr="00C17034" w:rsidRDefault="00AF60C6" w:rsidP="00AF60C6">
            <w:pPr>
              <w:jc w:val="center"/>
            </w:pPr>
            <w:r w:rsidRPr="00C17034">
              <w:t>2024</w:t>
            </w:r>
          </w:p>
        </w:tc>
        <w:tc>
          <w:tcPr>
            <w:tcW w:w="1962" w:type="dxa"/>
            <w:shd w:val="clear" w:color="auto" w:fill="auto"/>
            <w:vAlign w:val="center"/>
            <w:hideMark/>
          </w:tcPr>
          <w:p w:rsidR="00AF60C6" w:rsidRPr="00C17034" w:rsidRDefault="00AF60C6" w:rsidP="00AF60C6">
            <w:pPr>
              <w:jc w:val="right"/>
            </w:pPr>
            <w:r w:rsidRPr="00C17034">
              <w:t>25 716 298,95</w:t>
            </w:r>
          </w:p>
        </w:tc>
        <w:tc>
          <w:tcPr>
            <w:tcW w:w="1985" w:type="dxa"/>
            <w:shd w:val="clear" w:color="auto" w:fill="auto"/>
            <w:vAlign w:val="center"/>
            <w:hideMark/>
          </w:tcPr>
          <w:p w:rsidR="00AF60C6" w:rsidRPr="00C17034" w:rsidRDefault="00AF60C6" w:rsidP="00AF60C6">
            <w:pPr>
              <w:jc w:val="right"/>
            </w:pPr>
            <w:r w:rsidRPr="00C17034">
              <w:t>2 451 406,13</w:t>
            </w:r>
          </w:p>
        </w:tc>
        <w:tc>
          <w:tcPr>
            <w:tcW w:w="2551" w:type="dxa"/>
            <w:shd w:val="clear" w:color="auto" w:fill="auto"/>
            <w:vAlign w:val="center"/>
            <w:hideMark/>
          </w:tcPr>
          <w:p w:rsidR="00AF60C6" w:rsidRPr="00C17034" w:rsidRDefault="00AF60C6" w:rsidP="00AF60C6">
            <w:pPr>
              <w:jc w:val="center"/>
            </w:pPr>
            <w:r w:rsidRPr="00C17034">
              <w:t xml:space="preserve">Начальник </w:t>
            </w:r>
            <w:proofErr w:type="gramStart"/>
            <w:r w:rsidRPr="00C17034">
              <w:t>отдела развития муниципальной системы образования Комитета</w:t>
            </w:r>
            <w:proofErr w:type="gramEnd"/>
            <w:r w:rsidRPr="00C17034">
              <w:t xml:space="preserve"> по образованию</w:t>
            </w:r>
          </w:p>
        </w:tc>
      </w:tr>
      <w:tr w:rsidR="00AF60C6" w:rsidRPr="00C17034" w:rsidTr="00EE5B1B">
        <w:trPr>
          <w:trHeight w:val="2700"/>
        </w:trPr>
        <w:tc>
          <w:tcPr>
            <w:tcW w:w="851" w:type="dxa"/>
            <w:shd w:val="clear" w:color="auto" w:fill="auto"/>
            <w:vAlign w:val="center"/>
            <w:hideMark/>
          </w:tcPr>
          <w:p w:rsidR="00AF60C6" w:rsidRPr="00C17034" w:rsidRDefault="00AF60C6" w:rsidP="00AF60C6">
            <w:pPr>
              <w:jc w:val="center"/>
            </w:pPr>
            <w:r w:rsidRPr="00C17034">
              <w:lastRenderedPageBreak/>
              <w:t>1.1.1.2</w:t>
            </w:r>
          </w:p>
        </w:tc>
        <w:tc>
          <w:tcPr>
            <w:tcW w:w="2268" w:type="dxa"/>
            <w:shd w:val="clear" w:color="auto" w:fill="auto"/>
            <w:vAlign w:val="center"/>
            <w:hideMark/>
          </w:tcPr>
          <w:p w:rsidR="00AF60C6" w:rsidRPr="00C17034" w:rsidRDefault="00AF60C6" w:rsidP="00AF60C6">
            <w:r w:rsidRPr="00C17034">
              <w:t>Создание детских технопарков "</w:t>
            </w:r>
            <w:proofErr w:type="spellStart"/>
            <w:r w:rsidRPr="00C17034">
              <w:t>Кванториум</w:t>
            </w:r>
            <w:proofErr w:type="spellEnd"/>
            <w:r w:rsidRPr="00C17034">
              <w:t>"</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детских технопарков "</w:t>
            </w:r>
            <w:proofErr w:type="spellStart"/>
            <w:r w:rsidRPr="00C17034">
              <w:t>Кванториум</w:t>
            </w:r>
            <w:proofErr w:type="spellEnd"/>
            <w:r w:rsidRPr="00C17034">
              <w:t>"</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2024</w:t>
            </w:r>
          </w:p>
        </w:tc>
        <w:tc>
          <w:tcPr>
            <w:tcW w:w="1962" w:type="dxa"/>
            <w:shd w:val="clear" w:color="auto" w:fill="auto"/>
            <w:vAlign w:val="center"/>
            <w:hideMark/>
          </w:tcPr>
          <w:p w:rsidR="00AF60C6" w:rsidRPr="00C17034" w:rsidRDefault="00AF60C6" w:rsidP="00AF60C6">
            <w:pPr>
              <w:jc w:val="right"/>
            </w:pPr>
            <w:r w:rsidRPr="00C17034">
              <w:t>48 384 157,79</w:t>
            </w:r>
          </w:p>
        </w:tc>
        <w:tc>
          <w:tcPr>
            <w:tcW w:w="1985" w:type="dxa"/>
            <w:shd w:val="clear" w:color="auto" w:fill="auto"/>
            <w:vAlign w:val="center"/>
            <w:hideMark/>
          </w:tcPr>
          <w:p w:rsidR="00AF60C6" w:rsidRPr="00C17034" w:rsidRDefault="00AF60C6" w:rsidP="00AF60C6">
            <w:pPr>
              <w:jc w:val="right"/>
            </w:pPr>
            <w:r w:rsidRPr="00C17034">
              <w:t>23 730 111,12</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3810"/>
        </w:trPr>
        <w:tc>
          <w:tcPr>
            <w:tcW w:w="851" w:type="dxa"/>
            <w:shd w:val="clear" w:color="auto" w:fill="auto"/>
            <w:vAlign w:val="center"/>
            <w:hideMark/>
          </w:tcPr>
          <w:p w:rsidR="00AF60C6" w:rsidRPr="00C17034" w:rsidRDefault="00AF60C6" w:rsidP="00AF60C6">
            <w:pPr>
              <w:jc w:val="center"/>
            </w:pPr>
            <w:r w:rsidRPr="00C17034">
              <w:t>1.1.1.3</w:t>
            </w:r>
          </w:p>
        </w:tc>
        <w:tc>
          <w:tcPr>
            <w:tcW w:w="2268" w:type="dxa"/>
            <w:shd w:val="clear" w:color="auto" w:fill="auto"/>
            <w:vAlign w:val="center"/>
            <w:hideMark/>
          </w:tcPr>
          <w:p w:rsidR="00AF60C6" w:rsidRPr="00C17034" w:rsidRDefault="00AF60C6" w:rsidP="00AF60C6">
            <w:r w:rsidRPr="00C17034">
              <w:t>Создание новых мест в общественных организациях в связи с ростом числа обучающихся, вызванным демографическим фактором</w:t>
            </w:r>
          </w:p>
        </w:tc>
        <w:tc>
          <w:tcPr>
            <w:tcW w:w="1985" w:type="dxa"/>
            <w:shd w:val="clear" w:color="auto" w:fill="auto"/>
            <w:vAlign w:val="center"/>
            <w:hideMark/>
          </w:tcPr>
          <w:p w:rsidR="00AF60C6" w:rsidRPr="00C17034" w:rsidRDefault="00AF60C6" w:rsidP="00AF60C6">
            <w:pPr>
              <w:jc w:val="center"/>
            </w:pPr>
            <w:r w:rsidRPr="00C17034">
              <w:t>Администрация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347 901 113,41</w:t>
            </w:r>
          </w:p>
        </w:tc>
        <w:tc>
          <w:tcPr>
            <w:tcW w:w="1985" w:type="dxa"/>
            <w:shd w:val="clear" w:color="auto" w:fill="auto"/>
            <w:vAlign w:val="center"/>
            <w:hideMark/>
          </w:tcPr>
          <w:p w:rsidR="00AF60C6" w:rsidRPr="00C17034" w:rsidRDefault="00AF60C6" w:rsidP="00AF60C6">
            <w:pPr>
              <w:jc w:val="right"/>
            </w:pPr>
            <w:r w:rsidRPr="00C17034">
              <w:t>59 660 764,40</w:t>
            </w:r>
          </w:p>
        </w:tc>
        <w:tc>
          <w:tcPr>
            <w:tcW w:w="2551" w:type="dxa"/>
            <w:shd w:val="clear" w:color="auto" w:fill="auto"/>
            <w:vAlign w:val="center"/>
            <w:hideMark/>
          </w:tcPr>
          <w:p w:rsidR="00AF60C6" w:rsidRPr="00C17034" w:rsidRDefault="00AF60C6" w:rsidP="00AF60C6">
            <w:pPr>
              <w:jc w:val="center"/>
            </w:pPr>
            <w:r w:rsidRPr="00C17034">
              <w:t>Заместитель главы администрации по строительству и жилищно-коммунальному хозяйству; заместитель главы администрации по экономике, градостроительству и имущественным вопросам; заместитель главы администрации по социальному развитию</w:t>
            </w:r>
          </w:p>
        </w:tc>
      </w:tr>
      <w:tr w:rsidR="00AF60C6" w:rsidRPr="00C17034" w:rsidTr="00EE5B1B">
        <w:trPr>
          <w:trHeight w:val="420"/>
        </w:trPr>
        <w:tc>
          <w:tcPr>
            <w:tcW w:w="851" w:type="dxa"/>
            <w:shd w:val="clear" w:color="auto" w:fill="auto"/>
            <w:vAlign w:val="center"/>
            <w:hideMark/>
          </w:tcPr>
          <w:p w:rsidR="00AF60C6" w:rsidRPr="00C17034" w:rsidRDefault="00AF60C6" w:rsidP="00AF60C6">
            <w:pPr>
              <w:jc w:val="center"/>
            </w:pPr>
            <w:r w:rsidRPr="00C17034">
              <w:t>1.1.2</w:t>
            </w:r>
          </w:p>
        </w:tc>
        <w:tc>
          <w:tcPr>
            <w:tcW w:w="2268" w:type="dxa"/>
            <w:shd w:val="clear" w:color="auto" w:fill="auto"/>
            <w:vAlign w:val="center"/>
            <w:hideMark/>
          </w:tcPr>
          <w:p w:rsidR="00AF60C6" w:rsidRPr="00C17034" w:rsidRDefault="00AF60C6" w:rsidP="00AF60C6">
            <w:r w:rsidRPr="00C17034">
              <w:t>Федеральный проект "Жильё"</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1 278 813 317,23</w:t>
            </w:r>
          </w:p>
        </w:tc>
        <w:tc>
          <w:tcPr>
            <w:tcW w:w="1985" w:type="dxa"/>
            <w:shd w:val="clear" w:color="auto" w:fill="auto"/>
            <w:vAlign w:val="center"/>
            <w:hideMark/>
          </w:tcPr>
          <w:p w:rsidR="00AF60C6" w:rsidRPr="00C17034" w:rsidRDefault="00AF60C6" w:rsidP="00AF60C6">
            <w:pPr>
              <w:jc w:val="right"/>
            </w:pPr>
            <w:r w:rsidRPr="00C17034">
              <w:t>218 922 520,00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900"/>
        </w:trPr>
        <w:tc>
          <w:tcPr>
            <w:tcW w:w="851" w:type="dxa"/>
            <w:shd w:val="clear" w:color="auto" w:fill="auto"/>
            <w:vAlign w:val="center"/>
            <w:hideMark/>
          </w:tcPr>
          <w:p w:rsidR="00AF60C6" w:rsidRPr="00C17034" w:rsidRDefault="00AF60C6" w:rsidP="00AF60C6">
            <w:pPr>
              <w:jc w:val="center"/>
            </w:pPr>
            <w:r w:rsidRPr="00C17034">
              <w:t>1.1.2.1</w:t>
            </w:r>
          </w:p>
        </w:tc>
        <w:tc>
          <w:tcPr>
            <w:tcW w:w="2268" w:type="dxa"/>
            <w:shd w:val="clear" w:color="auto" w:fill="auto"/>
            <w:vAlign w:val="center"/>
            <w:hideMark/>
          </w:tcPr>
          <w:p w:rsidR="00AF60C6" w:rsidRPr="00C17034" w:rsidRDefault="00AF60C6" w:rsidP="00AF60C6">
            <w:r w:rsidRPr="00C17034">
              <w:t xml:space="preserve">Стимулирование </w:t>
            </w:r>
            <w:proofErr w:type="gramStart"/>
            <w:r w:rsidRPr="00C17034">
              <w:t xml:space="preserve">программ развития жилищного строительства субъектов Российской </w:t>
            </w:r>
            <w:r w:rsidRPr="00C17034">
              <w:lastRenderedPageBreak/>
              <w:t>Федерации</w:t>
            </w:r>
            <w:proofErr w:type="gramEnd"/>
          </w:p>
        </w:tc>
        <w:tc>
          <w:tcPr>
            <w:tcW w:w="1985" w:type="dxa"/>
            <w:shd w:val="clear" w:color="auto" w:fill="auto"/>
            <w:vAlign w:val="center"/>
            <w:hideMark/>
          </w:tcPr>
          <w:p w:rsidR="00AF60C6" w:rsidRPr="00C17034" w:rsidRDefault="00AF60C6" w:rsidP="00AF60C6">
            <w:pPr>
              <w:jc w:val="center"/>
            </w:pPr>
            <w:r w:rsidRPr="00C17034">
              <w:lastRenderedPageBreak/>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1 278 813 317,23</w:t>
            </w:r>
          </w:p>
        </w:tc>
        <w:tc>
          <w:tcPr>
            <w:tcW w:w="1985" w:type="dxa"/>
            <w:shd w:val="clear" w:color="auto" w:fill="auto"/>
            <w:vAlign w:val="center"/>
            <w:hideMark/>
          </w:tcPr>
          <w:p w:rsidR="00AF60C6" w:rsidRPr="00C17034" w:rsidRDefault="00AF60C6" w:rsidP="00AF60C6">
            <w:pPr>
              <w:jc w:val="right"/>
            </w:pPr>
            <w:r w:rsidRPr="00C17034">
              <w:t>218 922 520,00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370"/>
        </w:trPr>
        <w:tc>
          <w:tcPr>
            <w:tcW w:w="851" w:type="dxa"/>
            <w:shd w:val="clear" w:color="auto" w:fill="auto"/>
            <w:vAlign w:val="center"/>
            <w:hideMark/>
          </w:tcPr>
          <w:p w:rsidR="00AF60C6" w:rsidRPr="00C17034" w:rsidRDefault="00AF60C6" w:rsidP="00AF60C6">
            <w:pPr>
              <w:jc w:val="center"/>
            </w:pPr>
            <w:r w:rsidRPr="00C17034">
              <w:lastRenderedPageBreak/>
              <w:t>1.1.2.1.1</w:t>
            </w:r>
          </w:p>
        </w:tc>
        <w:tc>
          <w:tcPr>
            <w:tcW w:w="2268" w:type="dxa"/>
            <w:shd w:val="clear" w:color="auto" w:fill="auto"/>
            <w:vAlign w:val="center"/>
            <w:hideMark/>
          </w:tcPr>
          <w:p w:rsidR="00AF60C6" w:rsidRPr="00C17034" w:rsidRDefault="00AF60C6" w:rsidP="00AF60C6">
            <w:r w:rsidRPr="00C17034">
              <w:t>Общеобразовательное учреждение на 1000 мест по адресу: Ленинградская область, Всеволожский муниципальный район, МО "</w:t>
            </w:r>
            <w:proofErr w:type="spellStart"/>
            <w:r w:rsidRPr="00C17034">
              <w:t>Заневское</w:t>
            </w:r>
            <w:proofErr w:type="spellEnd"/>
            <w:r w:rsidRPr="00C17034">
              <w:t xml:space="preserve"> городское поселение", г. </w:t>
            </w:r>
            <w:proofErr w:type="spellStart"/>
            <w:r w:rsidRPr="00C17034">
              <w:t>Кудрово</w:t>
            </w:r>
            <w:proofErr w:type="spellEnd"/>
            <w:r w:rsidRPr="00C17034">
              <w:t>, квартал 4, участок 4-10, кадастровый номер земельного участка 47:07:1044001:634</w:t>
            </w:r>
          </w:p>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Строительство объекта Общеобразовательное учреждение на 1000 мест по адресу: Ленинградская область, Всеволожский муниципальный район, МО "</w:t>
            </w:r>
            <w:proofErr w:type="spellStart"/>
            <w:r w:rsidRPr="00C17034">
              <w:t>Заневское</w:t>
            </w:r>
            <w:proofErr w:type="spellEnd"/>
            <w:r w:rsidRPr="00C17034">
              <w:t xml:space="preserve"> городское поселение", г. </w:t>
            </w:r>
            <w:proofErr w:type="spellStart"/>
            <w:r w:rsidRPr="00C17034">
              <w:t>Кудрово</w:t>
            </w:r>
            <w:proofErr w:type="spellEnd"/>
            <w:r w:rsidRPr="00C17034">
              <w:t>, квартал 4, участок 4-10, кадастровый номер земельного участка 47:07:1044001:634</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467 973 589,22</w:t>
            </w:r>
          </w:p>
        </w:tc>
        <w:tc>
          <w:tcPr>
            <w:tcW w:w="1985" w:type="dxa"/>
            <w:shd w:val="clear" w:color="auto" w:fill="auto"/>
            <w:vAlign w:val="center"/>
            <w:hideMark/>
          </w:tcPr>
          <w:p w:rsidR="00AF60C6" w:rsidRPr="00C17034" w:rsidRDefault="00AF60C6" w:rsidP="00AF60C6">
            <w:pPr>
              <w:jc w:val="right"/>
            </w:pPr>
            <w:r w:rsidRPr="00C17034">
              <w:t>62 985 370,00</w:t>
            </w:r>
          </w:p>
        </w:tc>
        <w:tc>
          <w:tcPr>
            <w:tcW w:w="2551" w:type="dxa"/>
            <w:shd w:val="clear" w:color="auto" w:fill="auto"/>
            <w:vAlign w:val="center"/>
            <w:hideMark/>
          </w:tcPr>
          <w:p w:rsidR="00AF60C6" w:rsidRPr="00C17034" w:rsidRDefault="00AF60C6" w:rsidP="00AF60C6">
            <w:pPr>
              <w:jc w:val="center"/>
            </w:pPr>
            <w:r w:rsidRPr="00C17034">
              <w:t xml:space="preserve">Начальник управления </w:t>
            </w:r>
          </w:p>
        </w:tc>
      </w:tr>
      <w:tr w:rsidR="00AF60C6" w:rsidRPr="00C17034" w:rsidTr="00EE5B1B">
        <w:trPr>
          <w:trHeight w:val="1124"/>
        </w:trPr>
        <w:tc>
          <w:tcPr>
            <w:tcW w:w="851" w:type="dxa"/>
            <w:shd w:val="clear" w:color="auto" w:fill="auto"/>
            <w:vAlign w:val="center"/>
            <w:hideMark/>
          </w:tcPr>
          <w:p w:rsidR="00AF60C6" w:rsidRPr="00C17034" w:rsidRDefault="00AF60C6" w:rsidP="00AF60C6">
            <w:pPr>
              <w:jc w:val="center"/>
            </w:pPr>
            <w:r w:rsidRPr="00C17034">
              <w:t>1.1.2.1.2</w:t>
            </w:r>
          </w:p>
        </w:tc>
        <w:tc>
          <w:tcPr>
            <w:tcW w:w="2268" w:type="dxa"/>
            <w:shd w:val="clear" w:color="auto" w:fill="auto"/>
            <w:vAlign w:val="center"/>
            <w:hideMark/>
          </w:tcPr>
          <w:p w:rsidR="00AF60C6" w:rsidRPr="00C17034" w:rsidRDefault="00AF60C6" w:rsidP="00AF60C6">
            <w:r w:rsidRPr="00C17034">
              <w:t xml:space="preserve">Учреждение начального и среднего общего образования (Школы) на 1175 учащихся по адресу: Ленинградская область, Всеволожский район, г. </w:t>
            </w:r>
            <w:proofErr w:type="spellStart"/>
            <w:r w:rsidRPr="00C17034">
              <w:t>Мурино</w:t>
            </w:r>
            <w:proofErr w:type="spellEnd"/>
            <w:r w:rsidRPr="00C17034">
              <w:t xml:space="preserve">, участок N 34, ограниченной проспектом </w:t>
            </w:r>
            <w:r w:rsidRPr="00C17034">
              <w:lastRenderedPageBreak/>
              <w:t>Авиаторов Балтики, бульваром Менделеева, Петровским бульваром и улицей Шувалова</w:t>
            </w:r>
          </w:p>
        </w:tc>
        <w:tc>
          <w:tcPr>
            <w:tcW w:w="1985" w:type="dxa"/>
            <w:shd w:val="clear" w:color="auto" w:fill="auto"/>
            <w:vAlign w:val="center"/>
            <w:hideMark/>
          </w:tcPr>
          <w:p w:rsidR="00AF60C6" w:rsidRPr="00C17034" w:rsidRDefault="00AF60C6" w:rsidP="00AF60C6">
            <w:pPr>
              <w:jc w:val="center"/>
            </w:pPr>
            <w:r w:rsidRPr="00C17034">
              <w:lastRenderedPageBreak/>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Строительство объекта Учреждение начального и среднего общего образования (Школы) на 1175 учащихся по адресу: Ленинградская область, Всеволожский район, г. </w:t>
            </w:r>
            <w:proofErr w:type="spellStart"/>
            <w:r w:rsidRPr="00C17034">
              <w:t>Мурино</w:t>
            </w:r>
            <w:proofErr w:type="spellEnd"/>
            <w:r w:rsidRPr="00C17034">
              <w:t xml:space="preserve">, участок N 34, </w:t>
            </w:r>
            <w:r w:rsidRPr="00C17034">
              <w:lastRenderedPageBreak/>
              <w:t>ограниченной проспектом Авиаторов Балтики, бульваром Менделеева, Петровским бульваром и улицей Шувалова</w:t>
            </w:r>
          </w:p>
        </w:tc>
        <w:tc>
          <w:tcPr>
            <w:tcW w:w="1134" w:type="dxa"/>
            <w:shd w:val="clear" w:color="auto" w:fill="auto"/>
            <w:vAlign w:val="center"/>
            <w:hideMark/>
          </w:tcPr>
          <w:p w:rsidR="00AF60C6" w:rsidRPr="00C17034" w:rsidRDefault="00AF60C6" w:rsidP="00AF60C6">
            <w:pPr>
              <w:jc w:val="center"/>
            </w:pPr>
            <w:r w:rsidRPr="00C17034">
              <w:lastRenderedPageBreak/>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810 839 728,01</w:t>
            </w:r>
          </w:p>
        </w:tc>
        <w:tc>
          <w:tcPr>
            <w:tcW w:w="1985" w:type="dxa"/>
            <w:shd w:val="clear" w:color="auto" w:fill="auto"/>
            <w:vAlign w:val="center"/>
            <w:hideMark/>
          </w:tcPr>
          <w:p w:rsidR="00AF60C6" w:rsidRPr="00C17034" w:rsidRDefault="00AF60C6" w:rsidP="00AF60C6">
            <w:pPr>
              <w:jc w:val="right"/>
            </w:pPr>
            <w:r w:rsidRPr="00C17034">
              <w:t>155 937 150,00</w:t>
            </w:r>
          </w:p>
        </w:tc>
        <w:tc>
          <w:tcPr>
            <w:tcW w:w="2551" w:type="dxa"/>
            <w:shd w:val="clear" w:color="auto" w:fill="auto"/>
            <w:vAlign w:val="center"/>
            <w:hideMark/>
          </w:tcPr>
          <w:p w:rsidR="00AF60C6" w:rsidRPr="00C17034" w:rsidRDefault="00AF60C6" w:rsidP="00AF60C6">
            <w:pPr>
              <w:jc w:val="center"/>
            </w:pPr>
            <w:r w:rsidRPr="00C17034">
              <w:t xml:space="preserve">Начальник управления </w:t>
            </w:r>
          </w:p>
        </w:tc>
      </w:tr>
      <w:tr w:rsidR="00AF60C6" w:rsidRPr="00C17034" w:rsidTr="00EE5B1B">
        <w:trPr>
          <w:trHeight w:val="963"/>
        </w:trPr>
        <w:tc>
          <w:tcPr>
            <w:tcW w:w="851" w:type="dxa"/>
            <w:shd w:val="clear" w:color="auto" w:fill="auto"/>
            <w:vAlign w:val="center"/>
            <w:hideMark/>
          </w:tcPr>
          <w:p w:rsidR="00AF60C6" w:rsidRPr="00C17034" w:rsidRDefault="00AF60C6" w:rsidP="00AF60C6">
            <w:pPr>
              <w:jc w:val="center"/>
            </w:pPr>
            <w:r w:rsidRPr="00C17034">
              <w:lastRenderedPageBreak/>
              <w:t>1.1.3</w:t>
            </w:r>
          </w:p>
        </w:tc>
        <w:tc>
          <w:tcPr>
            <w:tcW w:w="2268" w:type="dxa"/>
            <w:shd w:val="clear" w:color="auto" w:fill="auto"/>
            <w:vAlign w:val="center"/>
            <w:hideMark/>
          </w:tcPr>
          <w:p w:rsidR="00AF60C6" w:rsidRPr="00C17034" w:rsidRDefault="00AF60C6" w:rsidP="00AF60C6">
            <w:r w:rsidRPr="00C17034">
              <w:t>Федеральный проект "Успех каждого ребенка"</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8 651 798,57</w:t>
            </w:r>
          </w:p>
        </w:tc>
        <w:tc>
          <w:tcPr>
            <w:tcW w:w="1985" w:type="dxa"/>
            <w:shd w:val="clear" w:color="auto" w:fill="auto"/>
            <w:vAlign w:val="center"/>
            <w:hideMark/>
          </w:tcPr>
          <w:p w:rsidR="00AF60C6" w:rsidRPr="00C17034" w:rsidRDefault="00AF60C6" w:rsidP="00AF60C6">
            <w:pPr>
              <w:jc w:val="right"/>
            </w:pPr>
            <w:r w:rsidRPr="00C17034">
              <w:t>8 651 798,57</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010"/>
        </w:trPr>
        <w:tc>
          <w:tcPr>
            <w:tcW w:w="851" w:type="dxa"/>
            <w:shd w:val="clear" w:color="auto" w:fill="auto"/>
            <w:vAlign w:val="center"/>
            <w:hideMark/>
          </w:tcPr>
          <w:p w:rsidR="00AF60C6" w:rsidRPr="00C17034" w:rsidRDefault="00AF60C6" w:rsidP="00AF60C6">
            <w:pPr>
              <w:jc w:val="center"/>
            </w:pPr>
            <w:r w:rsidRPr="00C17034">
              <w:t>1.1.3.1</w:t>
            </w:r>
          </w:p>
        </w:tc>
        <w:tc>
          <w:tcPr>
            <w:tcW w:w="2268" w:type="dxa"/>
            <w:shd w:val="clear" w:color="auto" w:fill="auto"/>
            <w:vAlign w:val="center"/>
            <w:hideMark/>
          </w:tcPr>
          <w:p w:rsidR="00AF60C6" w:rsidRPr="00C17034" w:rsidRDefault="00AF60C6" w:rsidP="00AF60C6">
            <w:r w:rsidRPr="00C17034">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8 651 798,57</w:t>
            </w:r>
          </w:p>
        </w:tc>
        <w:tc>
          <w:tcPr>
            <w:tcW w:w="1985" w:type="dxa"/>
            <w:shd w:val="clear" w:color="auto" w:fill="auto"/>
            <w:vAlign w:val="center"/>
            <w:hideMark/>
          </w:tcPr>
          <w:p w:rsidR="00AF60C6" w:rsidRPr="00C17034" w:rsidRDefault="00AF60C6" w:rsidP="00AF60C6">
            <w:pPr>
              <w:jc w:val="right"/>
            </w:pPr>
            <w:r w:rsidRPr="00C17034">
              <w:t>8 651 798,57</w:t>
            </w:r>
          </w:p>
        </w:tc>
        <w:tc>
          <w:tcPr>
            <w:tcW w:w="2551" w:type="dxa"/>
            <w:shd w:val="clear" w:color="auto" w:fill="auto"/>
            <w:vAlign w:val="center"/>
            <w:hideMark/>
          </w:tcPr>
          <w:p w:rsidR="00AF60C6" w:rsidRPr="00C17034" w:rsidRDefault="00AF60C6" w:rsidP="00AF60C6">
            <w:pPr>
              <w:jc w:val="center"/>
            </w:pPr>
            <w:r w:rsidRPr="00C17034">
              <w:t xml:space="preserve">Начальник </w:t>
            </w:r>
            <w:proofErr w:type="gramStart"/>
            <w:r w:rsidRPr="00C17034">
              <w:t>отдела развития муниципальной системы образования Комитета</w:t>
            </w:r>
            <w:proofErr w:type="gramEnd"/>
            <w:r w:rsidRPr="00C17034">
              <w:t xml:space="preserve"> по образованию</w:t>
            </w:r>
          </w:p>
        </w:tc>
      </w:tr>
      <w:tr w:rsidR="00AF60C6" w:rsidRPr="00C17034" w:rsidTr="00EE5B1B">
        <w:trPr>
          <w:trHeight w:val="1123"/>
        </w:trPr>
        <w:tc>
          <w:tcPr>
            <w:tcW w:w="851" w:type="dxa"/>
            <w:shd w:val="clear" w:color="auto" w:fill="auto"/>
            <w:vAlign w:val="center"/>
            <w:hideMark/>
          </w:tcPr>
          <w:p w:rsidR="00AF60C6" w:rsidRPr="00C17034" w:rsidRDefault="00AF60C6" w:rsidP="00AF60C6">
            <w:pPr>
              <w:jc w:val="center"/>
            </w:pPr>
            <w:r w:rsidRPr="00C17034">
              <w:t>1.1.4</w:t>
            </w:r>
          </w:p>
        </w:tc>
        <w:tc>
          <w:tcPr>
            <w:tcW w:w="2268" w:type="dxa"/>
            <w:shd w:val="clear" w:color="auto" w:fill="auto"/>
            <w:vAlign w:val="center"/>
            <w:hideMark/>
          </w:tcPr>
          <w:p w:rsidR="00AF60C6" w:rsidRPr="00C17034" w:rsidRDefault="00AF60C6" w:rsidP="00AF60C6">
            <w:r w:rsidRPr="00C17034">
              <w:t>Федеральный проект "Цифровая образовательная среда"</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23 326 715,39</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399"/>
        </w:trPr>
        <w:tc>
          <w:tcPr>
            <w:tcW w:w="851" w:type="dxa"/>
            <w:shd w:val="clear" w:color="auto" w:fill="auto"/>
            <w:vAlign w:val="center"/>
            <w:hideMark/>
          </w:tcPr>
          <w:p w:rsidR="00AF60C6" w:rsidRPr="00C17034" w:rsidRDefault="00AF60C6" w:rsidP="00AF60C6">
            <w:pPr>
              <w:jc w:val="center"/>
            </w:pPr>
            <w:r w:rsidRPr="00C17034">
              <w:t>1.1.4.1</w:t>
            </w:r>
          </w:p>
        </w:tc>
        <w:tc>
          <w:tcPr>
            <w:tcW w:w="2268" w:type="dxa"/>
            <w:shd w:val="clear" w:color="auto" w:fill="auto"/>
            <w:vAlign w:val="center"/>
            <w:hideMark/>
          </w:tcPr>
          <w:p w:rsidR="00AF60C6" w:rsidRPr="00C17034" w:rsidRDefault="00AF60C6" w:rsidP="00AF60C6">
            <w:r w:rsidRPr="00C17034">
              <w:t>Обеспечение образовательных организаций материально-технической базой для внедрения цифровой образовательной среды</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2024</w:t>
            </w:r>
          </w:p>
        </w:tc>
        <w:tc>
          <w:tcPr>
            <w:tcW w:w="1156" w:type="dxa"/>
            <w:shd w:val="clear" w:color="auto" w:fill="auto"/>
            <w:vAlign w:val="center"/>
            <w:hideMark/>
          </w:tcPr>
          <w:p w:rsidR="00AF60C6" w:rsidRPr="00C17034" w:rsidRDefault="00AF60C6" w:rsidP="00AF60C6">
            <w:pPr>
              <w:jc w:val="center"/>
            </w:pPr>
            <w:r w:rsidRPr="00C17034">
              <w:t>2024</w:t>
            </w:r>
          </w:p>
        </w:tc>
        <w:tc>
          <w:tcPr>
            <w:tcW w:w="1962" w:type="dxa"/>
            <w:shd w:val="clear" w:color="auto" w:fill="auto"/>
            <w:vAlign w:val="center"/>
            <w:hideMark/>
          </w:tcPr>
          <w:p w:rsidR="00AF60C6" w:rsidRPr="00C17034" w:rsidRDefault="00AF60C6" w:rsidP="00AF60C6">
            <w:pPr>
              <w:jc w:val="right"/>
            </w:pPr>
            <w:r w:rsidRPr="00C17034">
              <w:t>23 326 715,39</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 xml:space="preserve">Начальник </w:t>
            </w:r>
            <w:proofErr w:type="gramStart"/>
            <w:r w:rsidRPr="00C17034">
              <w:t>отдела развития муниципальной системы образования Комитета</w:t>
            </w:r>
            <w:proofErr w:type="gramEnd"/>
            <w:r w:rsidRPr="00C17034">
              <w:t xml:space="preserve"> по образованию</w:t>
            </w:r>
          </w:p>
        </w:tc>
      </w:tr>
      <w:tr w:rsidR="00AF60C6" w:rsidRPr="00C17034" w:rsidTr="00EE5B1B">
        <w:trPr>
          <w:trHeight w:val="1020"/>
        </w:trPr>
        <w:tc>
          <w:tcPr>
            <w:tcW w:w="851" w:type="dxa"/>
            <w:shd w:val="clear" w:color="auto" w:fill="auto"/>
            <w:vAlign w:val="center"/>
            <w:hideMark/>
          </w:tcPr>
          <w:p w:rsidR="00AF60C6" w:rsidRPr="00C17034" w:rsidRDefault="00AF60C6" w:rsidP="00AF60C6">
            <w:pPr>
              <w:jc w:val="center"/>
            </w:pPr>
            <w:r w:rsidRPr="00C17034">
              <w:lastRenderedPageBreak/>
              <w:t>1.1.5</w:t>
            </w:r>
          </w:p>
        </w:tc>
        <w:tc>
          <w:tcPr>
            <w:tcW w:w="2268" w:type="dxa"/>
            <w:shd w:val="clear" w:color="auto" w:fill="auto"/>
            <w:vAlign w:val="center"/>
            <w:hideMark/>
          </w:tcPr>
          <w:p w:rsidR="00AF60C6" w:rsidRPr="00C17034" w:rsidRDefault="00AF60C6" w:rsidP="00AF60C6">
            <w:r w:rsidRPr="00C17034">
              <w:t>Федеральный проект "Патриотическое воспитание граждан Российской Федерации"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54 030 530,00</w:t>
            </w:r>
          </w:p>
        </w:tc>
        <w:tc>
          <w:tcPr>
            <w:tcW w:w="1985" w:type="dxa"/>
            <w:shd w:val="clear" w:color="auto" w:fill="auto"/>
            <w:vAlign w:val="center"/>
            <w:hideMark/>
          </w:tcPr>
          <w:p w:rsidR="00AF60C6" w:rsidRPr="00C17034" w:rsidRDefault="00AF60C6" w:rsidP="00AF60C6">
            <w:pPr>
              <w:jc w:val="right"/>
            </w:pPr>
            <w:r w:rsidRPr="00C17034">
              <w:t>13 653 260,00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3416"/>
        </w:trPr>
        <w:tc>
          <w:tcPr>
            <w:tcW w:w="851" w:type="dxa"/>
            <w:shd w:val="clear" w:color="auto" w:fill="auto"/>
            <w:vAlign w:val="center"/>
            <w:hideMark/>
          </w:tcPr>
          <w:p w:rsidR="00AF60C6" w:rsidRPr="00C17034" w:rsidRDefault="00AF60C6" w:rsidP="00AF60C6">
            <w:pPr>
              <w:jc w:val="center"/>
            </w:pPr>
            <w:r w:rsidRPr="00C17034">
              <w:t>1.1.5.1</w:t>
            </w:r>
          </w:p>
        </w:tc>
        <w:tc>
          <w:tcPr>
            <w:tcW w:w="2268" w:type="dxa"/>
            <w:shd w:val="clear" w:color="auto" w:fill="auto"/>
            <w:vAlign w:val="center"/>
            <w:hideMark/>
          </w:tcPr>
          <w:p w:rsidR="00AF60C6" w:rsidRPr="00C17034" w:rsidRDefault="00AF60C6" w:rsidP="00AF60C6">
            <w:r w:rsidRPr="00C1703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54 030 530,00</w:t>
            </w:r>
          </w:p>
        </w:tc>
        <w:tc>
          <w:tcPr>
            <w:tcW w:w="1985" w:type="dxa"/>
            <w:shd w:val="clear" w:color="auto" w:fill="auto"/>
            <w:vAlign w:val="center"/>
            <w:hideMark/>
          </w:tcPr>
          <w:p w:rsidR="00AF60C6" w:rsidRPr="00C17034" w:rsidRDefault="00AF60C6" w:rsidP="00AF60C6">
            <w:pPr>
              <w:jc w:val="right"/>
            </w:pPr>
            <w:r w:rsidRPr="00C17034">
              <w:t>13 653 260,00</w:t>
            </w:r>
          </w:p>
        </w:tc>
        <w:tc>
          <w:tcPr>
            <w:tcW w:w="2551" w:type="dxa"/>
            <w:shd w:val="clear" w:color="auto" w:fill="auto"/>
            <w:vAlign w:val="center"/>
            <w:hideMark/>
          </w:tcPr>
          <w:p w:rsidR="00AF60C6" w:rsidRPr="00C17034" w:rsidRDefault="00AF60C6" w:rsidP="00AF60C6">
            <w:pPr>
              <w:jc w:val="center"/>
            </w:pPr>
            <w:r w:rsidRPr="00C17034">
              <w:t xml:space="preserve">Начальник </w:t>
            </w:r>
            <w:proofErr w:type="gramStart"/>
            <w:r w:rsidRPr="00C17034">
              <w:t>отдела развития муниципальной системы образования Комитета</w:t>
            </w:r>
            <w:proofErr w:type="gramEnd"/>
            <w:r w:rsidRPr="00C17034">
              <w:t xml:space="preserve"> по образованию</w:t>
            </w:r>
          </w:p>
        </w:tc>
      </w:tr>
      <w:tr w:rsidR="00AF60C6" w:rsidRPr="00C17034" w:rsidTr="00EE5B1B">
        <w:trPr>
          <w:trHeight w:val="810"/>
        </w:trPr>
        <w:tc>
          <w:tcPr>
            <w:tcW w:w="851" w:type="dxa"/>
            <w:shd w:val="clear" w:color="auto" w:fill="auto"/>
            <w:vAlign w:val="center"/>
            <w:hideMark/>
          </w:tcPr>
          <w:p w:rsidR="00AF60C6" w:rsidRPr="00C17034" w:rsidRDefault="00AF60C6" w:rsidP="00AF60C6">
            <w:pPr>
              <w:jc w:val="center"/>
            </w:pPr>
            <w:r w:rsidRPr="00C17034">
              <w:t>1.2</w:t>
            </w:r>
          </w:p>
        </w:tc>
        <w:tc>
          <w:tcPr>
            <w:tcW w:w="2268" w:type="dxa"/>
            <w:shd w:val="clear" w:color="auto" w:fill="auto"/>
            <w:vAlign w:val="center"/>
            <w:hideMark/>
          </w:tcPr>
          <w:p w:rsidR="00AF60C6" w:rsidRPr="00C17034" w:rsidRDefault="00AF60C6" w:rsidP="00AF60C6">
            <w:r w:rsidRPr="00C17034">
              <w:t>Федеральные проекты, не входящие в состав национальных проектов</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139 555 822,00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73"/>
        </w:trPr>
        <w:tc>
          <w:tcPr>
            <w:tcW w:w="851" w:type="dxa"/>
            <w:shd w:val="clear" w:color="auto" w:fill="auto"/>
            <w:vAlign w:val="center"/>
            <w:hideMark/>
          </w:tcPr>
          <w:p w:rsidR="00AF60C6" w:rsidRPr="00C17034" w:rsidRDefault="00AF60C6" w:rsidP="00AF60C6">
            <w:pPr>
              <w:jc w:val="center"/>
            </w:pPr>
            <w:r w:rsidRPr="00C17034">
              <w:t>1.2.1</w:t>
            </w:r>
          </w:p>
        </w:tc>
        <w:tc>
          <w:tcPr>
            <w:tcW w:w="2268" w:type="dxa"/>
            <w:shd w:val="clear" w:color="auto" w:fill="auto"/>
            <w:vAlign w:val="center"/>
            <w:hideMark/>
          </w:tcPr>
          <w:p w:rsidR="00AF60C6" w:rsidRPr="00C17034" w:rsidRDefault="00AF60C6" w:rsidP="00AF60C6">
            <w:r w:rsidRPr="00C17034">
              <w:t>Федеральный проект "Создание условий для обучения, отдыха и оздоровления детей и молодежи"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139 555 822,00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830"/>
        </w:trPr>
        <w:tc>
          <w:tcPr>
            <w:tcW w:w="851" w:type="dxa"/>
            <w:shd w:val="clear" w:color="auto" w:fill="auto"/>
            <w:vAlign w:val="center"/>
            <w:hideMark/>
          </w:tcPr>
          <w:p w:rsidR="00AF60C6" w:rsidRPr="00C17034" w:rsidRDefault="00AF60C6" w:rsidP="00AF60C6">
            <w:pPr>
              <w:jc w:val="center"/>
            </w:pPr>
            <w:r w:rsidRPr="00C17034">
              <w:lastRenderedPageBreak/>
              <w:t>1.2.1.1</w:t>
            </w:r>
          </w:p>
        </w:tc>
        <w:tc>
          <w:tcPr>
            <w:tcW w:w="2268" w:type="dxa"/>
            <w:shd w:val="clear" w:color="auto" w:fill="auto"/>
            <w:vAlign w:val="center"/>
            <w:hideMark/>
          </w:tcPr>
          <w:p w:rsidR="00AF60C6" w:rsidRPr="00C17034" w:rsidRDefault="00AF60C6" w:rsidP="00AF60C6">
            <w:r w:rsidRPr="00C17034">
              <w:t>Реализация мероприятий по модернизации школьных систем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2024</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139 555 822,00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w:t>
            </w:r>
          </w:p>
        </w:tc>
      </w:tr>
      <w:tr w:rsidR="00AF60C6" w:rsidRPr="00C17034" w:rsidTr="00EE5B1B">
        <w:trPr>
          <w:trHeight w:val="1134"/>
        </w:trPr>
        <w:tc>
          <w:tcPr>
            <w:tcW w:w="851" w:type="dxa"/>
            <w:shd w:val="clear" w:color="auto" w:fill="auto"/>
            <w:vAlign w:val="center"/>
            <w:hideMark/>
          </w:tcPr>
          <w:p w:rsidR="00AF60C6" w:rsidRPr="00C17034" w:rsidRDefault="00AF60C6" w:rsidP="00AF60C6">
            <w:pPr>
              <w:jc w:val="center"/>
            </w:pPr>
            <w:r w:rsidRPr="00C17034">
              <w:t>1.3</w:t>
            </w:r>
          </w:p>
        </w:tc>
        <w:tc>
          <w:tcPr>
            <w:tcW w:w="2268" w:type="dxa"/>
            <w:shd w:val="clear" w:color="auto" w:fill="auto"/>
            <w:vAlign w:val="center"/>
            <w:hideMark/>
          </w:tcPr>
          <w:p w:rsidR="00AF60C6" w:rsidRPr="00C17034" w:rsidRDefault="00AF60C6" w:rsidP="00AF60C6">
            <w:r w:rsidRPr="00C17034">
              <w:t>Мероприятия, направленные на достижение целей проектов</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6 682 334 800,59</w:t>
            </w:r>
          </w:p>
        </w:tc>
        <w:tc>
          <w:tcPr>
            <w:tcW w:w="1985" w:type="dxa"/>
            <w:shd w:val="clear" w:color="auto" w:fill="auto"/>
            <w:vAlign w:val="center"/>
            <w:hideMark/>
          </w:tcPr>
          <w:p w:rsidR="00AF60C6" w:rsidRPr="00C17034" w:rsidRDefault="00AF60C6" w:rsidP="00AF60C6">
            <w:pPr>
              <w:jc w:val="right"/>
            </w:pPr>
            <w:r w:rsidRPr="00C17034">
              <w:t>1 243 874 166,02</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561"/>
        </w:trPr>
        <w:tc>
          <w:tcPr>
            <w:tcW w:w="851" w:type="dxa"/>
            <w:shd w:val="clear" w:color="auto" w:fill="auto"/>
            <w:vAlign w:val="center"/>
            <w:hideMark/>
          </w:tcPr>
          <w:p w:rsidR="00AF60C6" w:rsidRPr="00C17034" w:rsidRDefault="00AF60C6" w:rsidP="00AF60C6">
            <w:pPr>
              <w:jc w:val="center"/>
            </w:pPr>
            <w:r w:rsidRPr="00C17034">
              <w:t>1.3.1</w:t>
            </w:r>
          </w:p>
        </w:tc>
        <w:tc>
          <w:tcPr>
            <w:tcW w:w="2268" w:type="dxa"/>
            <w:shd w:val="clear" w:color="auto" w:fill="auto"/>
            <w:vAlign w:val="center"/>
            <w:hideMark/>
          </w:tcPr>
          <w:p w:rsidR="00AF60C6" w:rsidRPr="00C17034" w:rsidRDefault="00AF60C6" w:rsidP="00AF60C6">
            <w:r w:rsidRPr="00C17034">
              <w:t>Мероприятия, направленные на достижение цели федерального проекта "Успех каждого ребенка"</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110 166 106,11</w:t>
            </w:r>
          </w:p>
        </w:tc>
        <w:tc>
          <w:tcPr>
            <w:tcW w:w="1985" w:type="dxa"/>
            <w:shd w:val="clear" w:color="auto" w:fill="auto"/>
            <w:vAlign w:val="center"/>
            <w:hideMark/>
          </w:tcPr>
          <w:p w:rsidR="00AF60C6" w:rsidRPr="00C17034" w:rsidRDefault="00AF60C6" w:rsidP="00AF60C6">
            <w:pPr>
              <w:jc w:val="right"/>
            </w:pPr>
            <w:r w:rsidRPr="00C17034">
              <w:t>48 888 888,89</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407"/>
        </w:trPr>
        <w:tc>
          <w:tcPr>
            <w:tcW w:w="851" w:type="dxa"/>
            <w:shd w:val="clear" w:color="auto" w:fill="auto"/>
            <w:vAlign w:val="center"/>
            <w:hideMark/>
          </w:tcPr>
          <w:p w:rsidR="00AF60C6" w:rsidRPr="00C17034" w:rsidRDefault="00AF60C6" w:rsidP="00AF60C6">
            <w:pPr>
              <w:jc w:val="center"/>
            </w:pPr>
            <w:r w:rsidRPr="00C17034">
              <w:t>1.3.1.1</w:t>
            </w:r>
          </w:p>
        </w:tc>
        <w:tc>
          <w:tcPr>
            <w:tcW w:w="2268" w:type="dxa"/>
            <w:shd w:val="clear" w:color="auto" w:fill="auto"/>
            <w:vAlign w:val="center"/>
            <w:hideMark/>
          </w:tcPr>
          <w:p w:rsidR="00AF60C6" w:rsidRPr="00C17034" w:rsidRDefault="00AF60C6" w:rsidP="00AF60C6">
            <w:r w:rsidRPr="00C17034">
              <w:t>Проведение капитального ремонта спортивных площадок (стадионов) общеобразовательных организаций</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w:t>
            </w:r>
            <w:r w:rsidRPr="00C17034">
              <w:lastRenderedPageBreak/>
              <w:t>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Проведение капитального ремонта стадионов в трех общеобразовательных организациях</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110 166 106,11</w:t>
            </w:r>
          </w:p>
        </w:tc>
        <w:tc>
          <w:tcPr>
            <w:tcW w:w="1985" w:type="dxa"/>
            <w:shd w:val="clear" w:color="auto" w:fill="auto"/>
            <w:vAlign w:val="center"/>
            <w:hideMark/>
          </w:tcPr>
          <w:p w:rsidR="00AF60C6" w:rsidRPr="00C17034" w:rsidRDefault="00AF60C6" w:rsidP="00AF60C6">
            <w:pPr>
              <w:jc w:val="right"/>
            </w:pPr>
            <w:r w:rsidRPr="00C17034">
              <w:t>48 888 888,89</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начальник управления </w:t>
            </w:r>
          </w:p>
        </w:tc>
      </w:tr>
      <w:tr w:rsidR="00AF60C6" w:rsidRPr="00C17034" w:rsidTr="00EE5B1B">
        <w:trPr>
          <w:trHeight w:val="885"/>
        </w:trPr>
        <w:tc>
          <w:tcPr>
            <w:tcW w:w="851" w:type="dxa"/>
            <w:shd w:val="clear" w:color="auto" w:fill="auto"/>
            <w:vAlign w:val="center"/>
            <w:hideMark/>
          </w:tcPr>
          <w:p w:rsidR="00AF60C6" w:rsidRPr="00C17034" w:rsidRDefault="00AF60C6" w:rsidP="00AF60C6">
            <w:pPr>
              <w:jc w:val="center"/>
            </w:pPr>
            <w:r w:rsidRPr="00C17034">
              <w:lastRenderedPageBreak/>
              <w:t>1.3.2</w:t>
            </w:r>
          </w:p>
        </w:tc>
        <w:tc>
          <w:tcPr>
            <w:tcW w:w="2268" w:type="dxa"/>
            <w:shd w:val="clear" w:color="auto" w:fill="auto"/>
            <w:vAlign w:val="center"/>
            <w:hideMark/>
          </w:tcPr>
          <w:p w:rsidR="00AF60C6" w:rsidRPr="00C17034" w:rsidRDefault="00AF60C6" w:rsidP="00AF60C6">
            <w:r w:rsidRPr="00C17034">
              <w:t>Мероприятия, направленные на достижение цели федерального проекта "Жильё"</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5 193 642 338,26</w:t>
            </w:r>
          </w:p>
        </w:tc>
        <w:tc>
          <w:tcPr>
            <w:tcW w:w="1985" w:type="dxa"/>
            <w:shd w:val="clear" w:color="auto" w:fill="auto"/>
            <w:vAlign w:val="center"/>
            <w:hideMark/>
          </w:tcPr>
          <w:p w:rsidR="00AF60C6" w:rsidRPr="00C17034" w:rsidRDefault="00AF60C6" w:rsidP="00AF60C6">
            <w:pPr>
              <w:jc w:val="right"/>
            </w:pPr>
            <w:r w:rsidRPr="00C17034">
              <w:t>576 381 232,69</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415"/>
        </w:trPr>
        <w:tc>
          <w:tcPr>
            <w:tcW w:w="851" w:type="dxa"/>
            <w:shd w:val="clear" w:color="auto" w:fill="auto"/>
            <w:vAlign w:val="center"/>
            <w:hideMark/>
          </w:tcPr>
          <w:p w:rsidR="00AF60C6" w:rsidRPr="00C17034" w:rsidRDefault="00AF60C6" w:rsidP="00AF60C6">
            <w:pPr>
              <w:jc w:val="center"/>
            </w:pPr>
            <w:r w:rsidRPr="00C17034">
              <w:t>1.3.2.1</w:t>
            </w:r>
          </w:p>
        </w:tc>
        <w:tc>
          <w:tcPr>
            <w:tcW w:w="2268" w:type="dxa"/>
            <w:shd w:val="clear" w:color="auto" w:fill="auto"/>
            <w:vAlign w:val="center"/>
            <w:hideMark/>
          </w:tcPr>
          <w:p w:rsidR="00AF60C6" w:rsidRPr="00C17034" w:rsidRDefault="00AF60C6" w:rsidP="00AF60C6">
            <w:r w:rsidRPr="00C17034">
              <w:t>Капитальные вложения в объекты государственной (муниципальной) собственности (</w:t>
            </w:r>
            <w:proofErr w:type="spellStart"/>
            <w:proofErr w:type="gramStart"/>
            <w:r w:rsidRPr="00C17034">
              <w:t>c</w:t>
            </w:r>
            <w:proofErr w:type="gramEnd"/>
            <w:r w:rsidRPr="00C17034">
              <w:t>троительство</w:t>
            </w:r>
            <w:proofErr w:type="spellEnd"/>
            <w:r w:rsidRPr="00C17034">
              <w:t>, проектирование объектов дошкольного образования в рамках адресной программы)</w:t>
            </w:r>
          </w:p>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Строительство, проектирование объектов дошкольного образования в рамках адресной программы</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2 639 274 078,12</w:t>
            </w:r>
          </w:p>
        </w:tc>
        <w:tc>
          <w:tcPr>
            <w:tcW w:w="1985" w:type="dxa"/>
            <w:shd w:val="clear" w:color="auto" w:fill="auto"/>
            <w:vAlign w:val="center"/>
            <w:hideMark/>
          </w:tcPr>
          <w:p w:rsidR="00AF60C6" w:rsidRPr="00C17034" w:rsidRDefault="00AF60C6" w:rsidP="00AF60C6">
            <w:pPr>
              <w:jc w:val="right"/>
            </w:pPr>
            <w:r w:rsidRPr="00C17034">
              <w:t>367 335 490,12</w:t>
            </w:r>
          </w:p>
        </w:tc>
        <w:tc>
          <w:tcPr>
            <w:tcW w:w="2551" w:type="dxa"/>
            <w:shd w:val="clear" w:color="auto" w:fill="auto"/>
            <w:vAlign w:val="center"/>
            <w:hideMark/>
          </w:tcPr>
          <w:p w:rsidR="00AF60C6" w:rsidRPr="00C17034" w:rsidRDefault="00AF60C6" w:rsidP="00AF60C6">
            <w:pPr>
              <w:jc w:val="center"/>
            </w:pPr>
            <w:r w:rsidRPr="00C17034">
              <w:t>Начальник управления</w:t>
            </w:r>
          </w:p>
        </w:tc>
      </w:tr>
      <w:tr w:rsidR="00AF60C6" w:rsidRPr="00C17034" w:rsidTr="00EE5B1B">
        <w:trPr>
          <w:trHeight w:val="558"/>
        </w:trPr>
        <w:tc>
          <w:tcPr>
            <w:tcW w:w="851" w:type="dxa"/>
            <w:shd w:val="clear" w:color="auto" w:fill="auto"/>
            <w:vAlign w:val="center"/>
            <w:hideMark/>
          </w:tcPr>
          <w:p w:rsidR="00AF60C6" w:rsidRPr="00C17034" w:rsidRDefault="00AF60C6" w:rsidP="00AF60C6">
            <w:pPr>
              <w:jc w:val="center"/>
            </w:pPr>
            <w:r w:rsidRPr="00C17034">
              <w:t>1.3.2.2</w:t>
            </w:r>
          </w:p>
        </w:tc>
        <w:tc>
          <w:tcPr>
            <w:tcW w:w="2268" w:type="dxa"/>
            <w:shd w:val="clear" w:color="auto" w:fill="auto"/>
            <w:vAlign w:val="center"/>
            <w:hideMark/>
          </w:tcPr>
          <w:p w:rsidR="00AF60C6" w:rsidRPr="00C17034" w:rsidRDefault="00AF60C6" w:rsidP="00AF60C6">
            <w:r w:rsidRPr="00C17034">
              <w:t>Капитальные вложения в объекты государственной (муниципальной) собственности (</w:t>
            </w:r>
            <w:proofErr w:type="spellStart"/>
            <w:proofErr w:type="gramStart"/>
            <w:r w:rsidRPr="00C17034">
              <w:t>c</w:t>
            </w:r>
            <w:proofErr w:type="gramEnd"/>
            <w:r w:rsidRPr="00C17034">
              <w:t>троительство</w:t>
            </w:r>
            <w:proofErr w:type="spellEnd"/>
            <w:r w:rsidRPr="00C17034">
              <w:t xml:space="preserve">, проектирование объектов общего образования в рамках адресной </w:t>
            </w:r>
            <w:r w:rsidRPr="00C17034">
              <w:lastRenderedPageBreak/>
              <w:t>программы)</w:t>
            </w:r>
          </w:p>
        </w:tc>
        <w:tc>
          <w:tcPr>
            <w:tcW w:w="1985" w:type="dxa"/>
            <w:shd w:val="clear" w:color="auto" w:fill="auto"/>
            <w:vAlign w:val="center"/>
            <w:hideMark/>
          </w:tcPr>
          <w:p w:rsidR="00AF60C6" w:rsidRPr="00C17034" w:rsidRDefault="00AF60C6" w:rsidP="00AF60C6">
            <w:pPr>
              <w:jc w:val="center"/>
            </w:pPr>
            <w:r w:rsidRPr="00C17034">
              <w:lastRenderedPageBreak/>
              <w:t xml:space="preserve">Управление строительства, дорожного хозяйства и благоустройства администрации муниципального образования "Всеволожский муниципальный район" </w:t>
            </w:r>
            <w:r w:rsidRPr="00C17034">
              <w:lastRenderedPageBreak/>
              <w:t>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Строительство, проектирование объектов общего образования в рамках адресной программы</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2 430 232 358,14</w:t>
            </w:r>
          </w:p>
        </w:tc>
        <w:tc>
          <w:tcPr>
            <w:tcW w:w="1985" w:type="dxa"/>
            <w:shd w:val="clear" w:color="auto" w:fill="auto"/>
            <w:vAlign w:val="center"/>
            <w:hideMark/>
          </w:tcPr>
          <w:p w:rsidR="00AF60C6" w:rsidRPr="00C17034" w:rsidRDefault="00AF60C6" w:rsidP="00AF60C6">
            <w:pPr>
              <w:jc w:val="right"/>
            </w:pPr>
            <w:r w:rsidRPr="00C17034">
              <w:t>209 045 742,57</w:t>
            </w:r>
          </w:p>
        </w:tc>
        <w:tc>
          <w:tcPr>
            <w:tcW w:w="2551" w:type="dxa"/>
            <w:shd w:val="clear" w:color="auto" w:fill="auto"/>
            <w:vAlign w:val="center"/>
            <w:hideMark/>
          </w:tcPr>
          <w:p w:rsidR="00AF60C6" w:rsidRPr="00C17034" w:rsidRDefault="00AF60C6" w:rsidP="00AF60C6">
            <w:pPr>
              <w:jc w:val="center"/>
            </w:pPr>
            <w:r w:rsidRPr="00C17034">
              <w:t>Начальник управления</w:t>
            </w:r>
          </w:p>
        </w:tc>
      </w:tr>
      <w:tr w:rsidR="00AF60C6" w:rsidRPr="00C17034" w:rsidTr="00EE5B1B">
        <w:trPr>
          <w:trHeight w:val="2190"/>
        </w:trPr>
        <w:tc>
          <w:tcPr>
            <w:tcW w:w="851" w:type="dxa"/>
            <w:shd w:val="clear" w:color="auto" w:fill="auto"/>
            <w:vAlign w:val="center"/>
            <w:hideMark/>
          </w:tcPr>
          <w:p w:rsidR="00AF60C6" w:rsidRPr="00C17034" w:rsidRDefault="00AF60C6" w:rsidP="00AF60C6">
            <w:pPr>
              <w:jc w:val="center"/>
            </w:pPr>
            <w:r w:rsidRPr="00C17034">
              <w:lastRenderedPageBreak/>
              <w:t>1.3.2.3</w:t>
            </w:r>
          </w:p>
        </w:tc>
        <w:tc>
          <w:tcPr>
            <w:tcW w:w="2268" w:type="dxa"/>
            <w:shd w:val="clear" w:color="auto" w:fill="auto"/>
            <w:vAlign w:val="center"/>
            <w:hideMark/>
          </w:tcPr>
          <w:p w:rsidR="00AF60C6" w:rsidRPr="00C17034" w:rsidRDefault="00AF60C6" w:rsidP="00AF60C6">
            <w:r w:rsidRPr="00C17034">
              <w:t>Капитальные вложения в объекты государственной (муниципальной) собственности (устройство теплоснабжения объекта организации отдыха и оздоровления детей в рамках адресной программы)</w:t>
            </w:r>
          </w:p>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Устройство теплоснабжения муниципальной образовательной организации дополнительного образования "Центр дополнительного образования "Островки"</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2022</w:t>
            </w:r>
          </w:p>
        </w:tc>
        <w:tc>
          <w:tcPr>
            <w:tcW w:w="1962" w:type="dxa"/>
            <w:shd w:val="clear" w:color="auto" w:fill="auto"/>
            <w:vAlign w:val="center"/>
            <w:hideMark/>
          </w:tcPr>
          <w:p w:rsidR="00AF60C6" w:rsidRPr="00C17034" w:rsidRDefault="00AF60C6" w:rsidP="00AF60C6">
            <w:pPr>
              <w:jc w:val="right"/>
            </w:pPr>
            <w:r w:rsidRPr="00C17034">
              <w:t>105 600 000,00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Начальник управления</w:t>
            </w:r>
          </w:p>
        </w:tc>
      </w:tr>
      <w:tr w:rsidR="00AF60C6" w:rsidRPr="00C17034" w:rsidTr="00EE5B1B">
        <w:trPr>
          <w:trHeight w:val="557"/>
        </w:trPr>
        <w:tc>
          <w:tcPr>
            <w:tcW w:w="851" w:type="dxa"/>
            <w:shd w:val="clear" w:color="auto" w:fill="auto"/>
            <w:vAlign w:val="center"/>
            <w:hideMark/>
          </w:tcPr>
          <w:p w:rsidR="00AF60C6" w:rsidRPr="00C17034" w:rsidRDefault="00AF60C6" w:rsidP="00AF60C6">
            <w:pPr>
              <w:jc w:val="center"/>
            </w:pPr>
            <w:r w:rsidRPr="00C17034">
              <w:t>1.3.2.4</w:t>
            </w:r>
          </w:p>
        </w:tc>
        <w:tc>
          <w:tcPr>
            <w:tcW w:w="2268" w:type="dxa"/>
            <w:shd w:val="clear" w:color="auto" w:fill="auto"/>
            <w:vAlign w:val="center"/>
            <w:hideMark/>
          </w:tcPr>
          <w:p w:rsidR="00AF60C6" w:rsidRPr="00C17034" w:rsidRDefault="00AF60C6" w:rsidP="00AF60C6">
            <w:r w:rsidRPr="00C17034">
              <w:t>Строительство, реконструкция, приобретение и пристрой объектов для организации общего образования</w:t>
            </w:r>
          </w:p>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Капитальные вложения в объекты государственной (муниципальной) собственности (</w:t>
            </w:r>
            <w:proofErr w:type="spellStart"/>
            <w:proofErr w:type="gramStart"/>
            <w:r w:rsidRPr="00C17034">
              <w:t>c</w:t>
            </w:r>
            <w:proofErr w:type="gramEnd"/>
            <w:r w:rsidRPr="00C17034">
              <w:t>троительство</w:t>
            </w:r>
            <w:proofErr w:type="spellEnd"/>
            <w:r w:rsidRPr="00C17034">
              <w:t>, проектирование объектов общего образования в рамках адресной программы)</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2022</w:t>
            </w:r>
          </w:p>
        </w:tc>
        <w:tc>
          <w:tcPr>
            <w:tcW w:w="1962" w:type="dxa"/>
            <w:shd w:val="clear" w:color="auto" w:fill="auto"/>
            <w:vAlign w:val="center"/>
            <w:hideMark/>
          </w:tcPr>
          <w:p w:rsidR="00AF60C6" w:rsidRPr="00C17034" w:rsidRDefault="00AF60C6" w:rsidP="00AF60C6">
            <w:pPr>
              <w:jc w:val="right"/>
            </w:pPr>
            <w:r w:rsidRPr="00C17034">
              <w:t>18 535 902,00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Начальник управления</w:t>
            </w:r>
          </w:p>
        </w:tc>
      </w:tr>
      <w:tr w:rsidR="00AF60C6" w:rsidRPr="00C17034" w:rsidTr="00EE5B1B">
        <w:trPr>
          <w:trHeight w:val="1125"/>
        </w:trPr>
        <w:tc>
          <w:tcPr>
            <w:tcW w:w="851" w:type="dxa"/>
            <w:shd w:val="clear" w:color="auto" w:fill="auto"/>
            <w:vAlign w:val="center"/>
            <w:hideMark/>
          </w:tcPr>
          <w:p w:rsidR="00AF60C6" w:rsidRPr="00C17034" w:rsidRDefault="00AF60C6" w:rsidP="00AF60C6">
            <w:pPr>
              <w:jc w:val="center"/>
            </w:pPr>
            <w:r w:rsidRPr="00C17034">
              <w:t>1.3.3</w:t>
            </w:r>
          </w:p>
        </w:tc>
        <w:tc>
          <w:tcPr>
            <w:tcW w:w="2268" w:type="dxa"/>
            <w:shd w:val="clear" w:color="auto" w:fill="auto"/>
            <w:vAlign w:val="center"/>
            <w:hideMark/>
          </w:tcPr>
          <w:p w:rsidR="00AF60C6" w:rsidRPr="00C17034" w:rsidRDefault="00AF60C6" w:rsidP="00AF60C6">
            <w:r w:rsidRPr="00C17034">
              <w:t>Мероприятия, направленные на достижение целей федерального проекта "Содействие занятости"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1 240 193 022,89</w:t>
            </w:r>
          </w:p>
        </w:tc>
        <w:tc>
          <w:tcPr>
            <w:tcW w:w="1985" w:type="dxa"/>
            <w:shd w:val="clear" w:color="auto" w:fill="auto"/>
            <w:vAlign w:val="center"/>
            <w:hideMark/>
          </w:tcPr>
          <w:p w:rsidR="00AF60C6" w:rsidRPr="00C17034" w:rsidRDefault="00AF60C6" w:rsidP="00AF60C6">
            <w:pPr>
              <w:jc w:val="right"/>
            </w:pPr>
            <w:r w:rsidRPr="00C17034">
              <w:t>574 159 600,00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698"/>
        </w:trPr>
        <w:tc>
          <w:tcPr>
            <w:tcW w:w="851" w:type="dxa"/>
            <w:shd w:val="clear" w:color="auto" w:fill="auto"/>
            <w:vAlign w:val="center"/>
            <w:hideMark/>
          </w:tcPr>
          <w:p w:rsidR="00AF60C6" w:rsidRPr="00C17034" w:rsidRDefault="00AF60C6" w:rsidP="00AF60C6">
            <w:pPr>
              <w:jc w:val="center"/>
            </w:pPr>
            <w:r w:rsidRPr="00C17034">
              <w:lastRenderedPageBreak/>
              <w:t>1.3.3.1</w:t>
            </w:r>
          </w:p>
        </w:tc>
        <w:tc>
          <w:tcPr>
            <w:tcW w:w="2268" w:type="dxa"/>
            <w:shd w:val="clear" w:color="auto" w:fill="auto"/>
            <w:vAlign w:val="center"/>
            <w:hideMark/>
          </w:tcPr>
          <w:p w:rsidR="00AF60C6" w:rsidRPr="00C17034" w:rsidRDefault="00AF60C6" w:rsidP="00AF60C6">
            <w:r w:rsidRPr="00C17034">
              <w:t>Реновация дошкольных образовательных организаций</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Реновация дошкольного отделения муниципального общеобразовательного учреждения "Средняя общеобразовательная школа "</w:t>
            </w:r>
            <w:proofErr w:type="spellStart"/>
            <w:r w:rsidRPr="00C17034">
              <w:t>Токсовский</w:t>
            </w:r>
            <w:proofErr w:type="spellEnd"/>
            <w:r w:rsidRPr="00C17034">
              <w:t xml:space="preserve"> центр </w:t>
            </w:r>
            <w:proofErr w:type="gramStart"/>
            <w:r w:rsidRPr="00C17034">
              <w:t>образования имени Героя Советского Союза Петрова Василия Яковлевича</w:t>
            </w:r>
            <w:proofErr w:type="gramEnd"/>
            <w:r w:rsidRPr="00C17034">
              <w:t>"</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2022</w:t>
            </w:r>
          </w:p>
        </w:tc>
        <w:tc>
          <w:tcPr>
            <w:tcW w:w="1962" w:type="dxa"/>
            <w:shd w:val="clear" w:color="auto" w:fill="auto"/>
            <w:vAlign w:val="center"/>
            <w:hideMark/>
          </w:tcPr>
          <w:p w:rsidR="00AF60C6" w:rsidRPr="00C17034" w:rsidRDefault="00AF60C6" w:rsidP="00AF60C6">
            <w:pPr>
              <w:jc w:val="right"/>
            </w:pPr>
            <w:r w:rsidRPr="00C17034">
              <w:t>124 058 488,89</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 начальник управления</w:t>
            </w:r>
          </w:p>
        </w:tc>
      </w:tr>
      <w:tr w:rsidR="00AF60C6" w:rsidRPr="00C17034" w:rsidTr="00EE5B1B">
        <w:trPr>
          <w:trHeight w:val="2115"/>
        </w:trPr>
        <w:tc>
          <w:tcPr>
            <w:tcW w:w="851" w:type="dxa"/>
            <w:vMerge w:val="restart"/>
            <w:shd w:val="clear" w:color="auto" w:fill="auto"/>
            <w:vAlign w:val="center"/>
            <w:hideMark/>
          </w:tcPr>
          <w:p w:rsidR="00AF60C6" w:rsidRPr="00C17034" w:rsidRDefault="00AF60C6" w:rsidP="00AF60C6">
            <w:pPr>
              <w:jc w:val="center"/>
            </w:pPr>
            <w:r w:rsidRPr="00C17034">
              <w:t>1.3.3.2</w:t>
            </w:r>
          </w:p>
        </w:tc>
        <w:tc>
          <w:tcPr>
            <w:tcW w:w="2268" w:type="dxa"/>
            <w:vMerge w:val="restart"/>
            <w:shd w:val="clear" w:color="auto" w:fill="auto"/>
            <w:vAlign w:val="center"/>
            <w:hideMark/>
          </w:tcPr>
          <w:p w:rsidR="00AF60C6" w:rsidRPr="00C17034" w:rsidRDefault="00AF60C6" w:rsidP="00AF60C6">
            <w:r w:rsidRPr="00C17034">
              <w:t>Строительство, реконструкция и приобретение объектов для организации дошкольного образования</w:t>
            </w:r>
          </w:p>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2022</w:t>
            </w:r>
          </w:p>
        </w:tc>
        <w:tc>
          <w:tcPr>
            <w:tcW w:w="1962" w:type="dxa"/>
            <w:shd w:val="clear" w:color="auto" w:fill="auto"/>
            <w:vAlign w:val="center"/>
            <w:hideMark/>
          </w:tcPr>
          <w:p w:rsidR="00AF60C6" w:rsidRPr="00C17034" w:rsidRDefault="00AF60C6" w:rsidP="00AF60C6">
            <w:pPr>
              <w:jc w:val="right"/>
            </w:pPr>
            <w:r w:rsidRPr="00C17034">
              <w:t>68 232 827,00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Начальник управления</w:t>
            </w:r>
          </w:p>
        </w:tc>
      </w:tr>
      <w:tr w:rsidR="00AF60C6" w:rsidRPr="00C17034" w:rsidTr="00EE5B1B">
        <w:trPr>
          <w:trHeight w:val="1485"/>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93 373 500,00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w:t>
            </w:r>
          </w:p>
        </w:tc>
      </w:tr>
      <w:tr w:rsidR="00AF60C6" w:rsidRPr="00C17034" w:rsidTr="00EE5B1B">
        <w:trPr>
          <w:trHeight w:val="4755"/>
        </w:trPr>
        <w:tc>
          <w:tcPr>
            <w:tcW w:w="851" w:type="dxa"/>
            <w:shd w:val="clear" w:color="auto" w:fill="auto"/>
            <w:vAlign w:val="center"/>
            <w:hideMark/>
          </w:tcPr>
          <w:p w:rsidR="00AF60C6" w:rsidRPr="00C17034" w:rsidRDefault="00AF60C6" w:rsidP="00AF60C6">
            <w:pPr>
              <w:jc w:val="center"/>
            </w:pPr>
            <w:r w:rsidRPr="00C17034">
              <w:t>1.3.3.3</w:t>
            </w:r>
          </w:p>
        </w:tc>
        <w:tc>
          <w:tcPr>
            <w:tcW w:w="2268" w:type="dxa"/>
            <w:shd w:val="clear" w:color="auto" w:fill="auto"/>
            <w:vAlign w:val="center"/>
            <w:hideMark/>
          </w:tcPr>
          <w:p w:rsidR="00AF60C6" w:rsidRPr="00C17034" w:rsidRDefault="00AF60C6" w:rsidP="00AF60C6">
            <w:r w:rsidRPr="00C17034">
              <w:t>Строительство, реконструкция и приобретение объектов для организации общего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Строительство, реконструкция и приобретение объектов для организации общего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2024</w:t>
            </w:r>
          </w:p>
        </w:tc>
        <w:tc>
          <w:tcPr>
            <w:tcW w:w="1962" w:type="dxa"/>
            <w:shd w:val="clear" w:color="auto" w:fill="auto"/>
            <w:vAlign w:val="center"/>
            <w:hideMark/>
          </w:tcPr>
          <w:p w:rsidR="00AF60C6" w:rsidRPr="00C17034" w:rsidRDefault="00AF60C6" w:rsidP="00AF60C6">
            <w:pPr>
              <w:jc w:val="right"/>
            </w:pPr>
            <w:r w:rsidRPr="00C17034">
              <w:t>954 528 207,00</w:t>
            </w:r>
          </w:p>
        </w:tc>
        <w:tc>
          <w:tcPr>
            <w:tcW w:w="1985" w:type="dxa"/>
            <w:shd w:val="clear" w:color="auto" w:fill="auto"/>
            <w:vAlign w:val="center"/>
            <w:hideMark/>
          </w:tcPr>
          <w:p w:rsidR="00AF60C6" w:rsidRPr="00C17034" w:rsidRDefault="00AF60C6" w:rsidP="00AF60C6">
            <w:pPr>
              <w:jc w:val="right"/>
            </w:pPr>
            <w:r w:rsidRPr="00C17034">
              <w:t>574 159 600,00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 начальник управления</w:t>
            </w:r>
          </w:p>
        </w:tc>
      </w:tr>
      <w:tr w:rsidR="00AF60C6" w:rsidRPr="00C17034" w:rsidTr="00EE5B1B">
        <w:trPr>
          <w:trHeight w:val="1725"/>
        </w:trPr>
        <w:tc>
          <w:tcPr>
            <w:tcW w:w="851" w:type="dxa"/>
            <w:shd w:val="clear" w:color="auto" w:fill="auto"/>
            <w:vAlign w:val="center"/>
            <w:hideMark/>
          </w:tcPr>
          <w:p w:rsidR="00AF60C6" w:rsidRPr="00C17034" w:rsidRDefault="00AF60C6" w:rsidP="00AF60C6">
            <w:pPr>
              <w:jc w:val="center"/>
            </w:pPr>
            <w:r w:rsidRPr="00C17034">
              <w:lastRenderedPageBreak/>
              <w:t>1.3.4</w:t>
            </w:r>
          </w:p>
        </w:tc>
        <w:tc>
          <w:tcPr>
            <w:tcW w:w="2268" w:type="dxa"/>
            <w:shd w:val="clear" w:color="auto" w:fill="auto"/>
            <w:vAlign w:val="center"/>
            <w:hideMark/>
          </w:tcPr>
          <w:p w:rsidR="00AF60C6" w:rsidRPr="00C17034" w:rsidRDefault="00AF60C6" w:rsidP="00AF60C6">
            <w:r w:rsidRPr="00C17034">
              <w:t>Мероприятия, направленные на достижение целей федерального проекта "Цифровая образовательная среда"</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Заместитель председателя Комитета по образованию по общим вопросам</w:t>
            </w:r>
          </w:p>
        </w:tc>
      </w:tr>
      <w:tr w:rsidR="00AF60C6" w:rsidRPr="00C17034" w:rsidTr="00EE5B1B">
        <w:trPr>
          <w:trHeight w:val="1695"/>
        </w:trPr>
        <w:tc>
          <w:tcPr>
            <w:tcW w:w="851" w:type="dxa"/>
            <w:shd w:val="clear" w:color="auto" w:fill="auto"/>
            <w:vAlign w:val="center"/>
            <w:hideMark/>
          </w:tcPr>
          <w:p w:rsidR="00AF60C6" w:rsidRPr="00C17034" w:rsidRDefault="00AF60C6" w:rsidP="00AF60C6">
            <w:pPr>
              <w:jc w:val="center"/>
            </w:pPr>
            <w:r w:rsidRPr="00C17034">
              <w:t>1.3.5</w:t>
            </w:r>
          </w:p>
        </w:tc>
        <w:tc>
          <w:tcPr>
            <w:tcW w:w="2268" w:type="dxa"/>
            <w:shd w:val="clear" w:color="auto" w:fill="auto"/>
            <w:vAlign w:val="center"/>
            <w:hideMark/>
          </w:tcPr>
          <w:p w:rsidR="00AF60C6" w:rsidRPr="00C17034" w:rsidRDefault="00AF60C6" w:rsidP="00AF60C6">
            <w:r w:rsidRPr="00C17034">
              <w:t>Мероприятия, направленные на достижение целей федерального проекта "Патриотическое воспитание граждан Российской Федерации"</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Заместитель председателя Комитета по образованию по общим вопросам</w:t>
            </w:r>
          </w:p>
        </w:tc>
      </w:tr>
      <w:tr w:rsidR="00AF60C6" w:rsidRPr="00C17034" w:rsidTr="00EE5B1B">
        <w:trPr>
          <w:trHeight w:val="1065"/>
        </w:trPr>
        <w:tc>
          <w:tcPr>
            <w:tcW w:w="851" w:type="dxa"/>
            <w:shd w:val="clear" w:color="auto" w:fill="auto"/>
            <w:vAlign w:val="center"/>
            <w:hideMark/>
          </w:tcPr>
          <w:p w:rsidR="00AF60C6" w:rsidRPr="00C17034" w:rsidRDefault="00AF60C6" w:rsidP="00AF60C6">
            <w:pPr>
              <w:jc w:val="center"/>
            </w:pPr>
            <w:r w:rsidRPr="00C17034">
              <w:t>1.3.6</w:t>
            </w:r>
          </w:p>
        </w:tc>
        <w:tc>
          <w:tcPr>
            <w:tcW w:w="2268" w:type="dxa"/>
            <w:shd w:val="clear" w:color="auto" w:fill="auto"/>
            <w:vAlign w:val="center"/>
            <w:hideMark/>
          </w:tcPr>
          <w:p w:rsidR="00AF60C6" w:rsidRPr="00C17034" w:rsidRDefault="00AF60C6" w:rsidP="00AF60C6">
            <w:r w:rsidRPr="00C17034">
              <w:t>Мероприятия, направленные на достижение целей федерального проекта "Современная школа"</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138 333 333,33</w:t>
            </w:r>
          </w:p>
        </w:tc>
        <w:tc>
          <w:tcPr>
            <w:tcW w:w="1985" w:type="dxa"/>
            <w:shd w:val="clear" w:color="auto" w:fill="auto"/>
            <w:vAlign w:val="center"/>
            <w:hideMark/>
          </w:tcPr>
          <w:p w:rsidR="00AF60C6" w:rsidRPr="00C17034" w:rsidRDefault="00AF60C6" w:rsidP="00AF60C6">
            <w:pPr>
              <w:jc w:val="right"/>
            </w:pPr>
            <w:r w:rsidRPr="00C17034">
              <w:t>44 444 444,44</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73"/>
        </w:trPr>
        <w:tc>
          <w:tcPr>
            <w:tcW w:w="851" w:type="dxa"/>
            <w:shd w:val="clear" w:color="auto" w:fill="auto"/>
            <w:vAlign w:val="center"/>
            <w:hideMark/>
          </w:tcPr>
          <w:p w:rsidR="00AF60C6" w:rsidRPr="00C17034" w:rsidRDefault="00AF60C6" w:rsidP="00AF60C6">
            <w:pPr>
              <w:jc w:val="center"/>
            </w:pPr>
            <w:r w:rsidRPr="00C17034">
              <w:t>1.3.6.1</w:t>
            </w:r>
          </w:p>
        </w:tc>
        <w:tc>
          <w:tcPr>
            <w:tcW w:w="2268" w:type="dxa"/>
            <w:shd w:val="clear" w:color="auto" w:fill="auto"/>
            <w:vAlign w:val="center"/>
            <w:hideMark/>
          </w:tcPr>
          <w:p w:rsidR="00AF60C6" w:rsidRPr="00C17034" w:rsidRDefault="00AF60C6" w:rsidP="00AF60C6">
            <w:r w:rsidRPr="00C17034">
              <w:t>Реновация организаций общего образования</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муниципальный район" Ленинградской </w:t>
            </w:r>
            <w:r w:rsidRPr="00C17034">
              <w:lastRenderedPageBreak/>
              <w:t>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Реновация организации общего образования</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2024</w:t>
            </w:r>
          </w:p>
        </w:tc>
        <w:tc>
          <w:tcPr>
            <w:tcW w:w="1962" w:type="dxa"/>
            <w:shd w:val="clear" w:color="auto" w:fill="auto"/>
            <w:vAlign w:val="center"/>
            <w:hideMark/>
          </w:tcPr>
          <w:p w:rsidR="00AF60C6" w:rsidRPr="00C17034" w:rsidRDefault="00AF60C6" w:rsidP="00AF60C6">
            <w:pPr>
              <w:jc w:val="right"/>
            </w:pPr>
            <w:r w:rsidRPr="00C17034">
              <w:t>138 333 333,33</w:t>
            </w:r>
          </w:p>
        </w:tc>
        <w:tc>
          <w:tcPr>
            <w:tcW w:w="1985" w:type="dxa"/>
            <w:shd w:val="clear" w:color="auto" w:fill="auto"/>
            <w:vAlign w:val="center"/>
            <w:hideMark/>
          </w:tcPr>
          <w:p w:rsidR="00AF60C6" w:rsidRPr="00C17034" w:rsidRDefault="00AF60C6" w:rsidP="00AF60C6">
            <w:pPr>
              <w:jc w:val="right"/>
            </w:pPr>
            <w:r w:rsidRPr="00C17034">
              <w:t>44 444 444,44</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 начальник управления</w:t>
            </w:r>
          </w:p>
        </w:tc>
      </w:tr>
      <w:tr w:rsidR="00AF60C6" w:rsidRPr="00C17034" w:rsidTr="00DE16F1">
        <w:trPr>
          <w:trHeight w:val="690"/>
        </w:trPr>
        <w:tc>
          <w:tcPr>
            <w:tcW w:w="851" w:type="dxa"/>
            <w:shd w:val="clear" w:color="auto" w:fill="auto"/>
            <w:vAlign w:val="center"/>
            <w:hideMark/>
          </w:tcPr>
          <w:p w:rsidR="00AF60C6" w:rsidRPr="00C17034" w:rsidRDefault="00AF60C6" w:rsidP="00AF60C6">
            <w:pPr>
              <w:jc w:val="center"/>
            </w:pPr>
            <w:r w:rsidRPr="00C17034">
              <w:lastRenderedPageBreak/>
              <w:t>2</w:t>
            </w:r>
          </w:p>
        </w:tc>
        <w:tc>
          <w:tcPr>
            <w:tcW w:w="15309" w:type="dxa"/>
            <w:gridSpan w:val="8"/>
            <w:shd w:val="clear" w:color="auto" w:fill="auto"/>
            <w:vAlign w:val="center"/>
            <w:hideMark/>
          </w:tcPr>
          <w:p w:rsidR="00AF60C6" w:rsidRPr="00C17034" w:rsidRDefault="00AF60C6" w:rsidP="00AF60C6">
            <w:pPr>
              <w:jc w:val="center"/>
            </w:pPr>
            <w:r w:rsidRPr="00C17034">
              <w:t>Процессная часть</w:t>
            </w:r>
          </w:p>
        </w:tc>
      </w:tr>
      <w:tr w:rsidR="00AF60C6" w:rsidRPr="00C17034" w:rsidTr="00EE5B1B">
        <w:trPr>
          <w:trHeight w:val="1020"/>
        </w:trPr>
        <w:tc>
          <w:tcPr>
            <w:tcW w:w="851" w:type="dxa"/>
            <w:shd w:val="clear" w:color="auto" w:fill="auto"/>
            <w:vAlign w:val="center"/>
            <w:hideMark/>
          </w:tcPr>
          <w:p w:rsidR="00AF60C6" w:rsidRPr="00C17034" w:rsidRDefault="00AF60C6" w:rsidP="00AF60C6">
            <w:pPr>
              <w:jc w:val="center"/>
            </w:pPr>
            <w:r w:rsidRPr="00C17034">
              <w:t>2.1</w:t>
            </w:r>
          </w:p>
        </w:tc>
        <w:tc>
          <w:tcPr>
            <w:tcW w:w="2268" w:type="dxa"/>
            <w:shd w:val="clear" w:color="auto" w:fill="auto"/>
            <w:vAlign w:val="center"/>
            <w:hideMark/>
          </w:tcPr>
          <w:p w:rsidR="00AF60C6" w:rsidRPr="00C17034" w:rsidRDefault="00AF60C6" w:rsidP="00AF60C6">
            <w:r w:rsidRPr="00C17034">
              <w:t>Комплекс процессных мероприятий "Обеспечение реализации программ дошкольного образования"</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28 938 920 919,59</w:t>
            </w:r>
          </w:p>
        </w:tc>
        <w:tc>
          <w:tcPr>
            <w:tcW w:w="1985" w:type="dxa"/>
            <w:shd w:val="clear" w:color="auto" w:fill="auto"/>
            <w:vAlign w:val="center"/>
            <w:hideMark/>
          </w:tcPr>
          <w:p w:rsidR="00AF60C6" w:rsidRPr="00C17034" w:rsidRDefault="00AF60C6" w:rsidP="00AF60C6">
            <w:pPr>
              <w:jc w:val="right"/>
            </w:pPr>
            <w:r w:rsidRPr="00C17034">
              <w:t>6 345 019 163,10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535"/>
        </w:trPr>
        <w:tc>
          <w:tcPr>
            <w:tcW w:w="851" w:type="dxa"/>
            <w:shd w:val="clear" w:color="auto" w:fill="auto"/>
            <w:vAlign w:val="center"/>
            <w:hideMark/>
          </w:tcPr>
          <w:p w:rsidR="00AF60C6" w:rsidRPr="00C17034" w:rsidRDefault="00AF60C6" w:rsidP="00AF60C6">
            <w:pPr>
              <w:jc w:val="center"/>
            </w:pPr>
            <w:r w:rsidRPr="00C17034">
              <w:t>2.1.1</w:t>
            </w:r>
          </w:p>
        </w:tc>
        <w:tc>
          <w:tcPr>
            <w:tcW w:w="2268" w:type="dxa"/>
            <w:shd w:val="clear" w:color="auto" w:fill="auto"/>
            <w:vAlign w:val="center"/>
            <w:hideMark/>
          </w:tcPr>
          <w:p w:rsidR="00AF60C6" w:rsidRPr="00C17034" w:rsidRDefault="00AF60C6" w:rsidP="00AF60C6">
            <w:r w:rsidRPr="00C17034">
              <w:t>Финансовое обеспечение выполнения муниципального</w:t>
            </w:r>
            <w:r w:rsidRPr="00C17034">
              <w:br/>
              <w:t>задания на оказание муниципальных услуг</w:t>
            </w:r>
            <w:r w:rsidRPr="00C17034">
              <w:br/>
              <w:t xml:space="preserve">(выполнение работ)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условий для 100% исполнения муниципального задания на оказание муниципальных услуг (выполнение работ) в части дошкольного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24 480 801 310,50</w:t>
            </w:r>
          </w:p>
        </w:tc>
        <w:tc>
          <w:tcPr>
            <w:tcW w:w="1985" w:type="dxa"/>
            <w:shd w:val="clear" w:color="auto" w:fill="auto"/>
            <w:vAlign w:val="center"/>
            <w:hideMark/>
          </w:tcPr>
          <w:p w:rsidR="00AF60C6" w:rsidRPr="00C17034" w:rsidRDefault="00AF60C6" w:rsidP="00AF60C6">
            <w:pPr>
              <w:jc w:val="right"/>
            </w:pPr>
            <w:r w:rsidRPr="00C17034">
              <w:t>4 937 942 900,00</w:t>
            </w:r>
          </w:p>
        </w:tc>
        <w:tc>
          <w:tcPr>
            <w:tcW w:w="2551" w:type="dxa"/>
            <w:shd w:val="clear" w:color="auto" w:fill="auto"/>
            <w:vAlign w:val="center"/>
            <w:hideMark/>
          </w:tcPr>
          <w:p w:rsidR="00AF60C6" w:rsidRPr="00C17034" w:rsidRDefault="00AF60C6" w:rsidP="00AF60C6">
            <w:pPr>
              <w:jc w:val="center"/>
            </w:pPr>
            <w:r w:rsidRPr="00C17034">
              <w:t>Начальник сектора дошкольного образования Комитета по образованию; руководители образовательных учреждений Всеволожского района, реализующих программы дошкольного образования</w:t>
            </w:r>
          </w:p>
        </w:tc>
      </w:tr>
      <w:tr w:rsidR="00AF60C6" w:rsidRPr="00C17034" w:rsidTr="00EE5B1B">
        <w:trPr>
          <w:trHeight w:val="2565"/>
        </w:trPr>
        <w:tc>
          <w:tcPr>
            <w:tcW w:w="851" w:type="dxa"/>
            <w:shd w:val="clear" w:color="auto" w:fill="auto"/>
            <w:vAlign w:val="center"/>
            <w:hideMark/>
          </w:tcPr>
          <w:p w:rsidR="00AF60C6" w:rsidRPr="00C17034" w:rsidRDefault="00AF60C6" w:rsidP="00AF60C6">
            <w:pPr>
              <w:jc w:val="center"/>
            </w:pPr>
            <w:r w:rsidRPr="00C17034">
              <w:lastRenderedPageBreak/>
              <w:t>2.1.2</w:t>
            </w:r>
          </w:p>
        </w:tc>
        <w:tc>
          <w:tcPr>
            <w:tcW w:w="2268" w:type="dxa"/>
            <w:shd w:val="clear" w:color="auto" w:fill="auto"/>
            <w:vAlign w:val="center"/>
            <w:hideMark/>
          </w:tcPr>
          <w:p w:rsidR="00AF60C6" w:rsidRPr="00C17034" w:rsidRDefault="00AF60C6" w:rsidP="00AF60C6">
            <w:r w:rsidRPr="00C17034">
              <w:t>Финансовое обеспечение получения дошкольного образования в частных образовательных организациях, в частных общеобразовательных организациях и у индивидуальных предпринимателей</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Получение дошкольного образования в частных образовательных организациях, в частных общеобразовательных организациях и у индивидуальных предпринимателей</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1 313 087 800,00</w:t>
            </w:r>
          </w:p>
        </w:tc>
        <w:tc>
          <w:tcPr>
            <w:tcW w:w="1985" w:type="dxa"/>
            <w:shd w:val="clear" w:color="auto" w:fill="auto"/>
            <w:vAlign w:val="center"/>
            <w:hideMark/>
          </w:tcPr>
          <w:p w:rsidR="00AF60C6" w:rsidRPr="00C17034" w:rsidRDefault="00AF60C6" w:rsidP="00AF60C6">
            <w:pPr>
              <w:jc w:val="right"/>
            </w:pPr>
            <w:r w:rsidRPr="00C17034">
              <w:t>375 601 200,00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 руководители частных образовательных организаций, частных общеобразовательных организаций, индивидуальные предприниматели, реализующие программы дошкольного образования</w:t>
            </w:r>
          </w:p>
        </w:tc>
      </w:tr>
      <w:tr w:rsidR="00AF60C6" w:rsidRPr="00C17034" w:rsidTr="00EE5B1B">
        <w:trPr>
          <w:trHeight w:val="1935"/>
        </w:trPr>
        <w:tc>
          <w:tcPr>
            <w:tcW w:w="851" w:type="dxa"/>
            <w:shd w:val="clear" w:color="auto" w:fill="auto"/>
            <w:vAlign w:val="center"/>
            <w:hideMark/>
          </w:tcPr>
          <w:p w:rsidR="00AF60C6" w:rsidRPr="00C17034" w:rsidRDefault="00AF60C6" w:rsidP="00AF60C6">
            <w:pPr>
              <w:jc w:val="center"/>
            </w:pPr>
            <w:r w:rsidRPr="00C17034">
              <w:t>2.1.3</w:t>
            </w:r>
          </w:p>
        </w:tc>
        <w:tc>
          <w:tcPr>
            <w:tcW w:w="2268" w:type="dxa"/>
            <w:shd w:val="clear" w:color="auto" w:fill="auto"/>
            <w:vAlign w:val="center"/>
            <w:hideMark/>
          </w:tcPr>
          <w:p w:rsidR="00AF60C6" w:rsidRPr="00C17034" w:rsidRDefault="00AF60C6" w:rsidP="00AF60C6">
            <w:r w:rsidRPr="00C17034">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220 566 900,00</w:t>
            </w:r>
          </w:p>
        </w:tc>
        <w:tc>
          <w:tcPr>
            <w:tcW w:w="1985" w:type="dxa"/>
            <w:shd w:val="clear" w:color="auto" w:fill="auto"/>
            <w:vAlign w:val="center"/>
            <w:hideMark/>
          </w:tcPr>
          <w:p w:rsidR="00AF60C6" w:rsidRPr="00C17034" w:rsidRDefault="00AF60C6" w:rsidP="00AF60C6">
            <w:pPr>
              <w:jc w:val="right"/>
            </w:pPr>
            <w:r w:rsidRPr="00C17034">
              <w:t>49 764 100,00</w:t>
            </w:r>
          </w:p>
        </w:tc>
        <w:tc>
          <w:tcPr>
            <w:tcW w:w="2551" w:type="dxa"/>
            <w:shd w:val="clear" w:color="auto" w:fill="auto"/>
            <w:vAlign w:val="center"/>
            <w:hideMark/>
          </w:tcPr>
          <w:p w:rsidR="00AF60C6" w:rsidRPr="00C17034" w:rsidRDefault="00AF60C6" w:rsidP="00AF60C6">
            <w:pPr>
              <w:jc w:val="center"/>
            </w:pPr>
            <w:r w:rsidRPr="00C17034">
              <w:t>Начальник сектора дошкольного образования Комитета по образованию</w:t>
            </w:r>
          </w:p>
        </w:tc>
      </w:tr>
      <w:tr w:rsidR="00AF60C6" w:rsidRPr="00C17034" w:rsidTr="00EE5B1B">
        <w:trPr>
          <w:trHeight w:val="415"/>
        </w:trPr>
        <w:tc>
          <w:tcPr>
            <w:tcW w:w="851" w:type="dxa"/>
            <w:shd w:val="clear" w:color="auto" w:fill="auto"/>
            <w:vAlign w:val="center"/>
            <w:hideMark/>
          </w:tcPr>
          <w:p w:rsidR="00AF60C6" w:rsidRPr="00C17034" w:rsidRDefault="00AF60C6" w:rsidP="00AF60C6">
            <w:pPr>
              <w:jc w:val="center"/>
            </w:pPr>
            <w:r w:rsidRPr="00C17034">
              <w:t>2.1.4</w:t>
            </w:r>
          </w:p>
        </w:tc>
        <w:tc>
          <w:tcPr>
            <w:tcW w:w="2268" w:type="dxa"/>
            <w:shd w:val="clear" w:color="auto" w:fill="auto"/>
            <w:vAlign w:val="center"/>
            <w:hideMark/>
          </w:tcPr>
          <w:p w:rsidR="00AF60C6" w:rsidRPr="00C17034" w:rsidRDefault="00AF60C6" w:rsidP="00AF60C6">
            <w:r w:rsidRPr="00C17034">
              <w:t>Выплата компенсации затрат на выполнение натуральных норм питания детей</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Выплата компенсации затрат на выполнение натуральных норм питания детей</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600 282 763,54</w:t>
            </w:r>
          </w:p>
        </w:tc>
        <w:tc>
          <w:tcPr>
            <w:tcW w:w="1985" w:type="dxa"/>
            <w:shd w:val="clear" w:color="auto" w:fill="auto"/>
            <w:vAlign w:val="center"/>
            <w:hideMark/>
          </w:tcPr>
          <w:p w:rsidR="00AF60C6" w:rsidRPr="00C17034" w:rsidRDefault="00AF60C6" w:rsidP="00AF60C6">
            <w:pPr>
              <w:jc w:val="right"/>
            </w:pPr>
            <w:r w:rsidRPr="00C17034">
              <w:t>120 690 000,00</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w:t>
            </w:r>
          </w:p>
        </w:tc>
      </w:tr>
      <w:tr w:rsidR="00AF60C6" w:rsidRPr="00C17034" w:rsidTr="00EE5B1B">
        <w:trPr>
          <w:trHeight w:val="1680"/>
        </w:trPr>
        <w:tc>
          <w:tcPr>
            <w:tcW w:w="851" w:type="dxa"/>
            <w:shd w:val="clear" w:color="auto" w:fill="auto"/>
            <w:vAlign w:val="center"/>
            <w:hideMark/>
          </w:tcPr>
          <w:p w:rsidR="00AF60C6" w:rsidRPr="00C17034" w:rsidRDefault="00AF60C6" w:rsidP="00AF60C6">
            <w:pPr>
              <w:jc w:val="center"/>
            </w:pPr>
            <w:r w:rsidRPr="00C17034">
              <w:lastRenderedPageBreak/>
              <w:t>2.1.5</w:t>
            </w:r>
          </w:p>
        </w:tc>
        <w:tc>
          <w:tcPr>
            <w:tcW w:w="2268" w:type="dxa"/>
            <w:shd w:val="clear" w:color="auto" w:fill="auto"/>
            <w:vAlign w:val="center"/>
            <w:hideMark/>
          </w:tcPr>
          <w:p w:rsidR="00AF60C6" w:rsidRPr="00C17034" w:rsidRDefault="00AF60C6" w:rsidP="00AF60C6">
            <w:r w:rsidRPr="00C17034">
              <w:t>Приобретение продуктов питания для льготных категорий детей, обучающихся в муниципальных образовательных учреждениях</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Приобретение продуктов питания для льготных категорий детей, обучающихся в муниципальных образовательных учреждениях, реализующих программы дошкольного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264 291 622,50</w:t>
            </w:r>
          </w:p>
        </w:tc>
        <w:tc>
          <w:tcPr>
            <w:tcW w:w="1985" w:type="dxa"/>
            <w:shd w:val="clear" w:color="auto" w:fill="auto"/>
            <w:vAlign w:val="center"/>
            <w:hideMark/>
          </w:tcPr>
          <w:p w:rsidR="00AF60C6" w:rsidRPr="00C17034" w:rsidRDefault="00AF60C6" w:rsidP="00AF60C6">
            <w:pPr>
              <w:jc w:val="right"/>
            </w:pPr>
            <w:r w:rsidRPr="00C17034">
              <w:t>56 810 000,00</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w:t>
            </w:r>
          </w:p>
        </w:tc>
      </w:tr>
      <w:tr w:rsidR="00AF60C6" w:rsidRPr="00C17034" w:rsidTr="00EE5B1B">
        <w:trPr>
          <w:trHeight w:val="1635"/>
        </w:trPr>
        <w:tc>
          <w:tcPr>
            <w:tcW w:w="851" w:type="dxa"/>
            <w:shd w:val="clear" w:color="auto" w:fill="auto"/>
            <w:vAlign w:val="center"/>
            <w:hideMark/>
          </w:tcPr>
          <w:p w:rsidR="00AF60C6" w:rsidRPr="00C17034" w:rsidRDefault="00AF60C6" w:rsidP="00AF60C6">
            <w:pPr>
              <w:jc w:val="center"/>
            </w:pPr>
            <w:r w:rsidRPr="00C17034">
              <w:t>2.1.6</w:t>
            </w:r>
          </w:p>
        </w:tc>
        <w:tc>
          <w:tcPr>
            <w:tcW w:w="2268" w:type="dxa"/>
            <w:shd w:val="clear" w:color="auto" w:fill="auto"/>
            <w:vAlign w:val="center"/>
            <w:hideMark/>
          </w:tcPr>
          <w:p w:rsidR="00AF60C6" w:rsidRPr="00C17034" w:rsidRDefault="00AF60C6" w:rsidP="00AF60C6">
            <w:r w:rsidRPr="00C17034">
              <w:t>Укрепление материально-технической базы организаций, реализующих программы дошкольного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Укрепление материально-технической базы организаций, реализующих программы дошкольного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829 438 569,59</w:t>
            </w:r>
          </w:p>
        </w:tc>
        <w:tc>
          <w:tcPr>
            <w:tcW w:w="1985" w:type="dxa"/>
            <w:shd w:val="clear" w:color="auto" w:fill="auto"/>
            <w:vAlign w:val="center"/>
            <w:hideMark/>
          </w:tcPr>
          <w:p w:rsidR="00AF60C6" w:rsidRPr="00C17034" w:rsidRDefault="00AF60C6" w:rsidP="00AF60C6">
            <w:pPr>
              <w:jc w:val="right"/>
            </w:pPr>
            <w:r w:rsidRPr="00C17034">
              <w:t>199 917 368,39</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w:t>
            </w:r>
          </w:p>
        </w:tc>
      </w:tr>
      <w:tr w:rsidR="00AF60C6" w:rsidRPr="00C17034" w:rsidTr="00EE5B1B">
        <w:trPr>
          <w:trHeight w:val="1695"/>
        </w:trPr>
        <w:tc>
          <w:tcPr>
            <w:tcW w:w="851" w:type="dxa"/>
            <w:shd w:val="clear" w:color="auto" w:fill="auto"/>
            <w:vAlign w:val="center"/>
            <w:hideMark/>
          </w:tcPr>
          <w:p w:rsidR="00AF60C6" w:rsidRPr="00C17034" w:rsidRDefault="00AF60C6" w:rsidP="00AF60C6">
            <w:pPr>
              <w:jc w:val="center"/>
            </w:pPr>
            <w:r w:rsidRPr="00C17034">
              <w:t>2.1.7</w:t>
            </w:r>
          </w:p>
        </w:tc>
        <w:tc>
          <w:tcPr>
            <w:tcW w:w="2268" w:type="dxa"/>
            <w:shd w:val="clear" w:color="auto" w:fill="auto"/>
            <w:vAlign w:val="center"/>
            <w:hideMark/>
          </w:tcPr>
          <w:p w:rsidR="00AF60C6" w:rsidRPr="00C17034" w:rsidRDefault="00AF60C6" w:rsidP="00AF60C6">
            <w:r w:rsidRPr="00C17034">
              <w:t>Поддержка развития общественной инфраструктуры муниципального значения в Ленинградской области</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Укрепление материально-технической базы организаций, реализующих программы дошкольного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6 652 631,66</w:t>
            </w:r>
          </w:p>
        </w:tc>
        <w:tc>
          <w:tcPr>
            <w:tcW w:w="1985" w:type="dxa"/>
            <w:shd w:val="clear" w:color="auto" w:fill="auto"/>
            <w:vAlign w:val="center"/>
            <w:hideMark/>
          </w:tcPr>
          <w:p w:rsidR="00AF60C6" w:rsidRPr="00C17034" w:rsidRDefault="00AF60C6" w:rsidP="00AF60C6">
            <w:pPr>
              <w:jc w:val="right"/>
            </w:pPr>
            <w:r w:rsidRPr="00C17034">
              <w:t>1 652 631,61</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w:t>
            </w:r>
          </w:p>
        </w:tc>
      </w:tr>
      <w:tr w:rsidR="00AF60C6" w:rsidRPr="00C17034" w:rsidTr="00EE5B1B">
        <w:trPr>
          <w:trHeight w:val="982"/>
        </w:trPr>
        <w:tc>
          <w:tcPr>
            <w:tcW w:w="851" w:type="dxa"/>
            <w:vMerge w:val="restart"/>
            <w:shd w:val="clear" w:color="auto" w:fill="auto"/>
            <w:vAlign w:val="center"/>
            <w:hideMark/>
          </w:tcPr>
          <w:p w:rsidR="00AF60C6" w:rsidRPr="00C17034" w:rsidRDefault="00AF60C6" w:rsidP="00AF60C6">
            <w:pPr>
              <w:jc w:val="center"/>
            </w:pPr>
            <w:r w:rsidRPr="00C17034">
              <w:t>2.1.8</w:t>
            </w:r>
          </w:p>
        </w:tc>
        <w:tc>
          <w:tcPr>
            <w:tcW w:w="2268" w:type="dxa"/>
            <w:vMerge w:val="restart"/>
            <w:shd w:val="clear" w:color="auto" w:fill="auto"/>
            <w:vAlign w:val="center"/>
            <w:hideMark/>
          </w:tcPr>
          <w:p w:rsidR="00AF60C6" w:rsidRPr="00C17034" w:rsidRDefault="00AF60C6" w:rsidP="00AF60C6">
            <w:r w:rsidRPr="00C17034">
              <w:t xml:space="preserve">Ремонт объектов организаций дошкольного образования в </w:t>
            </w:r>
            <w:r w:rsidRPr="00C17034">
              <w:lastRenderedPageBreak/>
              <w:t>рамках адресной программы</w:t>
            </w:r>
          </w:p>
        </w:tc>
        <w:tc>
          <w:tcPr>
            <w:tcW w:w="1985" w:type="dxa"/>
            <w:shd w:val="clear" w:color="auto" w:fill="auto"/>
            <w:vAlign w:val="center"/>
            <w:hideMark/>
          </w:tcPr>
          <w:p w:rsidR="00AF60C6" w:rsidRPr="00C17034" w:rsidRDefault="00AF60C6" w:rsidP="00AF60C6">
            <w:pPr>
              <w:jc w:val="center"/>
            </w:pPr>
            <w:r w:rsidRPr="00C17034">
              <w:lastRenderedPageBreak/>
              <w:t xml:space="preserve">Комитет по образованию администрации муниципального </w:t>
            </w:r>
            <w:r w:rsidRPr="00C17034">
              <w:lastRenderedPageBreak/>
              <w:t>образования "Всеволожский муниципальный район" 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 xml:space="preserve">Ремонт объектов организаций дошкольного образования в </w:t>
            </w:r>
            <w:r w:rsidRPr="00C17034">
              <w:lastRenderedPageBreak/>
              <w:t>рамках адресной программы</w:t>
            </w:r>
          </w:p>
        </w:tc>
        <w:tc>
          <w:tcPr>
            <w:tcW w:w="1134" w:type="dxa"/>
            <w:shd w:val="clear" w:color="auto" w:fill="auto"/>
            <w:vAlign w:val="center"/>
            <w:hideMark/>
          </w:tcPr>
          <w:p w:rsidR="00AF60C6" w:rsidRPr="00C17034" w:rsidRDefault="00AF60C6" w:rsidP="00AF60C6">
            <w:pPr>
              <w:jc w:val="center"/>
            </w:pPr>
            <w:r w:rsidRPr="00C17034">
              <w:lastRenderedPageBreak/>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399 518 846,80</w:t>
            </w:r>
          </w:p>
        </w:tc>
        <w:tc>
          <w:tcPr>
            <w:tcW w:w="1985" w:type="dxa"/>
            <w:shd w:val="clear" w:color="auto" w:fill="auto"/>
            <w:vAlign w:val="center"/>
            <w:hideMark/>
          </w:tcPr>
          <w:p w:rsidR="00AF60C6" w:rsidRPr="00C17034" w:rsidRDefault="00AF60C6" w:rsidP="00AF60C6">
            <w:pPr>
              <w:jc w:val="right"/>
            </w:pPr>
            <w:r w:rsidRPr="00C17034">
              <w:t>151 819 933,10</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начальник управления </w:t>
            </w:r>
          </w:p>
        </w:tc>
      </w:tr>
      <w:tr w:rsidR="00AF60C6" w:rsidRPr="00C17034" w:rsidTr="00EE5B1B">
        <w:trPr>
          <w:trHeight w:val="1980"/>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Ремонт объектов организаций дошкольного образования в рамках адресной программы</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824 280 475,00</w:t>
            </w:r>
          </w:p>
        </w:tc>
        <w:tc>
          <w:tcPr>
            <w:tcW w:w="1985" w:type="dxa"/>
            <w:shd w:val="clear" w:color="auto" w:fill="auto"/>
            <w:vAlign w:val="center"/>
            <w:hideMark/>
          </w:tcPr>
          <w:p w:rsidR="00AF60C6" w:rsidRPr="00C17034" w:rsidRDefault="00AF60C6" w:rsidP="00AF60C6">
            <w:pPr>
              <w:jc w:val="right"/>
            </w:pPr>
            <w:r w:rsidRPr="00C17034">
              <w:t>450 821 030,00</w:t>
            </w:r>
          </w:p>
        </w:tc>
        <w:tc>
          <w:tcPr>
            <w:tcW w:w="2551" w:type="dxa"/>
            <w:shd w:val="clear" w:color="auto" w:fill="auto"/>
            <w:vAlign w:val="center"/>
            <w:hideMark/>
          </w:tcPr>
          <w:p w:rsidR="00AF60C6" w:rsidRPr="00C17034" w:rsidRDefault="00AF60C6" w:rsidP="00AF60C6">
            <w:pPr>
              <w:jc w:val="center"/>
            </w:pPr>
            <w:r w:rsidRPr="00C17034">
              <w:t xml:space="preserve">Начальник управления </w:t>
            </w:r>
          </w:p>
        </w:tc>
      </w:tr>
      <w:tr w:rsidR="00AF60C6" w:rsidRPr="00C17034" w:rsidTr="00EE5B1B">
        <w:trPr>
          <w:trHeight w:val="1065"/>
        </w:trPr>
        <w:tc>
          <w:tcPr>
            <w:tcW w:w="851" w:type="dxa"/>
            <w:shd w:val="clear" w:color="auto" w:fill="auto"/>
            <w:vAlign w:val="center"/>
            <w:hideMark/>
          </w:tcPr>
          <w:p w:rsidR="00AF60C6" w:rsidRPr="00C17034" w:rsidRDefault="00AF60C6" w:rsidP="00AF60C6">
            <w:pPr>
              <w:jc w:val="center"/>
            </w:pPr>
            <w:r w:rsidRPr="00C17034">
              <w:t>2.2</w:t>
            </w:r>
          </w:p>
        </w:tc>
        <w:tc>
          <w:tcPr>
            <w:tcW w:w="2268" w:type="dxa"/>
            <w:shd w:val="clear" w:color="auto" w:fill="auto"/>
            <w:vAlign w:val="center"/>
            <w:hideMark/>
          </w:tcPr>
          <w:p w:rsidR="00AF60C6" w:rsidRPr="00C17034" w:rsidRDefault="00AF60C6" w:rsidP="00AF60C6">
            <w:r w:rsidRPr="00C17034">
              <w:t xml:space="preserve">Комплекс процессных мероприятий "Обеспечение </w:t>
            </w:r>
            <w:r w:rsidRPr="00C17034">
              <w:lastRenderedPageBreak/>
              <w:t>реализации программ общего и дополнительного образования"</w:t>
            </w:r>
          </w:p>
        </w:tc>
        <w:tc>
          <w:tcPr>
            <w:tcW w:w="1985" w:type="dxa"/>
            <w:shd w:val="clear" w:color="auto" w:fill="auto"/>
            <w:vAlign w:val="center"/>
            <w:hideMark/>
          </w:tcPr>
          <w:p w:rsidR="00AF60C6" w:rsidRPr="00C17034" w:rsidRDefault="00AF60C6" w:rsidP="00AF60C6">
            <w:pPr>
              <w:jc w:val="center"/>
            </w:pPr>
            <w:r w:rsidRPr="00C17034">
              <w:lastRenderedPageBreak/>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32 523 262 952,88</w:t>
            </w:r>
          </w:p>
        </w:tc>
        <w:tc>
          <w:tcPr>
            <w:tcW w:w="1985" w:type="dxa"/>
            <w:shd w:val="clear" w:color="auto" w:fill="auto"/>
            <w:vAlign w:val="center"/>
            <w:hideMark/>
          </w:tcPr>
          <w:p w:rsidR="00AF60C6" w:rsidRPr="00C17034" w:rsidRDefault="00AF60C6" w:rsidP="00AF60C6">
            <w:pPr>
              <w:jc w:val="right"/>
            </w:pPr>
            <w:r w:rsidRPr="00C17034">
              <w:t>7 002 844 415,08</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2100"/>
        </w:trPr>
        <w:tc>
          <w:tcPr>
            <w:tcW w:w="851" w:type="dxa"/>
            <w:shd w:val="clear" w:color="auto" w:fill="auto"/>
            <w:vAlign w:val="center"/>
            <w:hideMark/>
          </w:tcPr>
          <w:p w:rsidR="00AF60C6" w:rsidRPr="00C17034" w:rsidRDefault="00AF60C6" w:rsidP="00AF60C6">
            <w:pPr>
              <w:jc w:val="center"/>
            </w:pPr>
            <w:r w:rsidRPr="00C17034">
              <w:lastRenderedPageBreak/>
              <w:t>2.2.1</w:t>
            </w:r>
          </w:p>
        </w:tc>
        <w:tc>
          <w:tcPr>
            <w:tcW w:w="2268" w:type="dxa"/>
            <w:shd w:val="clear" w:color="auto" w:fill="auto"/>
            <w:vAlign w:val="center"/>
            <w:hideMark/>
          </w:tcPr>
          <w:p w:rsidR="00AF60C6" w:rsidRPr="00C17034" w:rsidRDefault="00AF60C6" w:rsidP="00AF60C6">
            <w:r w:rsidRPr="00C17034">
              <w:t>Финансовое обеспечение выполнения муниципального</w:t>
            </w:r>
            <w:r w:rsidRPr="00C17034">
              <w:br/>
              <w:t>задания на оказание муниципальных услуг</w:t>
            </w:r>
            <w:r w:rsidRPr="00C17034">
              <w:br/>
              <w:t>(выполнение работ) по реализации программы общего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условий для 100% исполнения муниципального задания на оказание муниципальных услуг (выполнение работ) в части общего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24 582 779 206,28</w:t>
            </w:r>
          </w:p>
        </w:tc>
        <w:tc>
          <w:tcPr>
            <w:tcW w:w="1985" w:type="dxa"/>
            <w:shd w:val="clear" w:color="auto" w:fill="auto"/>
            <w:vAlign w:val="center"/>
            <w:hideMark/>
          </w:tcPr>
          <w:p w:rsidR="00AF60C6" w:rsidRPr="00C17034" w:rsidRDefault="00AF60C6" w:rsidP="00AF60C6">
            <w:pPr>
              <w:jc w:val="right"/>
            </w:pPr>
            <w:r w:rsidRPr="00C17034">
              <w:t>4 959 171 380,00</w:t>
            </w:r>
          </w:p>
        </w:tc>
        <w:tc>
          <w:tcPr>
            <w:tcW w:w="2551" w:type="dxa"/>
            <w:shd w:val="clear" w:color="auto" w:fill="auto"/>
            <w:vAlign w:val="center"/>
            <w:hideMark/>
          </w:tcPr>
          <w:p w:rsidR="00AF60C6" w:rsidRPr="00C17034" w:rsidRDefault="00AF60C6" w:rsidP="00AF60C6">
            <w:pPr>
              <w:jc w:val="center"/>
            </w:pPr>
            <w:r w:rsidRPr="00C17034">
              <w:t xml:space="preserve">Начальник </w:t>
            </w:r>
            <w:proofErr w:type="gramStart"/>
            <w:r w:rsidRPr="00C17034">
              <w:t>отдела развития муниципальной системы образования Комитета</w:t>
            </w:r>
            <w:proofErr w:type="gramEnd"/>
            <w:r w:rsidRPr="00C17034">
              <w:t xml:space="preserve"> по образованию; руководители общеобразовательных учреждений Всеволожского района</w:t>
            </w:r>
          </w:p>
        </w:tc>
      </w:tr>
      <w:tr w:rsidR="00AF60C6" w:rsidRPr="00C17034" w:rsidTr="00EE5B1B">
        <w:trPr>
          <w:trHeight w:val="1950"/>
        </w:trPr>
        <w:tc>
          <w:tcPr>
            <w:tcW w:w="851" w:type="dxa"/>
            <w:shd w:val="clear" w:color="auto" w:fill="auto"/>
            <w:vAlign w:val="center"/>
            <w:hideMark/>
          </w:tcPr>
          <w:p w:rsidR="00AF60C6" w:rsidRPr="00C17034" w:rsidRDefault="00AF60C6" w:rsidP="00AF60C6">
            <w:pPr>
              <w:jc w:val="center"/>
            </w:pPr>
            <w:r w:rsidRPr="00C17034">
              <w:t>2.2.2</w:t>
            </w:r>
          </w:p>
        </w:tc>
        <w:tc>
          <w:tcPr>
            <w:tcW w:w="2268" w:type="dxa"/>
            <w:shd w:val="clear" w:color="auto" w:fill="auto"/>
            <w:vAlign w:val="center"/>
            <w:hideMark/>
          </w:tcPr>
          <w:p w:rsidR="00AF60C6" w:rsidRPr="00C17034" w:rsidRDefault="00AF60C6" w:rsidP="00AF60C6">
            <w:r w:rsidRPr="00C17034">
              <w:t>Финансовое обеспечение получения общедоступного и бесплатного начального общего, основного общего, среднего общего образования в частных общеобразовательных организациях</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Получение общедоступного и бесплатного начального общего, основного общего, среднего общего образования в частных общеобразовательных организациях</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105 350 300,00</w:t>
            </w:r>
          </w:p>
        </w:tc>
        <w:tc>
          <w:tcPr>
            <w:tcW w:w="1985" w:type="dxa"/>
            <w:shd w:val="clear" w:color="auto" w:fill="auto"/>
            <w:vAlign w:val="center"/>
            <w:hideMark/>
          </w:tcPr>
          <w:p w:rsidR="00AF60C6" w:rsidRPr="00C17034" w:rsidRDefault="00AF60C6" w:rsidP="00AF60C6">
            <w:pPr>
              <w:jc w:val="right"/>
            </w:pPr>
            <w:r w:rsidRPr="00C17034">
              <w:t>20 649 600,00</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руководители частных общеобразовательных организаций           </w:t>
            </w:r>
          </w:p>
        </w:tc>
      </w:tr>
      <w:tr w:rsidR="00AF60C6" w:rsidRPr="00C17034" w:rsidTr="00EE5B1B">
        <w:trPr>
          <w:trHeight w:val="557"/>
        </w:trPr>
        <w:tc>
          <w:tcPr>
            <w:tcW w:w="851" w:type="dxa"/>
            <w:shd w:val="clear" w:color="auto" w:fill="auto"/>
            <w:vAlign w:val="center"/>
            <w:hideMark/>
          </w:tcPr>
          <w:p w:rsidR="00AF60C6" w:rsidRPr="00C17034" w:rsidRDefault="00AF60C6" w:rsidP="00AF60C6">
            <w:pPr>
              <w:jc w:val="center"/>
            </w:pPr>
            <w:r w:rsidRPr="00C17034">
              <w:t>2.2.3</w:t>
            </w:r>
          </w:p>
        </w:tc>
        <w:tc>
          <w:tcPr>
            <w:tcW w:w="2268" w:type="dxa"/>
            <w:shd w:val="clear" w:color="auto" w:fill="auto"/>
            <w:vAlign w:val="center"/>
            <w:hideMark/>
          </w:tcPr>
          <w:p w:rsidR="00AF60C6" w:rsidRPr="00C17034" w:rsidRDefault="00AF60C6" w:rsidP="00AF60C6">
            <w:r w:rsidRPr="00C17034">
              <w:t>Организация электронного и дистанционного обучения детей-инвалидов</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муниципальный район" </w:t>
            </w:r>
            <w:r w:rsidRPr="00C17034">
              <w:lastRenderedPageBreak/>
              <w:t>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Организация электронного и дистанционного обучения детей-инвалидов</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2022</w:t>
            </w:r>
          </w:p>
        </w:tc>
        <w:tc>
          <w:tcPr>
            <w:tcW w:w="1962" w:type="dxa"/>
            <w:shd w:val="clear" w:color="auto" w:fill="auto"/>
            <w:vAlign w:val="center"/>
            <w:hideMark/>
          </w:tcPr>
          <w:p w:rsidR="00AF60C6" w:rsidRPr="00C17034" w:rsidRDefault="00AF60C6" w:rsidP="00AF60C6">
            <w:pPr>
              <w:jc w:val="right"/>
            </w:pPr>
            <w:r w:rsidRPr="00C17034">
              <w:t>405 920,00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lastRenderedPageBreak/>
              <w:t>2.2.4</w:t>
            </w:r>
          </w:p>
        </w:tc>
        <w:tc>
          <w:tcPr>
            <w:tcW w:w="2268" w:type="dxa"/>
            <w:shd w:val="clear" w:color="auto" w:fill="auto"/>
            <w:vAlign w:val="center"/>
            <w:hideMark/>
          </w:tcPr>
          <w:p w:rsidR="00AF60C6" w:rsidRPr="00C17034" w:rsidRDefault="00AF60C6" w:rsidP="00AF60C6">
            <w:r w:rsidRPr="00C17034">
              <w:t>Поддержка развития общественной инфраструктуры муниципального значения в Ленинградской области (общее образование)</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Укрепление материально-технической базы организаций, реализующих программы общего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25 221 052,76</w:t>
            </w:r>
          </w:p>
        </w:tc>
        <w:tc>
          <w:tcPr>
            <w:tcW w:w="1985" w:type="dxa"/>
            <w:shd w:val="clear" w:color="auto" w:fill="auto"/>
            <w:vAlign w:val="center"/>
            <w:hideMark/>
          </w:tcPr>
          <w:p w:rsidR="00AF60C6" w:rsidRPr="00C17034" w:rsidRDefault="00AF60C6" w:rsidP="00AF60C6">
            <w:pPr>
              <w:jc w:val="right"/>
            </w:pPr>
            <w:r w:rsidRPr="00C17034">
              <w:t>11 926 315,83</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2.2.5</w:t>
            </w:r>
          </w:p>
        </w:tc>
        <w:tc>
          <w:tcPr>
            <w:tcW w:w="2268" w:type="dxa"/>
            <w:shd w:val="clear" w:color="auto" w:fill="auto"/>
            <w:vAlign w:val="center"/>
            <w:hideMark/>
          </w:tcPr>
          <w:p w:rsidR="00AF60C6" w:rsidRPr="00C17034" w:rsidRDefault="00AF60C6" w:rsidP="00AF60C6">
            <w:r w:rsidRPr="00C17034">
              <w:t>Содержание групп продленного дня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Выплата заработной платы (с начислениями) воспитателям групп продленного дня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310 656 749,37</w:t>
            </w:r>
          </w:p>
        </w:tc>
        <w:tc>
          <w:tcPr>
            <w:tcW w:w="1985" w:type="dxa"/>
            <w:shd w:val="clear" w:color="auto" w:fill="auto"/>
            <w:vAlign w:val="center"/>
            <w:hideMark/>
          </w:tcPr>
          <w:p w:rsidR="00AF60C6" w:rsidRPr="00C17034" w:rsidRDefault="00AF60C6" w:rsidP="00AF60C6">
            <w:pPr>
              <w:jc w:val="right"/>
            </w:pPr>
            <w:r w:rsidRPr="00C17034">
              <w:t>65 590 000,00</w:t>
            </w:r>
          </w:p>
        </w:tc>
        <w:tc>
          <w:tcPr>
            <w:tcW w:w="2551" w:type="dxa"/>
            <w:shd w:val="clear" w:color="auto" w:fill="auto"/>
            <w:vAlign w:val="center"/>
            <w:hideMark/>
          </w:tcPr>
          <w:p w:rsidR="00AF60C6" w:rsidRPr="00C17034" w:rsidRDefault="00AF60C6" w:rsidP="00AF60C6">
            <w:pPr>
              <w:jc w:val="center"/>
            </w:pPr>
            <w:r w:rsidRPr="00C17034">
              <w:t>Директор МУ «ЦЭФ БУ»; руководители общеобразовательных учреждений Всеволожского района</w:t>
            </w:r>
          </w:p>
        </w:tc>
      </w:tr>
      <w:tr w:rsidR="00AF60C6" w:rsidRPr="00C17034" w:rsidTr="00EE5B1B">
        <w:trPr>
          <w:trHeight w:val="1124"/>
        </w:trPr>
        <w:tc>
          <w:tcPr>
            <w:tcW w:w="851" w:type="dxa"/>
            <w:shd w:val="clear" w:color="auto" w:fill="auto"/>
            <w:vAlign w:val="center"/>
            <w:hideMark/>
          </w:tcPr>
          <w:p w:rsidR="00AF60C6" w:rsidRPr="00C17034" w:rsidRDefault="00AF60C6" w:rsidP="00AF60C6">
            <w:pPr>
              <w:jc w:val="center"/>
            </w:pPr>
            <w:r w:rsidRPr="00C17034">
              <w:t>2.2.6</w:t>
            </w:r>
          </w:p>
        </w:tc>
        <w:tc>
          <w:tcPr>
            <w:tcW w:w="2268" w:type="dxa"/>
            <w:shd w:val="clear" w:color="auto" w:fill="auto"/>
            <w:vAlign w:val="center"/>
            <w:hideMark/>
          </w:tcPr>
          <w:p w:rsidR="00AF60C6" w:rsidRPr="00C17034" w:rsidRDefault="00AF60C6" w:rsidP="00AF60C6">
            <w:r w:rsidRPr="00C17034">
              <w:t xml:space="preserve">Подвоз </w:t>
            </w:r>
            <w:proofErr w:type="gramStart"/>
            <w:r w:rsidRPr="00C17034">
              <w:t>обучающихся</w:t>
            </w:r>
            <w:proofErr w:type="gramEnd"/>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Приобретение проездных билетов </w:t>
            </w:r>
            <w:proofErr w:type="gramStart"/>
            <w:r w:rsidRPr="00C17034">
              <w:t>для</w:t>
            </w:r>
            <w:proofErr w:type="gramEnd"/>
            <w:r w:rsidRPr="00C17034">
              <w:t xml:space="preserve"> обучающихся в муниципальных общеобразовательных учреждениях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66 420 856,00</w:t>
            </w:r>
          </w:p>
        </w:tc>
        <w:tc>
          <w:tcPr>
            <w:tcW w:w="1985" w:type="dxa"/>
            <w:shd w:val="clear" w:color="auto" w:fill="auto"/>
            <w:vAlign w:val="center"/>
            <w:hideMark/>
          </w:tcPr>
          <w:p w:rsidR="00AF60C6" w:rsidRPr="00C17034" w:rsidRDefault="00AF60C6" w:rsidP="00AF60C6">
            <w:pPr>
              <w:jc w:val="right"/>
            </w:pPr>
            <w:r w:rsidRPr="00C17034">
              <w:t>13 954 300,00</w:t>
            </w:r>
          </w:p>
        </w:tc>
        <w:tc>
          <w:tcPr>
            <w:tcW w:w="2551" w:type="dxa"/>
            <w:shd w:val="clear" w:color="auto" w:fill="auto"/>
            <w:vAlign w:val="center"/>
            <w:hideMark/>
          </w:tcPr>
          <w:p w:rsidR="00AF60C6" w:rsidRPr="00C17034" w:rsidRDefault="00AF60C6" w:rsidP="00AF60C6">
            <w:pPr>
              <w:jc w:val="center"/>
            </w:pPr>
            <w:r w:rsidRPr="00C17034">
              <w:t xml:space="preserve">Начальник </w:t>
            </w:r>
            <w:proofErr w:type="gramStart"/>
            <w:r w:rsidRPr="00C17034">
              <w:t>отдела развития муниципальной системы образования Комитета</w:t>
            </w:r>
            <w:proofErr w:type="gramEnd"/>
            <w:r w:rsidRPr="00C17034">
              <w:t xml:space="preserve"> по образованию</w:t>
            </w:r>
          </w:p>
        </w:tc>
      </w:tr>
      <w:tr w:rsidR="00AF60C6" w:rsidRPr="00C17034" w:rsidTr="00EE5B1B">
        <w:trPr>
          <w:trHeight w:val="415"/>
        </w:trPr>
        <w:tc>
          <w:tcPr>
            <w:tcW w:w="851" w:type="dxa"/>
            <w:shd w:val="clear" w:color="auto" w:fill="auto"/>
            <w:vAlign w:val="center"/>
            <w:hideMark/>
          </w:tcPr>
          <w:p w:rsidR="00AF60C6" w:rsidRPr="00C17034" w:rsidRDefault="00AF60C6" w:rsidP="00AF60C6">
            <w:pPr>
              <w:jc w:val="center"/>
            </w:pPr>
            <w:r w:rsidRPr="00C17034">
              <w:t>2.2.7</w:t>
            </w:r>
          </w:p>
        </w:tc>
        <w:tc>
          <w:tcPr>
            <w:tcW w:w="2268" w:type="dxa"/>
            <w:shd w:val="clear" w:color="auto" w:fill="auto"/>
            <w:vAlign w:val="center"/>
            <w:hideMark/>
          </w:tcPr>
          <w:p w:rsidR="00AF60C6" w:rsidRPr="00C17034" w:rsidRDefault="00AF60C6" w:rsidP="00AF60C6">
            <w:r w:rsidRPr="00C17034">
              <w:t>Содержание кадетских классов</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w:t>
            </w:r>
            <w:r w:rsidRPr="00C17034">
              <w:lastRenderedPageBreak/>
              <w:t>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 xml:space="preserve">Выплата заработной платы (с начислениями) учителям и </w:t>
            </w:r>
            <w:r w:rsidRPr="00C17034">
              <w:lastRenderedPageBreak/>
              <w:t>воспитателям кадетских классов, организация питания обучающихся кадетских классов</w:t>
            </w:r>
          </w:p>
        </w:tc>
        <w:tc>
          <w:tcPr>
            <w:tcW w:w="1134" w:type="dxa"/>
            <w:shd w:val="clear" w:color="auto" w:fill="auto"/>
            <w:vAlign w:val="center"/>
            <w:hideMark/>
          </w:tcPr>
          <w:p w:rsidR="00AF60C6" w:rsidRPr="00C17034" w:rsidRDefault="00AF60C6" w:rsidP="00AF60C6">
            <w:pPr>
              <w:jc w:val="center"/>
            </w:pPr>
            <w:r w:rsidRPr="00C17034">
              <w:lastRenderedPageBreak/>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151 044 602,46</w:t>
            </w:r>
          </w:p>
        </w:tc>
        <w:tc>
          <w:tcPr>
            <w:tcW w:w="1985" w:type="dxa"/>
            <w:shd w:val="clear" w:color="auto" w:fill="auto"/>
            <w:vAlign w:val="center"/>
            <w:hideMark/>
          </w:tcPr>
          <w:p w:rsidR="00AF60C6" w:rsidRPr="00C17034" w:rsidRDefault="00AF60C6" w:rsidP="00AF60C6">
            <w:pPr>
              <w:jc w:val="right"/>
            </w:pPr>
            <w:r w:rsidRPr="00C17034">
              <w:t>30 840 000,00</w:t>
            </w:r>
          </w:p>
        </w:tc>
        <w:tc>
          <w:tcPr>
            <w:tcW w:w="2551" w:type="dxa"/>
            <w:shd w:val="clear" w:color="auto" w:fill="auto"/>
            <w:vAlign w:val="center"/>
            <w:hideMark/>
          </w:tcPr>
          <w:p w:rsidR="00AF60C6" w:rsidRDefault="00AF60C6" w:rsidP="00AF60C6">
            <w:pPr>
              <w:jc w:val="center"/>
            </w:pPr>
            <w:r w:rsidRPr="00C17034">
              <w:t xml:space="preserve">Директор МУ «ЦЭФ БУ»; </w:t>
            </w:r>
          </w:p>
          <w:p w:rsidR="00AF60C6" w:rsidRPr="00C17034" w:rsidRDefault="00AF60C6" w:rsidP="00AF60C6">
            <w:pPr>
              <w:jc w:val="center"/>
            </w:pPr>
            <w:r w:rsidRPr="00C17034">
              <w:t xml:space="preserve">руководители общеобразовательных </w:t>
            </w:r>
            <w:r w:rsidRPr="00C17034">
              <w:lastRenderedPageBreak/>
              <w:t>учреждений Всеволожского района</w:t>
            </w:r>
          </w:p>
        </w:tc>
      </w:tr>
      <w:tr w:rsidR="00AF60C6" w:rsidRPr="00C17034" w:rsidTr="00EE5B1B">
        <w:trPr>
          <w:trHeight w:val="1124"/>
        </w:trPr>
        <w:tc>
          <w:tcPr>
            <w:tcW w:w="851" w:type="dxa"/>
            <w:shd w:val="clear" w:color="auto" w:fill="auto"/>
            <w:vAlign w:val="center"/>
            <w:hideMark/>
          </w:tcPr>
          <w:p w:rsidR="00AF60C6" w:rsidRPr="00C17034" w:rsidRDefault="00AF60C6" w:rsidP="00AF60C6">
            <w:pPr>
              <w:jc w:val="center"/>
            </w:pPr>
            <w:r w:rsidRPr="00C17034">
              <w:lastRenderedPageBreak/>
              <w:t>2.2.8</w:t>
            </w:r>
          </w:p>
        </w:tc>
        <w:tc>
          <w:tcPr>
            <w:tcW w:w="2268" w:type="dxa"/>
            <w:shd w:val="clear" w:color="auto" w:fill="auto"/>
            <w:vAlign w:val="center"/>
            <w:hideMark/>
          </w:tcPr>
          <w:p w:rsidR="00AF60C6" w:rsidRPr="00C17034" w:rsidRDefault="00AF60C6" w:rsidP="00AF60C6">
            <w:r w:rsidRPr="00C17034">
              <w:t>Содержание спортивных классов</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Выплата заработной платы (с начислениями) учителям и воспитателям спортивных классов, организация питания обучающихся спортивных классов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22 348 520,74</w:t>
            </w:r>
          </w:p>
        </w:tc>
        <w:tc>
          <w:tcPr>
            <w:tcW w:w="1985" w:type="dxa"/>
            <w:shd w:val="clear" w:color="auto" w:fill="auto"/>
            <w:vAlign w:val="center"/>
            <w:hideMark/>
          </w:tcPr>
          <w:p w:rsidR="00AF60C6" w:rsidRPr="00C17034" w:rsidRDefault="00AF60C6" w:rsidP="00AF60C6">
            <w:pPr>
              <w:jc w:val="right"/>
            </w:pPr>
            <w:r w:rsidRPr="00C17034">
              <w:t>4 490 000,00</w:t>
            </w:r>
          </w:p>
        </w:tc>
        <w:tc>
          <w:tcPr>
            <w:tcW w:w="2551" w:type="dxa"/>
            <w:shd w:val="clear" w:color="auto" w:fill="auto"/>
            <w:vAlign w:val="center"/>
            <w:hideMark/>
          </w:tcPr>
          <w:p w:rsidR="00AF60C6" w:rsidRDefault="00AF60C6" w:rsidP="00AF60C6">
            <w:pPr>
              <w:jc w:val="center"/>
            </w:pPr>
            <w:r w:rsidRPr="00C17034">
              <w:t xml:space="preserve">Директор МУ «ЦЭФ БУ»; </w:t>
            </w:r>
          </w:p>
          <w:p w:rsidR="00AF60C6" w:rsidRPr="00C17034" w:rsidRDefault="00AF60C6" w:rsidP="00AF60C6">
            <w:pPr>
              <w:jc w:val="center"/>
            </w:pPr>
            <w:r w:rsidRPr="00C17034">
              <w:t>руководители общеобразовательных учреждений Всеволожского района</w:t>
            </w:r>
          </w:p>
        </w:tc>
      </w:tr>
      <w:tr w:rsidR="00AF60C6" w:rsidRPr="00C17034" w:rsidTr="00EE5B1B">
        <w:trPr>
          <w:trHeight w:val="982"/>
        </w:trPr>
        <w:tc>
          <w:tcPr>
            <w:tcW w:w="851" w:type="dxa"/>
            <w:shd w:val="clear" w:color="auto" w:fill="auto"/>
            <w:vAlign w:val="center"/>
            <w:hideMark/>
          </w:tcPr>
          <w:p w:rsidR="00AF60C6" w:rsidRPr="00C17034" w:rsidRDefault="00AF60C6" w:rsidP="00AF60C6">
            <w:pPr>
              <w:jc w:val="center"/>
            </w:pPr>
            <w:r w:rsidRPr="00C17034">
              <w:t>2.2.9</w:t>
            </w:r>
          </w:p>
        </w:tc>
        <w:tc>
          <w:tcPr>
            <w:tcW w:w="2268" w:type="dxa"/>
            <w:shd w:val="clear" w:color="auto" w:fill="auto"/>
            <w:vAlign w:val="center"/>
            <w:hideMark/>
          </w:tcPr>
          <w:p w:rsidR="00AF60C6" w:rsidRPr="00C17034" w:rsidRDefault="00AF60C6" w:rsidP="00AF60C6">
            <w:r w:rsidRPr="00C17034">
              <w:t>Укрепление материально-технической базы организаций, реализующих программы общего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Укрепление материально-технической базы организаций, реализующих программы общего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1 087 142 359,92</w:t>
            </w:r>
          </w:p>
        </w:tc>
        <w:tc>
          <w:tcPr>
            <w:tcW w:w="1985" w:type="dxa"/>
            <w:shd w:val="clear" w:color="auto" w:fill="auto"/>
            <w:vAlign w:val="center"/>
            <w:hideMark/>
          </w:tcPr>
          <w:p w:rsidR="00AF60C6" w:rsidRPr="00C17034" w:rsidRDefault="00AF60C6" w:rsidP="00AF60C6">
            <w:pPr>
              <w:jc w:val="right"/>
            </w:pPr>
            <w:r w:rsidRPr="00C17034">
              <w:t>291 472 313,98</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w:t>
            </w:r>
          </w:p>
        </w:tc>
      </w:tr>
      <w:tr w:rsidR="00AF60C6" w:rsidRPr="00C17034" w:rsidTr="00EE5B1B">
        <w:trPr>
          <w:trHeight w:val="1974"/>
        </w:trPr>
        <w:tc>
          <w:tcPr>
            <w:tcW w:w="851" w:type="dxa"/>
            <w:vMerge w:val="restart"/>
            <w:shd w:val="clear" w:color="auto" w:fill="auto"/>
            <w:vAlign w:val="center"/>
            <w:hideMark/>
          </w:tcPr>
          <w:p w:rsidR="00AF60C6" w:rsidRPr="00C17034" w:rsidRDefault="00AF60C6" w:rsidP="00AF60C6">
            <w:pPr>
              <w:jc w:val="center"/>
            </w:pPr>
            <w:r w:rsidRPr="00C17034">
              <w:t>2.2.10</w:t>
            </w:r>
          </w:p>
        </w:tc>
        <w:tc>
          <w:tcPr>
            <w:tcW w:w="2268" w:type="dxa"/>
            <w:vMerge w:val="restart"/>
            <w:shd w:val="clear" w:color="auto" w:fill="auto"/>
            <w:vAlign w:val="center"/>
            <w:hideMark/>
          </w:tcPr>
          <w:p w:rsidR="00AF60C6" w:rsidRPr="00C17034" w:rsidRDefault="00AF60C6" w:rsidP="00AF60C6">
            <w:r w:rsidRPr="00C17034">
              <w:t>Ремонт объектов организаций общего образования в рамках адресной программы</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муниципальный район" </w:t>
            </w:r>
            <w:r w:rsidRPr="00C17034">
              <w:lastRenderedPageBreak/>
              <w:t>Ленинградской области; 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Ремонт объектов организаций общего образования в рамках адресной программы</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523 507 730,00</w:t>
            </w:r>
          </w:p>
        </w:tc>
        <w:tc>
          <w:tcPr>
            <w:tcW w:w="1985" w:type="dxa"/>
            <w:shd w:val="clear" w:color="auto" w:fill="auto"/>
            <w:vAlign w:val="center"/>
            <w:hideMark/>
          </w:tcPr>
          <w:p w:rsidR="00AF60C6" w:rsidRPr="00C17034" w:rsidRDefault="00AF60C6" w:rsidP="00AF60C6">
            <w:pPr>
              <w:jc w:val="right"/>
            </w:pPr>
            <w:r w:rsidRPr="00C17034">
              <w:t>277 661 050,00</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начальник управления </w:t>
            </w:r>
          </w:p>
        </w:tc>
      </w:tr>
      <w:tr w:rsidR="00AF60C6" w:rsidRPr="00C17034" w:rsidTr="00EE5B1B">
        <w:trPr>
          <w:trHeight w:val="1124"/>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Ремонт объектов организаций общего образования в рамках адресной программы</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916 069 756,45</w:t>
            </w:r>
          </w:p>
        </w:tc>
        <w:tc>
          <w:tcPr>
            <w:tcW w:w="1985" w:type="dxa"/>
            <w:shd w:val="clear" w:color="auto" w:fill="auto"/>
            <w:vAlign w:val="center"/>
            <w:hideMark/>
          </w:tcPr>
          <w:p w:rsidR="00AF60C6" w:rsidRPr="00C17034" w:rsidRDefault="00AF60C6" w:rsidP="00AF60C6">
            <w:pPr>
              <w:jc w:val="right"/>
            </w:pPr>
            <w:r w:rsidRPr="00C17034">
              <w:t>389 670 350,00</w:t>
            </w:r>
          </w:p>
        </w:tc>
        <w:tc>
          <w:tcPr>
            <w:tcW w:w="2551" w:type="dxa"/>
            <w:shd w:val="clear" w:color="auto" w:fill="auto"/>
            <w:vAlign w:val="center"/>
            <w:hideMark/>
          </w:tcPr>
          <w:p w:rsidR="00AF60C6" w:rsidRPr="00C17034" w:rsidRDefault="00AF60C6" w:rsidP="00AF60C6">
            <w:pPr>
              <w:jc w:val="center"/>
            </w:pPr>
            <w:r w:rsidRPr="00C17034">
              <w:t>Начальник управления</w:t>
            </w:r>
          </w:p>
        </w:tc>
      </w:tr>
      <w:tr w:rsidR="00AF60C6" w:rsidRPr="00C17034" w:rsidTr="00EE5B1B">
        <w:trPr>
          <w:trHeight w:val="1407"/>
        </w:trPr>
        <w:tc>
          <w:tcPr>
            <w:tcW w:w="851" w:type="dxa"/>
            <w:shd w:val="clear" w:color="auto" w:fill="auto"/>
            <w:vAlign w:val="center"/>
            <w:hideMark/>
          </w:tcPr>
          <w:p w:rsidR="00AF60C6" w:rsidRPr="00C17034" w:rsidRDefault="00AF60C6" w:rsidP="00AF60C6">
            <w:pPr>
              <w:jc w:val="center"/>
            </w:pPr>
            <w:r w:rsidRPr="00C17034">
              <w:t>2.2.11</w:t>
            </w:r>
          </w:p>
        </w:tc>
        <w:tc>
          <w:tcPr>
            <w:tcW w:w="2268" w:type="dxa"/>
            <w:shd w:val="clear" w:color="auto" w:fill="auto"/>
            <w:vAlign w:val="center"/>
            <w:hideMark/>
          </w:tcPr>
          <w:p w:rsidR="00AF60C6" w:rsidRPr="00C17034" w:rsidRDefault="00AF60C6" w:rsidP="00AF60C6">
            <w:r w:rsidRPr="00C17034">
              <w:t>Расходы на обеспечение деятельности муниципальных казенных учреждений (МКУ ДО «</w:t>
            </w:r>
            <w:proofErr w:type="spellStart"/>
            <w:r w:rsidRPr="00C17034">
              <w:t>ЦППМиСП</w:t>
            </w:r>
            <w:proofErr w:type="spellEnd"/>
            <w:r w:rsidRPr="00C17034">
              <w:t>»)</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муниципальный район" </w:t>
            </w:r>
            <w:r w:rsidRPr="00C17034">
              <w:lastRenderedPageBreak/>
              <w:t>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 xml:space="preserve">Расходы на обеспечение деятельности муниципального образовательного учреждения "Центр психолого-педагогической, </w:t>
            </w:r>
            <w:r w:rsidRPr="00C17034">
              <w:lastRenderedPageBreak/>
              <w:t>медицинской и социальной помощи" Всеволожского района</w:t>
            </w:r>
          </w:p>
        </w:tc>
        <w:tc>
          <w:tcPr>
            <w:tcW w:w="1134" w:type="dxa"/>
            <w:shd w:val="clear" w:color="auto" w:fill="auto"/>
            <w:vAlign w:val="center"/>
            <w:hideMark/>
          </w:tcPr>
          <w:p w:rsidR="00AF60C6" w:rsidRPr="00C17034" w:rsidRDefault="00AF60C6" w:rsidP="00AF60C6">
            <w:pPr>
              <w:jc w:val="center"/>
            </w:pPr>
            <w:r w:rsidRPr="00C17034">
              <w:lastRenderedPageBreak/>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247 352 630,55</w:t>
            </w:r>
          </w:p>
        </w:tc>
        <w:tc>
          <w:tcPr>
            <w:tcW w:w="1985" w:type="dxa"/>
            <w:shd w:val="clear" w:color="auto" w:fill="auto"/>
            <w:vAlign w:val="center"/>
            <w:hideMark/>
          </w:tcPr>
          <w:p w:rsidR="00AF60C6" w:rsidRPr="00C17034" w:rsidRDefault="00AF60C6" w:rsidP="00AF60C6">
            <w:pPr>
              <w:jc w:val="right"/>
            </w:pPr>
            <w:r w:rsidRPr="00C17034">
              <w:t>50 432 200,00</w:t>
            </w:r>
          </w:p>
        </w:tc>
        <w:tc>
          <w:tcPr>
            <w:tcW w:w="2551" w:type="dxa"/>
            <w:shd w:val="clear" w:color="auto" w:fill="auto"/>
            <w:vAlign w:val="center"/>
            <w:hideMark/>
          </w:tcPr>
          <w:p w:rsidR="00AF60C6" w:rsidRPr="00C17034" w:rsidRDefault="00AF60C6" w:rsidP="00AF60C6">
            <w:pPr>
              <w:jc w:val="center"/>
            </w:pPr>
            <w:r w:rsidRPr="00C17034">
              <w:t>Директор МКУ ДО «</w:t>
            </w:r>
            <w:proofErr w:type="spellStart"/>
            <w:r w:rsidRPr="00C17034">
              <w:t>ЦППМиСП</w:t>
            </w:r>
            <w:proofErr w:type="spellEnd"/>
            <w:r w:rsidRPr="00C17034">
              <w:t>»</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lastRenderedPageBreak/>
              <w:t>2.2.12</w:t>
            </w:r>
          </w:p>
        </w:tc>
        <w:tc>
          <w:tcPr>
            <w:tcW w:w="2268" w:type="dxa"/>
            <w:shd w:val="clear" w:color="auto" w:fill="auto"/>
            <w:vAlign w:val="center"/>
            <w:hideMark/>
          </w:tcPr>
          <w:p w:rsidR="00AF60C6" w:rsidRPr="00C17034" w:rsidRDefault="00AF60C6" w:rsidP="00AF60C6">
            <w:r w:rsidRPr="00C17034">
              <w:t>Расходы на обеспечение деятельности казенных учреждений (МОУ ДО "</w:t>
            </w:r>
            <w:proofErr w:type="spellStart"/>
            <w:r w:rsidRPr="00C17034">
              <w:t>Ладожец</w:t>
            </w:r>
            <w:proofErr w:type="spellEnd"/>
            <w:r w:rsidRPr="00C17034">
              <w:t>")</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Расходы на обеспечение деятельности муниципального образовательного учреждения дополнительного образования "</w:t>
            </w:r>
            <w:proofErr w:type="spellStart"/>
            <w:r w:rsidRPr="00C17034">
              <w:t>Ладожец</w:t>
            </w:r>
            <w:proofErr w:type="spellEnd"/>
            <w:r w:rsidRPr="00C17034">
              <w:t>"</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35 907 414,00</w:t>
            </w:r>
          </w:p>
        </w:tc>
        <w:tc>
          <w:tcPr>
            <w:tcW w:w="1985" w:type="dxa"/>
            <w:shd w:val="clear" w:color="auto" w:fill="auto"/>
            <w:vAlign w:val="center"/>
            <w:hideMark/>
          </w:tcPr>
          <w:p w:rsidR="00AF60C6" w:rsidRPr="00C17034" w:rsidRDefault="00AF60C6" w:rsidP="00AF60C6">
            <w:pPr>
              <w:jc w:val="right"/>
            </w:pPr>
            <w:r w:rsidRPr="00C17034">
              <w:t>6 958 400,00</w:t>
            </w:r>
          </w:p>
        </w:tc>
        <w:tc>
          <w:tcPr>
            <w:tcW w:w="2551" w:type="dxa"/>
            <w:shd w:val="clear" w:color="auto" w:fill="auto"/>
            <w:vAlign w:val="center"/>
            <w:hideMark/>
          </w:tcPr>
          <w:p w:rsidR="00AF60C6" w:rsidRPr="00C17034" w:rsidRDefault="00AF60C6" w:rsidP="00AF60C6">
            <w:pPr>
              <w:jc w:val="center"/>
            </w:pPr>
            <w:r w:rsidRPr="00C17034">
              <w:t>Директор МОУ ДО «</w:t>
            </w:r>
            <w:proofErr w:type="spellStart"/>
            <w:r w:rsidRPr="00C17034">
              <w:t>Ладожец</w:t>
            </w:r>
            <w:proofErr w:type="spellEnd"/>
            <w:r w:rsidRPr="00C17034">
              <w:t>»</w:t>
            </w:r>
          </w:p>
        </w:tc>
      </w:tr>
      <w:tr w:rsidR="00AF60C6" w:rsidRPr="00C17034" w:rsidTr="00EE5B1B">
        <w:trPr>
          <w:trHeight w:val="1407"/>
        </w:trPr>
        <w:tc>
          <w:tcPr>
            <w:tcW w:w="851" w:type="dxa"/>
            <w:vMerge w:val="restart"/>
            <w:shd w:val="clear" w:color="auto" w:fill="auto"/>
            <w:vAlign w:val="center"/>
            <w:hideMark/>
          </w:tcPr>
          <w:p w:rsidR="00AF60C6" w:rsidRPr="00C17034" w:rsidRDefault="00AF60C6" w:rsidP="00AF60C6">
            <w:pPr>
              <w:jc w:val="center"/>
            </w:pPr>
            <w:r w:rsidRPr="00C17034">
              <w:t>2.2.13</w:t>
            </w:r>
          </w:p>
        </w:tc>
        <w:tc>
          <w:tcPr>
            <w:tcW w:w="2268" w:type="dxa"/>
            <w:vMerge w:val="restart"/>
            <w:shd w:val="clear" w:color="auto" w:fill="auto"/>
            <w:vAlign w:val="center"/>
            <w:hideMark/>
          </w:tcPr>
          <w:p w:rsidR="00AF60C6" w:rsidRPr="00C17034" w:rsidRDefault="00AF60C6" w:rsidP="00AF60C6">
            <w:r w:rsidRPr="00C17034">
              <w:t>Финансовое обеспечение выполнения муниципального</w:t>
            </w:r>
            <w:r w:rsidRPr="00C17034">
              <w:br/>
              <w:t>задания на оказание муниципальных услуг</w:t>
            </w:r>
            <w:r w:rsidRPr="00C17034">
              <w:br/>
              <w:t>(выполнение работ) по реализации программы дополнительного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условий для 100% исполнения муниципального</w:t>
            </w:r>
            <w:r w:rsidRPr="00C17034">
              <w:br/>
              <w:t>задания на оказание муниципальных услуг</w:t>
            </w:r>
            <w:r w:rsidRPr="00C17034">
              <w:br/>
              <w:t xml:space="preserve">(выполнение работ) в части дополнительного образования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570 270 821,56</w:t>
            </w:r>
          </w:p>
        </w:tc>
        <w:tc>
          <w:tcPr>
            <w:tcW w:w="1985" w:type="dxa"/>
            <w:shd w:val="clear" w:color="auto" w:fill="auto"/>
            <w:vAlign w:val="center"/>
            <w:hideMark/>
          </w:tcPr>
          <w:p w:rsidR="00AF60C6" w:rsidRPr="00C17034" w:rsidRDefault="00AF60C6" w:rsidP="00AF60C6">
            <w:pPr>
              <w:jc w:val="right"/>
            </w:pPr>
            <w:r w:rsidRPr="00C17034">
              <w:t>98 390 980,00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 образовательные учреждения Всеволожского района, реализующие программы дополнительного образования</w:t>
            </w:r>
          </w:p>
        </w:tc>
      </w:tr>
      <w:tr w:rsidR="00AF60C6" w:rsidRPr="00C17034" w:rsidTr="00EE5B1B">
        <w:trPr>
          <w:trHeight w:val="840"/>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Отдел культуры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условий для 100% исполнения муниципального</w:t>
            </w:r>
            <w:r w:rsidRPr="00C17034">
              <w:br/>
              <w:t>задания на оказание муниципальных услуг</w:t>
            </w:r>
            <w:r w:rsidRPr="00C17034">
              <w:br/>
              <w:t xml:space="preserve">(выполнение работ) </w:t>
            </w:r>
            <w:r w:rsidRPr="00C17034">
              <w:lastRenderedPageBreak/>
              <w:t xml:space="preserve">в части дополнительного образования </w:t>
            </w:r>
          </w:p>
        </w:tc>
        <w:tc>
          <w:tcPr>
            <w:tcW w:w="1134" w:type="dxa"/>
            <w:shd w:val="clear" w:color="auto" w:fill="auto"/>
            <w:vAlign w:val="center"/>
            <w:hideMark/>
          </w:tcPr>
          <w:p w:rsidR="00AF60C6" w:rsidRPr="00C17034" w:rsidRDefault="00AF60C6" w:rsidP="00AF60C6">
            <w:pPr>
              <w:jc w:val="center"/>
            </w:pPr>
            <w:r w:rsidRPr="00C17034">
              <w:lastRenderedPageBreak/>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2 688 608 917,23</w:t>
            </w:r>
          </w:p>
        </w:tc>
        <w:tc>
          <w:tcPr>
            <w:tcW w:w="1985" w:type="dxa"/>
            <w:shd w:val="clear" w:color="auto" w:fill="auto"/>
            <w:vAlign w:val="center"/>
            <w:hideMark/>
          </w:tcPr>
          <w:p w:rsidR="00AF60C6" w:rsidRPr="00C17034" w:rsidRDefault="00AF60C6" w:rsidP="00AF60C6">
            <w:pPr>
              <w:jc w:val="right"/>
            </w:pPr>
            <w:r w:rsidRPr="00C17034">
              <w:t>530 158 500,00</w:t>
            </w:r>
          </w:p>
        </w:tc>
        <w:tc>
          <w:tcPr>
            <w:tcW w:w="2551" w:type="dxa"/>
            <w:shd w:val="clear" w:color="auto" w:fill="auto"/>
            <w:vAlign w:val="center"/>
            <w:hideMark/>
          </w:tcPr>
          <w:p w:rsidR="00AF60C6" w:rsidRPr="00C17034" w:rsidRDefault="00AF60C6" w:rsidP="00AF60C6">
            <w:pPr>
              <w:jc w:val="center"/>
            </w:pPr>
            <w:r w:rsidRPr="00C17034">
              <w:t>Начальник отдела</w:t>
            </w:r>
          </w:p>
        </w:tc>
      </w:tr>
      <w:tr w:rsidR="00AF60C6" w:rsidRPr="00C17034" w:rsidTr="00EE5B1B">
        <w:trPr>
          <w:trHeight w:val="415"/>
        </w:trPr>
        <w:tc>
          <w:tcPr>
            <w:tcW w:w="851" w:type="dxa"/>
            <w:shd w:val="clear" w:color="auto" w:fill="auto"/>
            <w:vAlign w:val="center"/>
            <w:hideMark/>
          </w:tcPr>
          <w:p w:rsidR="00AF60C6" w:rsidRPr="00C17034" w:rsidRDefault="00AF60C6" w:rsidP="00AF60C6">
            <w:pPr>
              <w:jc w:val="center"/>
            </w:pPr>
            <w:r w:rsidRPr="00C17034">
              <w:lastRenderedPageBreak/>
              <w:t>2.2.14</w:t>
            </w:r>
          </w:p>
        </w:tc>
        <w:tc>
          <w:tcPr>
            <w:tcW w:w="2268" w:type="dxa"/>
            <w:shd w:val="clear" w:color="auto" w:fill="auto"/>
            <w:vAlign w:val="center"/>
            <w:hideMark/>
          </w:tcPr>
          <w:p w:rsidR="00AF60C6" w:rsidRPr="00C17034" w:rsidRDefault="00AF60C6" w:rsidP="00AF60C6">
            <w:r w:rsidRPr="00C17034">
              <w:t>Обеспечение функционирования модели персонифицированного финансирования дополнительного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условий для 100% исполнения муниципального</w:t>
            </w:r>
            <w:r w:rsidRPr="00C17034">
              <w:br/>
              <w:t>задания на оказание муниципальных услуг</w:t>
            </w:r>
            <w:r w:rsidRPr="00C17034">
              <w:br/>
              <w:t>(выполнение работ) в рамках системы персонифицированного финансирования дополнительного образования детей</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1 071 283 072,28</w:t>
            </w:r>
          </w:p>
        </w:tc>
        <w:tc>
          <w:tcPr>
            <w:tcW w:w="1985" w:type="dxa"/>
            <w:shd w:val="clear" w:color="auto" w:fill="auto"/>
            <w:vAlign w:val="center"/>
            <w:hideMark/>
          </w:tcPr>
          <w:p w:rsidR="00AF60C6" w:rsidRPr="00C17034" w:rsidRDefault="00AF60C6" w:rsidP="00AF60C6">
            <w:pPr>
              <w:jc w:val="right"/>
            </w:pPr>
            <w:r w:rsidRPr="00C17034">
              <w:t>224 045 920,00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 образовательные учреждения Всеволожского района, реализующие программы дополнительного образования</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2.2.15</w:t>
            </w:r>
          </w:p>
        </w:tc>
        <w:tc>
          <w:tcPr>
            <w:tcW w:w="2268" w:type="dxa"/>
            <w:shd w:val="clear" w:color="auto" w:fill="auto"/>
            <w:vAlign w:val="center"/>
            <w:hideMark/>
          </w:tcPr>
          <w:p w:rsidR="00AF60C6" w:rsidRPr="00C17034" w:rsidRDefault="00AF60C6" w:rsidP="00AF60C6">
            <w:r w:rsidRPr="00C17034">
              <w:t>Поддержка развития общественной инфраструктуры муниципального значения в Ленинградской области (дополнительное образование)</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Укрепление материально-технической базы организаций, реализующих программы дополнительного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1 368 421,06</w:t>
            </w:r>
          </w:p>
        </w:tc>
        <w:tc>
          <w:tcPr>
            <w:tcW w:w="1985" w:type="dxa"/>
            <w:shd w:val="clear" w:color="auto" w:fill="auto"/>
            <w:vAlign w:val="center"/>
            <w:hideMark/>
          </w:tcPr>
          <w:p w:rsidR="00AF60C6" w:rsidRPr="00C17034" w:rsidRDefault="00AF60C6" w:rsidP="00AF60C6">
            <w:pPr>
              <w:jc w:val="right"/>
            </w:pPr>
            <w:r w:rsidRPr="00C17034">
              <w:t>842 105,27</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w:t>
            </w:r>
          </w:p>
        </w:tc>
      </w:tr>
      <w:tr w:rsidR="00AF60C6" w:rsidRPr="00C17034" w:rsidTr="00EE5B1B">
        <w:trPr>
          <w:trHeight w:val="557"/>
        </w:trPr>
        <w:tc>
          <w:tcPr>
            <w:tcW w:w="851" w:type="dxa"/>
            <w:shd w:val="clear" w:color="auto" w:fill="auto"/>
            <w:vAlign w:val="center"/>
            <w:hideMark/>
          </w:tcPr>
          <w:p w:rsidR="00AF60C6" w:rsidRPr="00C17034" w:rsidRDefault="00AF60C6" w:rsidP="00AF60C6">
            <w:pPr>
              <w:jc w:val="center"/>
            </w:pPr>
            <w:r w:rsidRPr="00C17034">
              <w:t>2.2.16</w:t>
            </w:r>
          </w:p>
        </w:tc>
        <w:tc>
          <w:tcPr>
            <w:tcW w:w="2268" w:type="dxa"/>
            <w:shd w:val="clear" w:color="auto" w:fill="auto"/>
            <w:vAlign w:val="center"/>
            <w:hideMark/>
          </w:tcPr>
          <w:p w:rsidR="00AF60C6" w:rsidRPr="00C17034" w:rsidRDefault="00AF60C6" w:rsidP="00AF60C6">
            <w:r w:rsidRPr="00C17034">
              <w:t>Укрепление материально-технической базы организаций, реализующих программы дополнительного образования</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муниципальный район" </w:t>
            </w:r>
            <w:r w:rsidRPr="00C17034">
              <w:lastRenderedPageBreak/>
              <w:t>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Укрепление материально-технической базы организаций, реализующих программы дополнительного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25 604 200,00</w:t>
            </w:r>
          </w:p>
        </w:tc>
        <w:tc>
          <w:tcPr>
            <w:tcW w:w="1985" w:type="dxa"/>
            <w:shd w:val="clear" w:color="auto" w:fill="auto"/>
            <w:vAlign w:val="center"/>
            <w:hideMark/>
          </w:tcPr>
          <w:p w:rsidR="00AF60C6" w:rsidRPr="00C17034" w:rsidRDefault="00AF60C6" w:rsidP="00AF60C6">
            <w:pPr>
              <w:jc w:val="right"/>
            </w:pPr>
            <w:r w:rsidRPr="00C17034">
              <w:t>7 981 000,00</w:t>
            </w:r>
          </w:p>
        </w:tc>
        <w:tc>
          <w:tcPr>
            <w:tcW w:w="2551" w:type="dxa"/>
            <w:shd w:val="clear" w:color="auto" w:fill="auto"/>
            <w:vAlign w:val="center"/>
            <w:hideMark/>
          </w:tcPr>
          <w:p w:rsidR="00AF60C6" w:rsidRPr="00C17034" w:rsidRDefault="00AF60C6" w:rsidP="00AF60C6">
            <w:pPr>
              <w:jc w:val="center"/>
            </w:pPr>
            <w:r w:rsidRPr="00C17034">
              <w:t xml:space="preserve">Председатель Комитета по образованию             </w:t>
            </w:r>
          </w:p>
        </w:tc>
      </w:tr>
      <w:tr w:rsidR="00AF60C6" w:rsidRPr="00C17034" w:rsidTr="00EE5B1B">
        <w:trPr>
          <w:trHeight w:val="415"/>
        </w:trPr>
        <w:tc>
          <w:tcPr>
            <w:tcW w:w="851" w:type="dxa"/>
            <w:shd w:val="clear" w:color="auto" w:fill="auto"/>
            <w:vAlign w:val="center"/>
            <w:hideMark/>
          </w:tcPr>
          <w:p w:rsidR="00AF60C6" w:rsidRPr="00C17034" w:rsidRDefault="00AF60C6" w:rsidP="00AF60C6">
            <w:pPr>
              <w:jc w:val="center"/>
            </w:pPr>
            <w:r w:rsidRPr="00C17034">
              <w:lastRenderedPageBreak/>
              <w:t>2.2.17</w:t>
            </w:r>
          </w:p>
        </w:tc>
        <w:tc>
          <w:tcPr>
            <w:tcW w:w="2268" w:type="dxa"/>
            <w:shd w:val="clear" w:color="auto" w:fill="auto"/>
            <w:vAlign w:val="center"/>
            <w:hideMark/>
          </w:tcPr>
          <w:p w:rsidR="00AF60C6" w:rsidRPr="00C17034" w:rsidRDefault="00AF60C6" w:rsidP="00AF60C6">
            <w:r w:rsidRPr="00C17034">
              <w:t xml:space="preserve">Развитие системы дополнительного образования, развитие электронного и дистанционного обучения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 Развитие системы дополнительного образования, развитие электронного и дистанционного обучения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9 421 400,00</w:t>
            </w:r>
          </w:p>
        </w:tc>
        <w:tc>
          <w:tcPr>
            <w:tcW w:w="1985" w:type="dxa"/>
            <w:shd w:val="clear" w:color="auto" w:fill="auto"/>
            <w:vAlign w:val="center"/>
            <w:hideMark/>
          </w:tcPr>
          <w:p w:rsidR="00AF60C6" w:rsidRPr="00C17034" w:rsidRDefault="00AF60C6" w:rsidP="00AF60C6">
            <w:pPr>
              <w:jc w:val="right"/>
            </w:pPr>
            <w:r w:rsidRPr="00C17034">
              <w:t>1 854 000,00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2400"/>
        </w:trPr>
        <w:tc>
          <w:tcPr>
            <w:tcW w:w="851" w:type="dxa"/>
            <w:shd w:val="clear" w:color="auto" w:fill="auto"/>
            <w:vAlign w:val="center"/>
            <w:hideMark/>
          </w:tcPr>
          <w:p w:rsidR="00AF60C6" w:rsidRPr="00C17034" w:rsidRDefault="00AF60C6" w:rsidP="00AF60C6">
            <w:pPr>
              <w:jc w:val="center"/>
            </w:pPr>
            <w:r w:rsidRPr="00C17034">
              <w:t>2.2.18</w:t>
            </w:r>
          </w:p>
        </w:tc>
        <w:tc>
          <w:tcPr>
            <w:tcW w:w="2268" w:type="dxa"/>
            <w:shd w:val="clear" w:color="auto" w:fill="auto"/>
            <w:vAlign w:val="center"/>
            <w:hideMark/>
          </w:tcPr>
          <w:p w:rsidR="00AF60C6" w:rsidRPr="00C17034" w:rsidRDefault="00AF60C6" w:rsidP="00AF60C6">
            <w:r w:rsidRPr="00C17034">
              <w:t>Ремонт объектов организаций дополнительного образования в рамках адресной программы</w:t>
            </w:r>
          </w:p>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Ремонтные работы муниципального бюджетного образовательного учреждения дополнительного образования "Дворец детского (юношеского) творчества Всеволожского района"</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2025</w:t>
            </w:r>
          </w:p>
        </w:tc>
        <w:tc>
          <w:tcPr>
            <w:tcW w:w="1962" w:type="dxa"/>
            <w:shd w:val="clear" w:color="auto" w:fill="auto"/>
            <w:vAlign w:val="center"/>
            <w:hideMark/>
          </w:tcPr>
          <w:p w:rsidR="00AF60C6" w:rsidRPr="00C17034" w:rsidRDefault="00AF60C6" w:rsidP="00AF60C6">
            <w:pPr>
              <w:jc w:val="right"/>
            </w:pPr>
            <w:r w:rsidRPr="00C17034">
              <w:t>48 500 000,00</w:t>
            </w:r>
          </w:p>
        </w:tc>
        <w:tc>
          <w:tcPr>
            <w:tcW w:w="1985" w:type="dxa"/>
            <w:shd w:val="clear" w:color="auto" w:fill="auto"/>
            <w:vAlign w:val="center"/>
            <w:hideMark/>
          </w:tcPr>
          <w:p w:rsidR="00AF60C6" w:rsidRPr="00C17034" w:rsidRDefault="00AF60C6" w:rsidP="00AF60C6">
            <w:pPr>
              <w:jc w:val="right"/>
            </w:pPr>
            <w:r w:rsidRPr="00C17034">
              <w:t>10 000 000,00</w:t>
            </w:r>
          </w:p>
        </w:tc>
        <w:tc>
          <w:tcPr>
            <w:tcW w:w="2551" w:type="dxa"/>
            <w:shd w:val="clear" w:color="auto" w:fill="auto"/>
            <w:vAlign w:val="center"/>
            <w:hideMark/>
          </w:tcPr>
          <w:p w:rsidR="00AF60C6" w:rsidRPr="00C17034" w:rsidRDefault="00AF60C6" w:rsidP="00AF60C6">
            <w:pPr>
              <w:jc w:val="center"/>
            </w:pPr>
            <w:r w:rsidRPr="00C17034">
              <w:t>Начальник управления</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2.2.19</w:t>
            </w:r>
          </w:p>
        </w:tc>
        <w:tc>
          <w:tcPr>
            <w:tcW w:w="2268" w:type="dxa"/>
            <w:shd w:val="clear" w:color="auto" w:fill="auto"/>
            <w:vAlign w:val="center"/>
            <w:hideMark/>
          </w:tcPr>
          <w:p w:rsidR="00AF60C6" w:rsidRPr="00C17034" w:rsidRDefault="00AF60C6" w:rsidP="00AF60C6">
            <w:r w:rsidRPr="00C17034">
              <w:t xml:space="preserve">Организация праздника «Парад звезд» - чествование победителей и призеров олимпиад, конкурсов, смотров, соревнований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праздника «Парад звезд» - чествование победителей и призеров олимпиад, конкурсов, смотров, соревнований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15 520 000,00</w:t>
            </w:r>
          </w:p>
        </w:tc>
        <w:tc>
          <w:tcPr>
            <w:tcW w:w="1985" w:type="dxa"/>
            <w:shd w:val="clear" w:color="auto" w:fill="auto"/>
            <w:vAlign w:val="center"/>
            <w:hideMark/>
          </w:tcPr>
          <w:p w:rsidR="00AF60C6" w:rsidRPr="00C17034" w:rsidRDefault="00AF60C6" w:rsidP="00AF60C6">
            <w:pPr>
              <w:jc w:val="right"/>
            </w:pPr>
            <w:r w:rsidRPr="00C17034">
              <w:t>3 120 000,00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lastRenderedPageBreak/>
              <w:t>2.2.20</w:t>
            </w:r>
          </w:p>
        </w:tc>
        <w:tc>
          <w:tcPr>
            <w:tcW w:w="2268" w:type="dxa"/>
            <w:shd w:val="clear" w:color="auto" w:fill="auto"/>
            <w:vAlign w:val="center"/>
            <w:hideMark/>
          </w:tcPr>
          <w:p w:rsidR="00AF60C6" w:rsidRPr="00C17034" w:rsidRDefault="00AF60C6" w:rsidP="00AF60C6">
            <w:r w:rsidRPr="00C17034">
              <w:t xml:space="preserve">Чествование золотых и серебряных медалистов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Чествование золотых и серебряных медалистов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8 805 600,00</w:t>
            </w:r>
          </w:p>
        </w:tc>
        <w:tc>
          <w:tcPr>
            <w:tcW w:w="1985" w:type="dxa"/>
            <w:shd w:val="clear" w:color="auto" w:fill="auto"/>
            <w:vAlign w:val="center"/>
            <w:hideMark/>
          </w:tcPr>
          <w:p w:rsidR="00AF60C6" w:rsidRPr="00C17034" w:rsidRDefault="00AF60C6" w:rsidP="00AF60C6">
            <w:pPr>
              <w:jc w:val="right"/>
            </w:pPr>
            <w:r w:rsidRPr="00C17034">
              <w:t>1 750 000,00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2.2.21</w:t>
            </w:r>
          </w:p>
        </w:tc>
        <w:tc>
          <w:tcPr>
            <w:tcW w:w="2268" w:type="dxa"/>
            <w:shd w:val="clear" w:color="auto" w:fill="auto"/>
            <w:vAlign w:val="center"/>
            <w:hideMark/>
          </w:tcPr>
          <w:p w:rsidR="00AF60C6" w:rsidRPr="00C17034" w:rsidRDefault="00AF60C6" w:rsidP="00AF60C6">
            <w:r w:rsidRPr="00C17034">
              <w:t xml:space="preserve">Организация участия талантливых детей в олимпиадах, конкурсах, смотрах, концертах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участия талантливых детей в олимпиадах, конкурсах, смотрах, концертах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2 301 600,00</w:t>
            </w:r>
          </w:p>
        </w:tc>
        <w:tc>
          <w:tcPr>
            <w:tcW w:w="1985" w:type="dxa"/>
            <w:shd w:val="clear" w:color="auto" w:fill="auto"/>
            <w:vAlign w:val="center"/>
            <w:hideMark/>
          </w:tcPr>
          <w:p w:rsidR="00AF60C6" w:rsidRPr="00C17034" w:rsidRDefault="00AF60C6" w:rsidP="00AF60C6">
            <w:pPr>
              <w:jc w:val="right"/>
            </w:pPr>
            <w:r w:rsidRPr="00C17034">
              <w:t>500 000,00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2.2.22</w:t>
            </w:r>
          </w:p>
        </w:tc>
        <w:tc>
          <w:tcPr>
            <w:tcW w:w="2268" w:type="dxa"/>
            <w:shd w:val="clear" w:color="auto" w:fill="auto"/>
            <w:vAlign w:val="center"/>
            <w:hideMark/>
          </w:tcPr>
          <w:p w:rsidR="00AF60C6" w:rsidRPr="00C17034" w:rsidRDefault="00AF60C6" w:rsidP="00AF60C6">
            <w:r w:rsidRPr="00C17034">
              <w:t>Организация и проведение мероприятий патриотического направления: Парламент старшеклассников, Школа актива, Детские общественные организации</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Организация и проведение мероприятий патриотического направления: Парламент старшеклассников, Школа актива, Детские общественные организации</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4 246 600,00</w:t>
            </w:r>
          </w:p>
        </w:tc>
        <w:tc>
          <w:tcPr>
            <w:tcW w:w="1985" w:type="dxa"/>
            <w:shd w:val="clear" w:color="auto" w:fill="auto"/>
            <w:vAlign w:val="center"/>
            <w:hideMark/>
          </w:tcPr>
          <w:p w:rsidR="00AF60C6" w:rsidRPr="00C17034" w:rsidRDefault="00AF60C6" w:rsidP="00AF60C6">
            <w:pPr>
              <w:jc w:val="right"/>
            </w:pPr>
            <w:r w:rsidRPr="00C17034">
              <w:t>820 000,00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lastRenderedPageBreak/>
              <w:t>2.2.23</w:t>
            </w:r>
          </w:p>
        </w:tc>
        <w:tc>
          <w:tcPr>
            <w:tcW w:w="2268" w:type="dxa"/>
            <w:shd w:val="clear" w:color="auto" w:fill="auto"/>
            <w:vAlign w:val="center"/>
            <w:hideMark/>
          </w:tcPr>
          <w:p w:rsidR="00AF60C6" w:rsidRPr="00C17034" w:rsidRDefault="00AF60C6" w:rsidP="00AF60C6">
            <w:r w:rsidRPr="00C17034">
              <w:t xml:space="preserve">Организация и проведение муниципального этапа Всероссийской олимпиады школьников. Участие в региональном и заключительном этапах олимпиады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и проведение муниципального этапа Всероссийской олимпиады школьников. Участие в региональном и заключительном этапах олимпиады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1 166 800,00</w:t>
            </w:r>
          </w:p>
        </w:tc>
        <w:tc>
          <w:tcPr>
            <w:tcW w:w="1985" w:type="dxa"/>
            <w:shd w:val="clear" w:color="auto" w:fill="auto"/>
            <w:vAlign w:val="center"/>
            <w:hideMark/>
          </w:tcPr>
          <w:p w:rsidR="00AF60C6" w:rsidRPr="00C17034" w:rsidRDefault="00AF60C6" w:rsidP="00AF60C6">
            <w:pPr>
              <w:jc w:val="right"/>
            </w:pPr>
            <w:r w:rsidRPr="00C17034">
              <w:t>230 000,00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2.2.24</w:t>
            </w:r>
          </w:p>
        </w:tc>
        <w:tc>
          <w:tcPr>
            <w:tcW w:w="2268" w:type="dxa"/>
            <w:shd w:val="clear" w:color="auto" w:fill="auto"/>
            <w:vAlign w:val="center"/>
            <w:hideMark/>
          </w:tcPr>
          <w:p w:rsidR="00AF60C6" w:rsidRPr="00C17034" w:rsidRDefault="00AF60C6" w:rsidP="00AF60C6">
            <w:r w:rsidRPr="00C17034">
              <w:t xml:space="preserve">Стипендии Главы администрации муниципального образования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Стипендии Главы администрации </w:t>
            </w:r>
            <w:proofErr w:type="gramStart"/>
            <w:r w:rsidRPr="00C17034">
              <w:t>обучающимся</w:t>
            </w:r>
            <w:proofErr w:type="gramEnd"/>
            <w:r w:rsidRPr="00C17034">
              <w:t xml:space="preserve"> в общеобразовательных учреждениях</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1 736 200,00</w:t>
            </w:r>
          </w:p>
        </w:tc>
        <w:tc>
          <w:tcPr>
            <w:tcW w:w="1985" w:type="dxa"/>
            <w:shd w:val="clear" w:color="auto" w:fill="auto"/>
            <w:vAlign w:val="center"/>
            <w:hideMark/>
          </w:tcPr>
          <w:p w:rsidR="00AF60C6" w:rsidRPr="00C17034" w:rsidRDefault="00AF60C6" w:rsidP="00AF60C6">
            <w:pPr>
              <w:jc w:val="right"/>
            </w:pPr>
            <w:r w:rsidRPr="00C17034">
              <w:t>336 000,00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2.2.25</w:t>
            </w:r>
          </w:p>
        </w:tc>
        <w:tc>
          <w:tcPr>
            <w:tcW w:w="2268" w:type="dxa"/>
            <w:shd w:val="clear" w:color="auto" w:fill="auto"/>
            <w:vAlign w:val="center"/>
            <w:hideMark/>
          </w:tcPr>
          <w:p w:rsidR="00AF60C6" w:rsidRPr="00C17034" w:rsidRDefault="00AF60C6" w:rsidP="00AF60C6">
            <w:r w:rsidRPr="00C17034">
              <w:t>Организация работы школьных лесничеств</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2024</w:t>
            </w:r>
          </w:p>
        </w:tc>
        <w:tc>
          <w:tcPr>
            <w:tcW w:w="1156" w:type="dxa"/>
            <w:shd w:val="clear" w:color="auto" w:fill="auto"/>
            <w:vAlign w:val="center"/>
            <w:hideMark/>
          </w:tcPr>
          <w:p w:rsidR="00AF60C6" w:rsidRPr="00C17034" w:rsidRDefault="00AF60C6" w:rsidP="00AF60C6">
            <w:pPr>
              <w:jc w:val="center"/>
            </w:pPr>
            <w:r w:rsidRPr="00C17034">
              <w:t>2024</w:t>
            </w:r>
          </w:p>
        </w:tc>
        <w:tc>
          <w:tcPr>
            <w:tcW w:w="1962" w:type="dxa"/>
            <w:shd w:val="clear" w:color="auto" w:fill="auto"/>
            <w:vAlign w:val="center"/>
            <w:hideMark/>
          </w:tcPr>
          <w:p w:rsidR="00AF60C6" w:rsidRPr="00C17034" w:rsidRDefault="00AF60C6" w:rsidP="00AF60C6">
            <w:pPr>
              <w:jc w:val="right"/>
            </w:pPr>
            <w:r w:rsidRPr="00C17034">
              <w:t>222 222,22</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Начальник отдела воспитания и дополнительного образования Комитета по образованию</w:t>
            </w:r>
          </w:p>
        </w:tc>
      </w:tr>
      <w:tr w:rsidR="00AF60C6" w:rsidRPr="00C17034" w:rsidTr="00EE5B1B">
        <w:trPr>
          <w:trHeight w:val="1440"/>
        </w:trPr>
        <w:tc>
          <w:tcPr>
            <w:tcW w:w="851" w:type="dxa"/>
            <w:shd w:val="clear" w:color="auto" w:fill="auto"/>
            <w:vAlign w:val="center"/>
            <w:hideMark/>
          </w:tcPr>
          <w:p w:rsidR="00AF60C6" w:rsidRPr="00C17034" w:rsidRDefault="00AF60C6" w:rsidP="00AF60C6">
            <w:pPr>
              <w:jc w:val="center"/>
            </w:pPr>
            <w:r w:rsidRPr="00C17034">
              <w:t>2.3</w:t>
            </w:r>
          </w:p>
        </w:tc>
        <w:tc>
          <w:tcPr>
            <w:tcW w:w="2268" w:type="dxa"/>
            <w:shd w:val="clear" w:color="auto" w:fill="auto"/>
            <w:vAlign w:val="center"/>
            <w:hideMark/>
          </w:tcPr>
          <w:p w:rsidR="00AF60C6" w:rsidRPr="00C17034" w:rsidRDefault="00AF60C6" w:rsidP="00AF60C6">
            <w:r w:rsidRPr="00C17034">
              <w:t xml:space="preserve">Комплекс процессных мероприятий "Развитие кадрового </w:t>
            </w:r>
            <w:r w:rsidRPr="00C17034">
              <w:lastRenderedPageBreak/>
              <w:t>потенциала"</w:t>
            </w:r>
          </w:p>
        </w:tc>
        <w:tc>
          <w:tcPr>
            <w:tcW w:w="1985" w:type="dxa"/>
            <w:shd w:val="clear" w:color="auto" w:fill="auto"/>
            <w:vAlign w:val="center"/>
            <w:hideMark/>
          </w:tcPr>
          <w:p w:rsidR="00AF60C6" w:rsidRPr="00C17034" w:rsidRDefault="00AF60C6" w:rsidP="00AF60C6">
            <w:pPr>
              <w:jc w:val="center"/>
            </w:pPr>
            <w:r w:rsidRPr="00C17034">
              <w:lastRenderedPageBreak/>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593 427 174,52</w:t>
            </w:r>
          </w:p>
        </w:tc>
        <w:tc>
          <w:tcPr>
            <w:tcW w:w="1985" w:type="dxa"/>
            <w:shd w:val="clear" w:color="auto" w:fill="auto"/>
            <w:vAlign w:val="center"/>
            <w:hideMark/>
          </w:tcPr>
          <w:p w:rsidR="00AF60C6" w:rsidRPr="00C17034" w:rsidRDefault="00AF60C6" w:rsidP="00AF60C6">
            <w:pPr>
              <w:jc w:val="right"/>
            </w:pPr>
            <w:r w:rsidRPr="00C17034">
              <w:t>148 008 900,00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31"/>
        </w:trPr>
        <w:tc>
          <w:tcPr>
            <w:tcW w:w="851" w:type="dxa"/>
            <w:shd w:val="clear" w:color="auto" w:fill="auto"/>
            <w:vAlign w:val="center"/>
            <w:hideMark/>
          </w:tcPr>
          <w:p w:rsidR="00AF60C6" w:rsidRPr="00C17034" w:rsidRDefault="00AF60C6" w:rsidP="00AF60C6">
            <w:pPr>
              <w:jc w:val="center"/>
            </w:pPr>
            <w:r w:rsidRPr="00C17034">
              <w:lastRenderedPageBreak/>
              <w:t>2.3.1</w:t>
            </w:r>
          </w:p>
        </w:tc>
        <w:tc>
          <w:tcPr>
            <w:tcW w:w="2268" w:type="dxa"/>
            <w:shd w:val="clear" w:color="auto" w:fill="auto"/>
            <w:vAlign w:val="center"/>
            <w:hideMark/>
          </w:tcPr>
          <w:p w:rsidR="00AF60C6" w:rsidRPr="00C17034" w:rsidRDefault="00AF60C6" w:rsidP="00AF60C6">
            <w:r w:rsidRPr="00C17034">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2024</w:t>
            </w:r>
          </w:p>
        </w:tc>
        <w:tc>
          <w:tcPr>
            <w:tcW w:w="1962" w:type="dxa"/>
            <w:shd w:val="clear" w:color="auto" w:fill="auto"/>
            <w:vAlign w:val="center"/>
            <w:hideMark/>
          </w:tcPr>
          <w:p w:rsidR="00AF60C6" w:rsidRPr="00C17034" w:rsidRDefault="00AF60C6" w:rsidP="00AF60C6">
            <w:pPr>
              <w:jc w:val="right"/>
            </w:pPr>
            <w:r w:rsidRPr="00C17034">
              <w:t>566 077 200,00</w:t>
            </w:r>
          </w:p>
        </w:tc>
        <w:tc>
          <w:tcPr>
            <w:tcW w:w="1985" w:type="dxa"/>
            <w:shd w:val="clear" w:color="auto" w:fill="auto"/>
            <w:vAlign w:val="center"/>
            <w:hideMark/>
          </w:tcPr>
          <w:p w:rsidR="00AF60C6" w:rsidRPr="00C17034" w:rsidRDefault="00AF60C6" w:rsidP="00AF60C6">
            <w:pPr>
              <w:jc w:val="right"/>
            </w:pPr>
            <w:r w:rsidRPr="00C17034">
              <w:t>142 557 500,00</w:t>
            </w:r>
          </w:p>
        </w:tc>
        <w:tc>
          <w:tcPr>
            <w:tcW w:w="2551" w:type="dxa"/>
            <w:shd w:val="clear" w:color="auto" w:fill="auto"/>
            <w:vAlign w:val="center"/>
            <w:hideMark/>
          </w:tcPr>
          <w:p w:rsidR="00AF60C6" w:rsidRPr="00C17034" w:rsidRDefault="00AF60C6" w:rsidP="00AF60C6">
            <w:pPr>
              <w:jc w:val="center"/>
            </w:pPr>
            <w:r w:rsidRPr="00C17034">
              <w:t>Директор МУ «ЦЭФ БУ»; руководители общеобразовательных учреждений Всеволожского района</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2.3.2</w:t>
            </w:r>
          </w:p>
        </w:tc>
        <w:tc>
          <w:tcPr>
            <w:tcW w:w="2268" w:type="dxa"/>
            <w:shd w:val="clear" w:color="auto" w:fill="auto"/>
            <w:vAlign w:val="center"/>
            <w:hideMark/>
          </w:tcPr>
          <w:p w:rsidR="00AF60C6" w:rsidRPr="00C17034" w:rsidRDefault="00AF60C6" w:rsidP="00AF60C6">
            <w:r w:rsidRPr="00C17034">
              <w:t>Развитие кадрового потенциала системы дошкольного, общего и дополнительного образования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Развитие кадрового потенциала системы дошкольного, общего и дополнительного образования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4 000 000,00</w:t>
            </w:r>
          </w:p>
        </w:tc>
        <w:tc>
          <w:tcPr>
            <w:tcW w:w="1985" w:type="dxa"/>
            <w:shd w:val="clear" w:color="auto" w:fill="auto"/>
            <w:vAlign w:val="center"/>
            <w:hideMark/>
          </w:tcPr>
          <w:p w:rsidR="00AF60C6" w:rsidRPr="00C17034" w:rsidRDefault="00AF60C6" w:rsidP="00AF60C6">
            <w:pPr>
              <w:jc w:val="right"/>
            </w:pPr>
            <w:r w:rsidRPr="00C17034">
              <w:t>800 000,00</w:t>
            </w:r>
          </w:p>
        </w:tc>
        <w:tc>
          <w:tcPr>
            <w:tcW w:w="2551" w:type="dxa"/>
            <w:shd w:val="clear" w:color="auto" w:fill="auto"/>
            <w:vAlign w:val="center"/>
            <w:hideMark/>
          </w:tcPr>
          <w:p w:rsidR="00AF60C6" w:rsidRPr="00C17034" w:rsidRDefault="00AF60C6" w:rsidP="00AF60C6">
            <w:pPr>
              <w:jc w:val="center"/>
            </w:pPr>
            <w:r w:rsidRPr="00C17034">
              <w:t>Директор МУ "ВРМЦ"</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2.3.3</w:t>
            </w:r>
          </w:p>
        </w:tc>
        <w:tc>
          <w:tcPr>
            <w:tcW w:w="2268" w:type="dxa"/>
            <w:shd w:val="clear" w:color="auto" w:fill="auto"/>
            <w:vAlign w:val="center"/>
            <w:hideMark/>
          </w:tcPr>
          <w:p w:rsidR="00AF60C6" w:rsidRPr="00C17034" w:rsidRDefault="00AF60C6" w:rsidP="00AF60C6">
            <w:r w:rsidRPr="00C17034">
              <w:t xml:space="preserve">Создание и организация системы сопровождения молодых специалистов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Создание и организация системы сопровождения молодых специалистов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2 759 690,00</w:t>
            </w:r>
          </w:p>
        </w:tc>
        <w:tc>
          <w:tcPr>
            <w:tcW w:w="1985" w:type="dxa"/>
            <w:shd w:val="clear" w:color="auto" w:fill="auto"/>
            <w:vAlign w:val="center"/>
            <w:hideMark/>
          </w:tcPr>
          <w:p w:rsidR="00AF60C6" w:rsidRPr="00C17034" w:rsidRDefault="00AF60C6" w:rsidP="00AF60C6">
            <w:pPr>
              <w:jc w:val="right"/>
            </w:pPr>
            <w:r w:rsidRPr="00C17034">
              <w:t>508 400,00</w:t>
            </w:r>
          </w:p>
        </w:tc>
        <w:tc>
          <w:tcPr>
            <w:tcW w:w="2551" w:type="dxa"/>
            <w:shd w:val="clear" w:color="auto" w:fill="auto"/>
            <w:vAlign w:val="center"/>
            <w:hideMark/>
          </w:tcPr>
          <w:p w:rsidR="00AF60C6" w:rsidRPr="00C17034" w:rsidRDefault="00AF60C6" w:rsidP="00AF60C6">
            <w:pPr>
              <w:jc w:val="center"/>
            </w:pPr>
            <w:r w:rsidRPr="00C17034">
              <w:t>Директор МУ "ВРМЦ"</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lastRenderedPageBreak/>
              <w:t>2.3.4</w:t>
            </w:r>
          </w:p>
        </w:tc>
        <w:tc>
          <w:tcPr>
            <w:tcW w:w="2268" w:type="dxa"/>
            <w:shd w:val="clear" w:color="auto" w:fill="auto"/>
            <w:vAlign w:val="center"/>
            <w:hideMark/>
          </w:tcPr>
          <w:p w:rsidR="00AF60C6" w:rsidRPr="00C17034" w:rsidRDefault="00AF60C6" w:rsidP="00AF60C6">
            <w:r w:rsidRPr="00C17034">
              <w:t xml:space="preserve">Организация работы по пропаганде педагогической профессии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работы по пропаганде педагогической профессии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8 751 603,02</w:t>
            </w:r>
          </w:p>
        </w:tc>
        <w:tc>
          <w:tcPr>
            <w:tcW w:w="1985" w:type="dxa"/>
            <w:shd w:val="clear" w:color="auto" w:fill="auto"/>
            <w:vAlign w:val="center"/>
            <w:hideMark/>
          </w:tcPr>
          <w:p w:rsidR="00AF60C6" w:rsidRPr="00C17034" w:rsidRDefault="00AF60C6" w:rsidP="00AF60C6">
            <w:pPr>
              <w:jc w:val="right"/>
            </w:pPr>
            <w:r w:rsidRPr="00C17034">
              <w:t>1 794 500,00</w:t>
            </w:r>
          </w:p>
        </w:tc>
        <w:tc>
          <w:tcPr>
            <w:tcW w:w="2551" w:type="dxa"/>
            <w:shd w:val="clear" w:color="auto" w:fill="auto"/>
            <w:vAlign w:val="center"/>
            <w:hideMark/>
          </w:tcPr>
          <w:p w:rsidR="00AF60C6" w:rsidRPr="00C17034" w:rsidRDefault="00AF60C6" w:rsidP="00AF60C6">
            <w:pPr>
              <w:jc w:val="center"/>
            </w:pPr>
            <w:r w:rsidRPr="00C17034">
              <w:t>Директор МУ "ВРМЦ"</w:t>
            </w:r>
          </w:p>
        </w:tc>
      </w:tr>
      <w:tr w:rsidR="00AF60C6" w:rsidRPr="00C17034" w:rsidTr="00EE5B1B">
        <w:trPr>
          <w:trHeight w:val="273"/>
        </w:trPr>
        <w:tc>
          <w:tcPr>
            <w:tcW w:w="851" w:type="dxa"/>
            <w:shd w:val="clear" w:color="auto" w:fill="auto"/>
            <w:vAlign w:val="center"/>
            <w:hideMark/>
          </w:tcPr>
          <w:p w:rsidR="00AF60C6" w:rsidRPr="00C17034" w:rsidRDefault="00AF60C6" w:rsidP="00AF60C6">
            <w:pPr>
              <w:jc w:val="center"/>
            </w:pPr>
            <w:r w:rsidRPr="00C17034">
              <w:t>2.3.5</w:t>
            </w:r>
          </w:p>
        </w:tc>
        <w:tc>
          <w:tcPr>
            <w:tcW w:w="2268" w:type="dxa"/>
            <w:shd w:val="clear" w:color="auto" w:fill="auto"/>
            <w:vAlign w:val="center"/>
            <w:hideMark/>
          </w:tcPr>
          <w:p w:rsidR="00AF60C6" w:rsidRPr="00C17034" w:rsidRDefault="00AF60C6" w:rsidP="00AF60C6">
            <w:r w:rsidRPr="00C17034">
              <w:t xml:space="preserve">Организация и проведение профессиональных конкурсов педагогического мастерства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и проведение профессиональных конкурсов педагогического мастерства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4 693 095,00</w:t>
            </w:r>
          </w:p>
        </w:tc>
        <w:tc>
          <w:tcPr>
            <w:tcW w:w="1985" w:type="dxa"/>
            <w:shd w:val="clear" w:color="auto" w:fill="auto"/>
            <w:vAlign w:val="center"/>
            <w:hideMark/>
          </w:tcPr>
          <w:p w:rsidR="00AF60C6" w:rsidRPr="00C17034" w:rsidRDefault="00AF60C6" w:rsidP="00AF60C6">
            <w:pPr>
              <w:jc w:val="right"/>
            </w:pPr>
            <w:r w:rsidRPr="00C17034">
              <w:t>921 500,00</w:t>
            </w:r>
          </w:p>
        </w:tc>
        <w:tc>
          <w:tcPr>
            <w:tcW w:w="2551" w:type="dxa"/>
            <w:shd w:val="clear" w:color="auto" w:fill="auto"/>
            <w:vAlign w:val="center"/>
            <w:hideMark/>
          </w:tcPr>
          <w:p w:rsidR="00AF60C6" w:rsidRPr="00C17034" w:rsidRDefault="00AF60C6" w:rsidP="00AF60C6">
            <w:pPr>
              <w:jc w:val="center"/>
            </w:pPr>
            <w:r w:rsidRPr="00C17034">
              <w:t>Директор МУ "ВРМЦ"</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2.3.6</w:t>
            </w:r>
          </w:p>
        </w:tc>
        <w:tc>
          <w:tcPr>
            <w:tcW w:w="2268" w:type="dxa"/>
            <w:shd w:val="clear" w:color="auto" w:fill="auto"/>
            <w:vAlign w:val="center"/>
            <w:hideMark/>
          </w:tcPr>
          <w:p w:rsidR="00AF60C6" w:rsidRPr="00C17034" w:rsidRDefault="00AF60C6" w:rsidP="00AF60C6">
            <w:r w:rsidRPr="00C17034">
              <w:t>Обеспечение подготовки, переподготовки и повышения квалификации педагогических и руководящих работников</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Обеспечение подготовки, переподготовки и повышения квалификации педагогических и руководящих работников</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278 000,00</w:t>
            </w:r>
          </w:p>
        </w:tc>
        <w:tc>
          <w:tcPr>
            <w:tcW w:w="1985" w:type="dxa"/>
            <w:shd w:val="clear" w:color="auto" w:fill="auto"/>
            <w:vAlign w:val="center"/>
            <w:hideMark/>
          </w:tcPr>
          <w:p w:rsidR="00AF60C6" w:rsidRPr="00C17034" w:rsidRDefault="00AF60C6" w:rsidP="00AF60C6">
            <w:pPr>
              <w:jc w:val="right"/>
            </w:pPr>
            <w:r w:rsidRPr="00C17034">
              <w:t>55 000,00</w:t>
            </w:r>
          </w:p>
        </w:tc>
        <w:tc>
          <w:tcPr>
            <w:tcW w:w="2551" w:type="dxa"/>
            <w:shd w:val="clear" w:color="auto" w:fill="auto"/>
            <w:vAlign w:val="center"/>
            <w:hideMark/>
          </w:tcPr>
          <w:p w:rsidR="00AF60C6" w:rsidRPr="00C17034" w:rsidRDefault="00AF60C6" w:rsidP="00AF60C6">
            <w:pPr>
              <w:jc w:val="center"/>
            </w:pPr>
            <w:r w:rsidRPr="00C17034">
              <w:t>Директор МУ "ВРМЦ"</w:t>
            </w:r>
          </w:p>
        </w:tc>
      </w:tr>
      <w:tr w:rsidR="00AF60C6" w:rsidRPr="00C17034" w:rsidTr="00EE5B1B">
        <w:trPr>
          <w:trHeight w:val="982"/>
        </w:trPr>
        <w:tc>
          <w:tcPr>
            <w:tcW w:w="851" w:type="dxa"/>
            <w:shd w:val="clear" w:color="auto" w:fill="auto"/>
            <w:vAlign w:val="center"/>
            <w:hideMark/>
          </w:tcPr>
          <w:p w:rsidR="00AF60C6" w:rsidRPr="00C17034" w:rsidRDefault="00AF60C6" w:rsidP="00AF60C6">
            <w:pPr>
              <w:jc w:val="center"/>
            </w:pPr>
            <w:r w:rsidRPr="00C17034">
              <w:t>2.3.7</w:t>
            </w:r>
          </w:p>
        </w:tc>
        <w:tc>
          <w:tcPr>
            <w:tcW w:w="2268" w:type="dxa"/>
            <w:shd w:val="clear" w:color="auto" w:fill="auto"/>
            <w:vAlign w:val="center"/>
            <w:hideMark/>
          </w:tcPr>
          <w:p w:rsidR="00AF60C6" w:rsidRPr="00C17034" w:rsidRDefault="00AF60C6" w:rsidP="00AF60C6">
            <w:r w:rsidRPr="00C17034">
              <w:t xml:space="preserve">Охрана здоровья участников образовательного процесса </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w:t>
            </w:r>
            <w:r w:rsidRPr="00C17034">
              <w:lastRenderedPageBreak/>
              <w:t>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 xml:space="preserve">Охрана здоровья участников образовательного процесса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6 867 586,50</w:t>
            </w:r>
          </w:p>
        </w:tc>
        <w:tc>
          <w:tcPr>
            <w:tcW w:w="1985" w:type="dxa"/>
            <w:shd w:val="clear" w:color="auto" w:fill="auto"/>
            <w:vAlign w:val="center"/>
            <w:hideMark/>
          </w:tcPr>
          <w:p w:rsidR="00AF60C6" w:rsidRPr="00C17034" w:rsidRDefault="00AF60C6" w:rsidP="00AF60C6">
            <w:pPr>
              <w:jc w:val="right"/>
            </w:pPr>
            <w:r w:rsidRPr="00C17034">
              <w:t>1 372 000,00</w:t>
            </w:r>
          </w:p>
        </w:tc>
        <w:tc>
          <w:tcPr>
            <w:tcW w:w="2551" w:type="dxa"/>
            <w:shd w:val="clear" w:color="auto" w:fill="auto"/>
            <w:vAlign w:val="center"/>
            <w:hideMark/>
          </w:tcPr>
          <w:p w:rsidR="00AF60C6" w:rsidRPr="00C17034" w:rsidRDefault="00AF60C6" w:rsidP="00AF60C6">
            <w:pPr>
              <w:jc w:val="center"/>
            </w:pPr>
            <w:r w:rsidRPr="00C17034">
              <w:t>Директор МУ "ВРМЦ"</w:t>
            </w:r>
          </w:p>
        </w:tc>
      </w:tr>
      <w:tr w:rsidR="00AF60C6" w:rsidRPr="00C17034" w:rsidTr="00EE5B1B">
        <w:trPr>
          <w:trHeight w:val="1005"/>
        </w:trPr>
        <w:tc>
          <w:tcPr>
            <w:tcW w:w="851" w:type="dxa"/>
            <w:shd w:val="clear" w:color="auto" w:fill="auto"/>
            <w:vAlign w:val="center"/>
            <w:hideMark/>
          </w:tcPr>
          <w:p w:rsidR="00AF60C6" w:rsidRPr="00C17034" w:rsidRDefault="00AF60C6" w:rsidP="00AF60C6">
            <w:pPr>
              <w:jc w:val="center"/>
            </w:pPr>
            <w:r w:rsidRPr="00C17034">
              <w:lastRenderedPageBreak/>
              <w:t>2.4</w:t>
            </w:r>
          </w:p>
        </w:tc>
        <w:tc>
          <w:tcPr>
            <w:tcW w:w="2268" w:type="dxa"/>
            <w:shd w:val="clear" w:color="auto" w:fill="auto"/>
            <w:vAlign w:val="center"/>
            <w:hideMark/>
          </w:tcPr>
          <w:p w:rsidR="00AF60C6" w:rsidRPr="00C17034" w:rsidRDefault="00AF60C6" w:rsidP="00AF60C6">
            <w:r w:rsidRPr="00C17034">
              <w:t>Комплекс процессных мероприятий "Управление ресурсами и качеством системы образования"</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504 564 604,65</w:t>
            </w:r>
          </w:p>
        </w:tc>
        <w:tc>
          <w:tcPr>
            <w:tcW w:w="1985" w:type="dxa"/>
            <w:shd w:val="clear" w:color="auto" w:fill="auto"/>
            <w:vAlign w:val="center"/>
            <w:hideMark/>
          </w:tcPr>
          <w:p w:rsidR="00AF60C6" w:rsidRPr="00C17034" w:rsidRDefault="00AF60C6" w:rsidP="00AF60C6">
            <w:pPr>
              <w:jc w:val="right"/>
            </w:pPr>
            <w:r w:rsidRPr="00C17034">
              <w:t>101 586 766,77</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407"/>
        </w:trPr>
        <w:tc>
          <w:tcPr>
            <w:tcW w:w="851" w:type="dxa"/>
            <w:shd w:val="clear" w:color="auto" w:fill="auto"/>
            <w:vAlign w:val="center"/>
            <w:hideMark/>
          </w:tcPr>
          <w:p w:rsidR="00AF60C6" w:rsidRPr="00C17034" w:rsidRDefault="00AF60C6" w:rsidP="00AF60C6">
            <w:pPr>
              <w:jc w:val="center"/>
            </w:pPr>
            <w:r w:rsidRPr="00C17034">
              <w:t>2.4.1</w:t>
            </w:r>
          </w:p>
        </w:tc>
        <w:tc>
          <w:tcPr>
            <w:tcW w:w="2268" w:type="dxa"/>
            <w:shd w:val="clear" w:color="auto" w:fill="auto"/>
            <w:vAlign w:val="center"/>
            <w:hideMark/>
          </w:tcPr>
          <w:p w:rsidR="00AF60C6" w:rsidRPr="00C17034" w:rsidRDefault="00AF60C6" w:rsidP="00AF60C6">
            <w:r w:rsidRPr="00C17034">
              <w:t>Методическое обеспечение реализации Программы (МУ "ВРМЦ")</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 Создание условий для 100% исполнения муниципального</w:t>
            </w:r>
            <w:r w:rsidRPr="00C17034">
              <w:br/>
              <w:t>задания на оказание муниципальных услуг</w:t>
            </w:r>
            <w:r w:rsidRPr="00C17034">
              <w:br/>
              <w:t>(выполнение работ) муниципального учреждения "Всеволожский районный методический центр"</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238 308 295,00</w:t>
            </w:r>
          </w:p>
        </w:tc>
        <w:tc>
          <w:tcPr>
            <w:tcW w:w="1985" w:type="dxa"/>
            <w:shd w:val="clear" w:color="auto" w:fill="auto"/>
            <w:vAlign w:val="center"/>
            <w:hideMark/>
          </w:tcPr>
          <w:p w:rsidR="00AF60C6" w:rsidRPr="00C17034" w:rsidRDefault="00AF60C6" w:rsidP="00AF60C6">
            <w:pPr>
              <w:jc w:val="right"/>
            </w:pPr>
            <w:r w:rsidRPr="00C17034">
              <w:t>45 681 000,00</w:t>
            </w:r>
          </w:p>
        </w:tc>
        <w:tc>
          <w:tcPr>
            <w:tcW w:w="2551" w:type="dxa"/>
            <w:shd w:val="clear" w:color="auto" w:fill="auto"/>
            <w:vAlign w:val="center"/>
            <w:hideMark/>
          </w:tcPr>
          <w:p w:rsidR="00AF60C6" w:rsidRPr="00C17034" w:rsidRDefault="00AF60C6" w:rsidP="00AF60C6">
            <w:pPr>
              <w:jc w:val="center"/>
            </w:pPr>
            <w:r w:rsidRPr="00C17034">
              <w:t>Директор МУ "ВРМЦ"</w:t>
            </w:r>
          </w:p>
        </w:tc>
      </w:tr>
      <w:tr w:rsidR="00AF60C6" w:rsidRPr="00C17034" w:rsidTr="00EE5B1B">
        <w:trPr>
          <w:trHeight w:val="1530"/>
        </w:trPr>
        <w:tc>
          <w:tcPr>
            <w:tcW w:w="851" w:type="dxa"/>
            <w:shd w:val="clear" w:color="auto" w:fill="auto"/>
            <w:vAlign w:val="center"/>
            <w:hideMark/>
          </w:tcPr>
          <w:p w:rsidR="00AF60C6" w:rsidRPr="00C17034" w:rsidRDefault="00AF60C6" w:rsidP="00AF60C6">
            <w:pPr>
              <w:jc w:val="center"/>
            </w:pPr>
            <w:r w:rsidRPr="00C17034">
              <w:t>2.4.2</w:t>
            </w:r>
          </w:p>
        </w:tc>
        <w:tc>
          <w:tcPr>
            <w:tcW w:w="2268" w:type="dxa"/>
            <w:shd w:val="clear" w:color="auto" w:fill="auto"/>
            <w:vAlign w:val="center"/>
            <w:hideMark/>
          </w:tcPr>
          <w:p w:rsidR="00AF60C6" w:rsidRPr="00C17034" w:rsidRDefault="00AF60C6" w:rsidP="00AF60C6">
            <w:r w:rsidRPr="00C17034">
              <w:t>Обеспечение деятельности и мероприятия по развитию материально-технической базы МАУ "Всеволожский центр питания "Здоровое детство"</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 Создание условий для 100% исполнения муниципального</w:t>
            </w:r>
            <w:r w:rsidRPr="00C17034">
              <w:br/>
              <w:t>задания на оказание муниципальных услуг</w:t>
            </w:r>
            <w:r w:rsidRPr="00C17034">
              <w:br/>
              <w:t xml:space="preserve">(выполнение работ) МАУ </w:t>
            </w:r>
            <w:r w:rsidRPr="00C17034">
              <w:lastRenderedPageBreak/>
              <w:t>"Всеволожский центр питания "Здоровое детство"</w:t>
            </w:r>
          </w:p>
        </w:tc>
        <w:tc>
          <w:tcPr>
            <w:tcW w:w="1134" w:type="dxa"/>
            <w:shd w:val="clear" w:color="auto" w:fill="auto"/>
            <w:vAlign w:val="center"/>
            <w:hideMark/>
          </w:tcPr>
          <w:p w:rsidR="00AF60C6" w:rsidRPr="00C17034" w:rsidRDefault="00AF60C6" w:rsidP="00AF60C6">
            <w:pPr>
              <w:jc w:val="center"/>
            </w:pPr>
            <w:r w:rsidRPr="00C17034">
              <w:lastRenderedPageBreak/>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91 065 810,00</w:t>
            </w:r>
          </w:p>
        </w:tc>
        <w:tc>
          <w:tcPr>
            <w:tcW w:w="1985" w:type="dxa"/>
            <w:shd w:val="clear" w:color="auto" w:fill="auto"/>
            <w:vAlign w:val="center"/>
            <w:hideMark/>
          </w:tcPr>
          <w:p w:rsidR="00AF60C6" w:rsidRPr="00C17034" w:rsidRDefault="00AF60C6" w:rsidP="00AF60C6">
            <w:pPr>
              <w:jc w:val="right"/>
            </w:pPr>
            <w:r w:rsidRPr="00C17034">
              <w:t>16 070 200,00</w:t>
            </w:r>
          </w:p>
        </w:tc>
        <w:tc>
          <w:tcPr>
            <w:tcW w:w="2551" w:type="dxa"/>
            <w:shd w:val="clear" w:color="auto" w:fill="auto"/>
            <w:vAlign w:val="center"/>
            <w:hideMark/>
          </w:tcPr>
          <w:p w:rsidR="00AF60C6" w:rsidRPr="00C17034" w:rsidRDefault="00AF60C6" w:rsidP="00AF60C6">
            <w:pPr>
              <w:jc w:val="center"/>
            </w:pPr>
            <w:r w:rsidRPr="00C17034">
              <w:t>Директор МАУ "Всеволожский центр питания "Здоровое детство"</w:t>
            </w:r>
          </w:p>
        </w:tc>
      </w:tr>
      <w:tr w:rsidR="00AF60C6" w:rsidRPr="00C17034" w:rsidTr="00EE5B1B">
        <w:trPr>
          <w:trHeight w:val="1530"/>
        </w:trPr>
        <w:tc>
          <w:tcPr>
            <w:tcW w:w="851" w:type="dxa"/>
            <w:shd w:val="clear" w:color="auto" w:fill="auto"/>
            <w:vAlign w:val="center"/>
            <w:hideMark/>
          </w:tcPr>
          <w:p w:rsidR="00AF60C6" w:rsidRPr="00C17034" w:rsidRDefault="00AF60C6" w:rsidP="00AF60C6">
            <w:pPr>
              <w:jc w:val="center"/>
            </w:pPr>
            <w:r w:rsidRPr="00C17034">
              <w:lastRenderedPageBreak/>
              <w:t>2.4.3</w:t>
            </w:r>
          </w:p>
        </w:tc>
        <w:tc>
          <w:tcPr>
            <w:tcW w:w="2268" w:type="dxa"/>
            <w:shd w:val="clear" w:color="auto" w:fill="auto"/>
            <w:vAlign w:val="center"/>
            <w:hideMark/>
          </w:tcPr>
          <w:p w:rsidR="00AF60C6" w:rsidRPr="00C17034" w:rsidRDefault="00AF60C6" w:rsidP="00AF60C6">
            <w:r w:rsidRPr="00C17034">
              <w:t>Укрепление материально-технической базы МАУ "Всеволожский центр питания "Здоровое детство"</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Укрепление материально-технической базы МАУ "Всеволожский центр питания "Здоровое детство"</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3 224 000,00</w:t>
            </w:r>
          </w:p>
        </w:tc>
        <w:tc>
          <w:tcPr>
            <w:tcW w:w="1985" w:type="dxa"/>
            <w:shd w:val="clear" w:color="auto" w:fill="auto"/>
            <w:vAlign w:val="center"/>
            <w:hideMark/>
          </w:tcPr>
          <w:p w:rsidR="00AF60C6" w:rsidRPr="00C17034" w:rsidRDefault="00AF60C6" w:rsidP="00AF60C6">
            <w:pPr>
              <w:jc w:val="right"/>
            </w:pPr>
            <w:r w:rsidRPr="00C17034">
              <w:t>3 224 000,00</w:t>
            </w:r>
          </w:p>
        </w:tc>
        <w:tc>
          <w:tcPr>
            <w:tcW w:w="2551" w:type="dxa"/>
            <w:shd w:val="clear" w:color="auto" w:fill="auto"/>
            <w:vAlign w:val="center"/>
            <w:hideMark/>
          </w:tcPr>
          <w:p w:rsidR="00AF60C6" w:rsidRPr="00C17034" w:rsidRDefault="00AF60C6" w:rsidP="00AF60C6">
            <w:pPr>
              <w:jc w:val="center"/>
            </w:pPr>
            <w:r w:rsidRPr="00C17034">
              <w:t>Директор МАУ "Всеволожский центр питания "Здоровое детство"</w:t>
            </w:r>
          </w:p>
        </w:tc>
      </w:tr>
      <w:tr w:rsidR="00AF60C6" w:rsidRPr="00C17034" w:rsidTr="00EE5B1B">
        <w:trPr>
          <w:trHeight w:val="1691"/>
        </w:trPr>
        <w:tc>
          <w:tcPr>
            <w:tcW w:w="851" w:type="dxa"/>
            <w:shd w:val="clear" w:color="auto" w:fill="auto"/>
            <w:vAlign w:val="center"/>
            <w:hideMark/>
          </w:tcPr>
          <w:p w:rsidR="00AF60C6" w:rsidRPr="00C17034" w:rsidRDefault="00AF60C6" w:rsidP="00AF60C6">
            <w:pPr>
              <w:jc w:val="center"/>
            </w:pPr>
            <w:r w:rsidRPr="00C17034">
              <w:t>2.4.4</w:t>
            </w:r>
          </w:p>
        </w:tc>
        <w:tc>
          <w:tcPr>
            <w:tcW w:w="2268" w:type="dxa"/>
            <w:shd w:val="clear" w:color="auto" w:fill="auto"/>
            <w:vAlign w:val="center"/>
            <w:hideMark/>
          </w:tcPr>
          <w:p w:rsidR="00AF60C6" w:rsidRPr="00C17034" w:rsidRDefault="00AF60C6" w:rsidP="00AF60C6">
            <w:r w:rsidRPr="00C17034">
              <w:t>Расходы на обеспечение деятельности муниципальных казенных учреждений (МУ ЦЭФ БУ МО "Всеволожский муниципальный район" ЛО)</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Расходы на обеспечение деятельности муниципального учреждения "Центр экономики и финансов бюджетных учреждений" муниципального образования "Всеволожский муниципальный район" Ленинградской области"</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171 966 499,65</w:t>
            </w:r>
          </w:p>
        </w:tc>
        <w:tc>
          <w:tcPr>
            <w:tcW w:w="1985" w:type="dxa"/>
            <w:shd w:val="clear" w:color="auto" w:fill="auto"/>
            <w:vAlign w:val="center"/>
            <w:hideMark/>
          </w:tcPr>
          <w:p w:rsidR="00AF60C6" w:rsidRPr="00C17034" w:rsidRDefault="00AF60C6" w:rsidP="00AF60C6">
            <w:pPr>
              <w:jc w:val="right"/>
            </w:pPr>
            <w:r w:rsidRPr="00C17034">
              <w:t>36 611 566,77</w:t>
            </w:r>
          </w:p>
        </w:tc>
        <w:tc>
          <w:tcPr>
            <w:tcW w:w="2551" w:type="dxa"/>
            <w:shd w:val="clear" w:color="auto" w:fill="auto"/>
            <w:vAlign w:val="center"/>
            <w:hideMark/>
          </w:tcPr>
          <w:p w:rsidR="00AF60C6" w:rsidRPr="00C17034" w:rsidRDefault="00AF60C6" w:rsidP="00AF60C6">
            <w:pPr>
              <w:jc w:val="center"/>
            </w:pPr>
            <w:r w:rsidRPr="00C17034">
              <w:t xml:space="preserve"> Директор </w:t>
            </w:r>
            <w:r w:rsidRPr="00C17034">
              <w:br/>
              <w:t xml:space="preserve">МУ «ЦЭФ БУ»  </w:t>
            </w:r>
          </w:p>
        </w:tc>
      </w:tr>
      <w:tr w:rsidR="00AF60C6" w:rsidRPr="00C17034" w:rsidTr="00EE5B1B">
        <w:trPr>
          <w:trHeight w:val="1124"/>
        </w:trPr>
        <w:tc>
          <w:tcPr>
            <w:tcW w:w="851" w:type="dxa"/>
            <w:shd w:val="clear" w:color="auto" w:fill="auto"/>
            <w:vAlign w:val="center"/>
            <w:hideMark/>
          </w:tcPr>
          <w:p w:rsidR="00AF60C6" w:rsidRPr="00C17034" w:rsidRDefault="00AF60C6" w:rsidP="00AF60C6">
            <w:pPr>
              <w:jc w:val="center"/>
            </w:pPr>
            <w:r w:rsidRPr="00C17034">
              <w:t>2.5</w:t>
            </w:r>
          </w:p>
        </w:tc>
        <w:tc>
          <w:tcPr>
            <w:tcW w:w="2268" w:type="dxa"/>
            <w:shd w:val="clear" w:color="auto" w:fill="auto"/>
            <w:vAlign w:val="center"/>
            <w:hideMark/>
          </w:tcPr>
          <w:p w:rsidR="00AF60C6" w:rsidRPr="00C17034" w:rsidRDefault="00AF60C6" w:rsidP="00AF60C6">
            <w:r w:rsidRPr="00C17034">
              <w:t xml:space="preserve">Комплекс процессных мероприятий "Предоставление социальных </w:t>
            </w:r>
            <w:r w:rsidRPr="00C17034">
              <w:lastRenderedPageBreak/>
              <w:t>гарантий учащимся, обучающимся по программам начального общего, основного общего, среднего общего образования"</w:t>
            </w:r>
          </w:p>
        </w:tc>
        <w:tc>
          <w:tcPr>
            <w:tcW w:w="1985" w:type="dxa"/>
            <w:shd w:val="clear" w:color="auto" w:fill="auto"/>
            <w:vAlign w:val="center"/>
            <w:hideMark/>
          </w:tcPr>
          <w:p w:rsidR="00AF60C6" w:rsidRPr="00C17034" w:rsidRDefault="00AF60C6" w:rsidP="00AF60C6">
            <w:pPr>
              <w:jc w:val="center"/>
            </w:pPr>
            <w:r w:rsidRPr="00C17034">
              <w:lastRenderedPageBreak/>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2 571 802 257,00</w:t>
            </w:r>
          </w:p>
        </w:tc>
        <w:tc>
          <w:tcPr>
            <w:tcW w:w="1985" w:type="dxa"/>
            <w:shd w:val="clear" w:color="auto" w:fill="auto"/>
            <w:vAlign w:val="center"/>
            <w:hideMark/>
          </w:tcPr>
          <w:p w:rsidR="00AF60C6" w:rsidRPr="00C17034" w:rsidRDefault="00AF60C6" w:rsidP="00AF60C6">
            <w:pPr>
              <w:jc w:val="right"/>
            </w:pPr>
            <w:r w:rsidRPr="00C17034">
              <w:t>610 659 130,00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265"/>
        </w:trPr>
        <w:tc>
          <w:tcPr>
            <w:tcW w:w="851" w:type="dxa"/>
            <w:shd w:val="clear" w:color="auto" w:fill="auto"/>
            <w:vAlign w:val="center"/>
            <w:hideMark/>
          </w:tcPr>
          <w:p w:rsidR="00AF60C6" w:rsidRPr="00C17034" w:rsidRDefault="00AF60C6" w:rsidP="00AF60C6">
            <w:pPr>
              <w:jc w:val="center"/>
            </w:pPr>
            <w:r w:rsidRPr="00C17034">
              <w:lastRenderedPageBreak/>
              <w:t>2.5.1</w:t>
            </w:r>
          </w:p>
        </w:tc>
        <w:tc>
          <w:tcPr>
            <w:tcW w:w="2268" w:type="dxa"/>
            <w:shd w:val="clear" w:color="auto" w:fill="auto"/>
            <w:vAlign w:val="center"/>
            <w:hideMark/>
          </w:tcPr>
          <w:p w:rsidR="00AF60C6" w:rsidRPr="00C17034" w:rsidRDefault="00AF60C6" w:rsidP="00AF60C6">
            <w:proofErr w:type="gramStart"/>
            <w:r w:rsidRPr="00C17034">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 </w:t>
            </w:r>
            <w:proofErr w:type="gramStart"/>
            <w:r w:rsidRPr="00C17034">
              <w:t>Предоставление бесплатного питания обучающимся по основным общеобразовательным программам в муниципальных образовательных организациях Всеволожского района</w:t>
            </w:r>
            <w:proofErr w:type="gramEnd"/>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524 240 440,00</w:t>
            </w:r>
          </w:p>
        </w:tc>
        <w:tc>
          <w:tcPr>
            <w:tcW w:w="1985" w:type="dxa"/>
            <w:shd w:val="clear" w:color="auto" w:fill="auto"/>
            <w:vAlign w:val="center"/>
            <w:hideMark/>
          </w:tcPr>
          <w:p w:rsidR="00AF60C6" w:rsidRPr="00C17034" w:rsidRDefault="00AF60C6" w:rsidP="00AF60C6">
            <w:pPr>
              <w:jc w:val="right"/>
            </w:pPr>
            <w:r w:rsidRPr="00C17034">
              <w:t>103 916 200,00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w:t>
            </w:r>
          </w:p>
        </w:tc>
      </w:tr>
      <w:tr w:rsidR="00AF60C6" w:rsidRPr="00C17034" w:rsidTr="00EE5B1B">
        <w:trPr>
          <w:trHeight w:val="1407"/>
        </w:trPr>
        <w:tc>
          <w:tcPr>
            <w:tcW w:w="851" w:type="dxa"/>
            <w:shd w:val="clear" w:color="auto" w:fill="auto"/>
            <w:vAlign w:val="center"/>
            <w:hideMark/>
          </w:tcPr>
          <w:p w:rsidR="00AF60C6" w:rsidRPr="00C17034" w:rsidRDefault="00AF60C6" w:rsidP="00AF60C6">
            <w:pPr>
              <w:jc w:val="center"/>
            </w:pPr>
            <w:r w:rsidRPr="00C17034">
              <w:lastRenderedPageBreak/>
              <w:t>2.5.2</w:t>
            </w:r>
          </w:p>
        </w:tc>
        <w:tc>
          <w:tcPr>
            <w:tcW w:w="2268" w:type="dxa"/>
            <w:shd w:val="clear" w:color="auto" w:fill="auto"/>
            <w:vAlign w:val="center"/>
            <w:hideMark/>
          </w:tcPr>
          <w:p w:rsidR="00AF60C6" w:rsidRPr="00C17034" w:rsidRDefault="00AF60C6" w:rsidP="00AF60C6">
            <w:proofErr w:type="gramStart"/>
            <w:r w:rsidRPr="00C17034">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proofErr w:type="gramStart"/>
            <w:r w:rsidRPr="00C17034">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2 047 561 817,00</w:t>
            </w:r>
          </w:p>
        </w:tc>
        <w:tc>
          <w:tcPr>
            <w:tcW w:w="1985" w:type="dxa"/>
            <w:shd w:val="clear" w:color="auto" w:fill="auto"/>
            <w:vAlign w:val="center"/>
            <w:hideMark/>
          </w:tcPr>
          <w:p w:rsidR="00AF60C6" w:rsidRPr="00C17034" w:rsidRDefault="00AF60C6" w:rsidP="00AF60C6">
            <w:pPr>
              <w:jc w:val="right"/>
            </w:pPr>
            <w:r w:rsidRPr="00C17034">
              <w:t>506 742 930,00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w:t>
            </w:r>
          </w:p>
        </w:tc>
      </w:tr>
      <w:tr w:rsidR="00AF60C6" w:rsidRPr="00C17034" w:rsidTr="00EE5B1B">
        <w:trPr>
          <w:trHeight w:val="900"/>
        </w:trPr>
        <w:tc>
          <w:tcPr>
            <w:tcW w:w="851" w:type="dxa"/>
            <w:shd w:val="clear" w:color="auto" w:fill="auto"/>
            <w:vAlign w:val="center"/>
            <w:hideMark/>
          </w:tcPr>
          <w:p w:rsidR="00AF60C6" w:rsidRPr="00C17034" w:rsidRDefault="00AF60C6" w:rsidP="00AF60C6">
            <w:pPr>
              <w:jc w:val="center"/>
            </w:pPr>
            <w:r w:rsidRPr="00C17034">
              <w:t>2.6</w:t>
            </w:r>
          </w:p>
        </w:tc>
        <w:tc>
          <w:tcPr>
            <w:tcW w:w="2268" w:type="dxa"/>
            <w:shd w:val="clear" w:color="auto" w:fill="auto"/>
            <w:vAlign w:val="center"/>
            <w:hideMark/>
          </w:tcPr>
          <w:p w:rsidR="00AF60C6" w:rsidRPr="00C17034" w:rsidRDefault="00AF60C6" w:rsidP="00AF60C6">
            <w:r w:rsidRPr="00C17034">
              <w:t>Комплекс процессных мероприятий "Обеспечение отдыха, оздоровления, занятости детей, подростков и молодежи"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 </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793 589 775,24</w:t>
            </w:r>
          </w:p>
        </w:tc>
        <w:tc>
          <w:tcPr>
            <w:tcW w:w="1985" w:type="dxa"/>
            <w:shd w:val="clear" w:color="auto" w:fill="auto"/>
            <w:vAlign w:val="center"/>
            <w:hideMark/>
          </w:tcPr>
          <w:p w:rsidR="00AF60C6" w:rsidRPr="00C17034" w:rsidRDefault="00AF60C6" w:rsidP="00AF60C6">
            <w:pPr>
              <w:jc w:val="right"/>
            </w:pPr>
            <w:r w:rsidRPr="00C17034">
              <w:t>309 068 171,68</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t>2.6.1</w:t>
            </w:r>
          </w:p>
        </w:tc>
        <w:tc>
          <w:tcPr>
            <w:tcW w:w="2268" w:type="dxa"/>
            <w:shd w:val="clear" w:color="auto" w:fill="auto"/>
            <w:vAlign w:val="center"/>
            <w:hideMark/>
          </w:tcPr>
          <w:p w:rsidR="00AF60C6" w:rsidRPr="00C17034" w:rsidRDefault="00AF60C6" w:rsidP="00AF60C6">
            <w:r w:rsidRPr="00C17034">
              <w:t>Организация отдыха детей в каникулярное время</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Организация отдыха детей в каникулярное время</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21 461 625,56</w:t>
            </w:r>
          </w:p>
        </w:tc>
        <w:tc>
          <w:tcPr>
            <w:tcW w:w="1985" w:type="dxa"/>
            <w:shd w:val="clear" w:color="auto" w:fill="auto"/>
            <w:vAlign w:val="center"/>
            <w:hideMark/>
          </w:tcPr>
          <w:p w:rsidR="00AF60C6" w:rsidRPr="00C17034" w:rsidRDefault="00AF60C6" w:rsidP="00AF60C6">
            <w:pPr>
              <w:jc w:val="right"/>
            </w:pPr>
            <w:r w:rsidRPr="00C17034">
              <w:t>4 299 750,00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w:t>
            </w:r>
          </w:p>
        </w:tc>
      </w:tr>
      <w:tr w:rsidR="00AF60C6" w:rsidRPr="00C17034" w:rsidTr="00EE5B1B">
        <w:trPr>
          <w:trHeight w:val="1800"/>
        </w:trPr>
        <w:tc>
          <w:tcPr>
            <w:tcW w:w="851" w:type="dxa"/>
            <w:vMerge w:val="restart"/>
            <w:shd w:val="clear" w:color="auto" w:fill="auto"/>
            <w:vAlign w:val="center"/>
            <w:hideMark/>
          </w:tcPr>
          <w:p w:rsidR="00AF60C6" w:rsidRPr="00C17034" w:rsidRDefault="00AF60C6" w:rsidP="00AF60C6">
            <w:pPr>
              <w:jc w:val="center"/>
            </w:pPr>
            <w:r w:rsidRPr="00C17034">
              <w:t>2.6.2</w:t>
            </w:r>
          </w:p>
        </w:tc>
        <w:tc>
          <w:tcPr>
            <w:tcW w:w="2268" w:type="dxa"/>
            <w:vMerge w:val="restart"/>
            <w:shd w:val="clear" w:color="auto" w:fill="auto"/>
            <w:vAlign w:val="center"/>
            <w:hideMark/>
          </w:tcPr>
          <w:p w:rsidR="00AF60C6" w:rsidRPr="00C17034" w:rsidRDefault="00AF60C6" w:rsidP="00AF60C6">
            <w:r w:rsidRPr="00C17034">
              <w:t xml:space="preserve">Организация отдыха детей, находящихся в трудной жизненной ситуации, в каникулярное время </w:t>
            </w:r>
          </w:p>
        </w:tc>
        <w:tc>
          <w:tcPr>
            <w:tcW w:w="1985" w:type="dxa"/>
            <w:shd w:val="clear" w:color="auto" w:fill="auto"/>
            <w:vAlign w:val="center"/>
            <w:hideMark/>
          </w:tcPr>
          <w:p w:rsidR="00AF60C6" w:rsidRPr="00C17034" w:rsidRDefault="00AF60C6" w:rsidP="00AF60C6">
            <w:pPr>
              <w:jc w:val="center"/>
            </w:pPr>
            <w:r w:rsidRPr="00C17034">
              <w:t xml:space="preserve">Комитет по образованию администрации муниципального образования "Всеволожский муниципальный </w:t>
            </w:r>
            <w:r w:rsidRPr="00C17034">
              <w:lastRenderedPageBreak/>
              <w:t>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lastRenderedPageBreak/>
              <w:t xml:space="preserve">Организация отдыха детей, находящихся в трудной жизненной ситуации, в каникулярное время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71 171 100,00</w:t>
            </w:r>
          </w:p>
        </w:tc>
        <w:tc>
          <w:tcPr>
            <w:tcW w:w="1985" w:type="dxa"/>
            <w:shd w:val="clear" w:color="auto" w:fill="auto"/>
            <w:vAlign w:val="center"/>
            <w:hideMark/>
          </w:tcPr>
          <w:p w:rsidR="00AF60C6" w:rsidRPr="00C17034" w:rsidRDefault="00AF60C6" w:rsidP="00AF60C6">
            <w:pPr>
              <w:jc w:val="right"/>
            </w:pPr>
            <w:r w:rsidRPr="00C17034">
              <w:t>14 274 000,00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w:t>
            </w:r>
          </w:p>
        </w:tc>
      </w:tr>
      <w:tr w:rsidR="00AF60C6" w:rsidRPr="00C17034" w:rsidTr="00EE5B1B">
        <w:trPr>
          <w:trHeight w:val="2070"/>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Комитет по опеке и попечительству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 xml:space="preserve"> Председатель комитета</w:t>
            </w:r>
            <w:r w:rsidRPr="00C17034">
              <w:br/>
              <w:t xml:space="preserve"> </w:t>
            </w:r>
          </w:p>
        </w:tc>
      </w:tr>
      <w:tr w:rsidR="00AF60C6" w:rsidRPr="00C17034" w:rsidTr="00EE5B1B">
        <w:trPr>
          <w:trHeight w:val="273"/>
        </w:trPr>
        <w:tc>
          <w:tcPr>
            <w:tcW w:w="851" w:type="dxa"/>
            <w:shd w:val="clear" w:color="auto" w:fill="auto"/>
            <w:vAlign w:val="center"/>
            <w:hideMark/>
          </w:tcPr>
          <w:p w:rsidR="00AF60C6" w:rsidRPr="00C17034" w:rsidRDefault="00AF60C6" w:rsidP="00AF60C6">
            <w:pPr>
              <w:jc w:val="center"/>
            </w:pPr>
            <w:r w:rsidRPr="00C17034">
              <w:t>2.6.3</w:t>
            </w:r>
          </w:p>
        </w:tc>
        <w:tc>
          <w:tcPr>
            <w:tcW w:w="2268" w:type="dxa"/>
            <w:shd w:val="clear" w:color="auto" w:fill="auto"/>
            <w:vAlign w:val="center"/>
            <w:hideMark/>
          </w:tcPr>
          <w:p w:rsidR="00AF60C6" w:rsidRPr="00C17034" w:rsidRDefault="00AF60C6" w:rsidP="00AF60C6">
            <w:r w:rsidRPr="00C17034">
              <w:t>Финансовое обеспечение выполнения муниципального</w:t>
            </w:r>
            <w:r w:rsidRPr="00C17034">
              <w:br/>
              <w:t>задания на оказание муниципальных услуг</w:t>
            </w:r>
            <w:r w:rsidRPr="00C17034">
              <w:br/>
              <w:t xml:space="preserve">(выполнение работ)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Создание условий для 100% исполнения муниципального</w:t>
            </w:r>
            <w:r w:rsidRPr="00C17034">
              <w:br/>
              <w:t>задания на оказание муниципальных услуг</w:t>
            </w:r>
            <w:r w:rsidRPr="00C17034">
              <w:br/>
              <w:t>(выполнение работ) муниципальной образовательной организации дополнительного образования "Центр дополнительного образования "Островки"</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115 435 823,00</w:t>
            </w:r>
          </w:p>
        </w:tc>
        <w:tc>
          <w:tcPr>
            <w:tcW w:w="1985" w:type="dxa"/>
            <w:shd w:val="clear" w:color="auto" w:fill="auto"/>
            <w:vAlign w:val="center"/>
            <w:hideMark/>
          </w:tcPr>
          <w:p w:rsidR="00AF60C6" w:rsidRPr="00C17034" w:rsidRDefault="00AF60C6" w:rsidP="00AF60C6">
            <w:pPr>
              <w:jc w:val="right"/>
            </w:pPr>
            <w:r w:rsidRPr="00C17034">
              <w:t>23 481 400,00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 директор МОУ ДО «ЦДО «Островки»</w:t>
            </w:r>
          </w:p>
        </w:tc>
      </w:tr>
      <w:tr w:rsidR="00AF60C6" w:rsidRPr="00C17034" w:rsidTr="00EE5B1B">
        <w:trPr>
          <w:trHeight w:val="1995"/>
        </w:trPr>
        <w:tc>
          <w:tcPr>
            <w:tcW w:w="851" w:type="dxa"/>
            <w:vMerge w:val="restart"/>
            <w:shd w:val="clear" w:color="auto" w:fill="auto"/>
            <w:vAlign w:val="center"/>
            <w:hideMark/>
          </w:tcPr>
          <w:p w:rsidR="00AF60C6" w:rsidRPr="00C17034" w:rsidRDefault="00AF60C6" w:rsidP="00AF60C6">
            <w:pPr>
              <w:jc w:val="center"/>
            </w:pPr>
            <w:r w:rsidRPr="00C17034">
              <w:lastRenderedPageBreak/>
              <w:t>2.6.4</w:t>
            </w:r>
          </w:p>
        </w:tc>
        <w:tc>
          <w:tcPr>
            <w:tcW w:w="2268" w:type="dxa"/>
            <w:vMerge w:val="restart"/>
            <w:shd w:val="clear" w:color="auto" w:fill="auto"/>
            <w:vAlign w:val="center"/>
            <w:hideMark/>
          </w:tcPr>
          <w:p w:rsidR="00AF60C6" w:rsidRPr="00C17034" w:rsidRDefault="00AF60C6" w:rsidP="00AF60C6">
            <w:r w:rsidRPr="00C17034">
              <w:t xml:space="preserve">Организация отдыха и оздоровления детей и подростков в лагерях с дневным пребыванием детей на базе общеобразовательных учреждений и на базе оздоровительных площадок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 Организация отдыха и оздоровления детей и подростков в лагерях с дневным пребыванием детей на базе общеобразовательных учреждений и на базе оздоровительных площадок</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186 035 035,00</w:t>
            </w:r>
          </w:p>
        </w:tc>
        <w:tc>
          <w:tcPr>
            <w:tcW w:w="1985" w:type="dxa"/>
            <w:shd w:val="clear" w:color="auto" w:fill="auto"/>
            <w:vAlign w:val="center"/>
            <w:hideMark/>
          </w:tcPr>
          <w:p w:rsidR="00AF60C6" w:rsidRPr="00C17034" w:rsidRDefault="00AF60C6" w:rsidP="00AF60C6">
            <w:pPr>
              <w:jc w:val="right"/>
            </w:pPr>
            <w:r w:rsidRPr="00C17034">
              <w:t>37 634 300,00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w:t>
            </w:r>
          </w:p>
        </w:tc>
      </w:tr>
      <w:tr w:rsidR="00AF60C6" w:rsidRPr="00C17034" w:rsidTr="00EE5B1B">
        <w:trPr>
          <w:trHeight w:val="1407"/>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Отдел физической культуры и спорта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Организация отдыха и оздоровления детей и подростков в лагерях с дневным пребыванием детей на базе оздоровительной площадки муниципального бюджетного учреждения "Всеволожская спортивная школа Олимпийского резерва" муниципального образования "Всеволожский муниципальный район" Ленинградской области</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1 450 200,00</w:t>
            </w:r>
          </w:p>
        </w:tc>
        <w:tc>
          <w:tcPr>
            <w:tcW w:w="1985" w:type="dxa"/>
            <w:shd w:val="clear" w:color="auto" w:fill="auto"/>
            <w:vAlign w:val="center"/>
            <w:hideMark/>
          </w:tcPr>
          <w:p w:rsidR="00AF60C6" w:rsidRPr="00C17034" w:rsidRDefault="00AF60C6" w:rsidP="00AF60C6">
            <w:pPr>
              <w:jc w:val="right"/>
            </w:pPr>
            <w:r w:rsidRPr="00C17034">
              <w:t>280 800,00</w:t>
            </w:r>
          </w:p>
        </w:tc>
        <w:tc>
          <w:tcPr>
            <w:tcW w:w="2551" w:type="dxa"/>
            <w:shd w:val="clear" w:color="auto" w:fill="auto"/>
            <w:vAlign w:val="center"/>
            <w:hideMark/>
          </w:tcPr>
          <w:p w:rsidR="00AF60C6" w:rsidRPr="00C17034" w:rsidRDefault="00AF60C6" w:rsidP="00AF60C6">
            <w:pPr>
              <w:jc w:val="center"/>
            </w:pPr>
            <w:r w:rsidRPr="00C17034">
              <w:t>Начальник отдела</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lastRenderedPageBreak/>
              <w:t>2.6.5</w:t>
            </w:r>
          </w:p>
        </w:tc>
        <w:tc>
          <w:tcPr>
            <w:tcW w:w="2268" w:type="dxa"/>
            <w:shd w:val="clear" w:color="auto" w:fill="auto"/>
            <w:vAlign w:val="center"/>
            <w:hideMark/>
          </w:tcPr>
          <w:p w:rsidR="00AF60C6" w:rsidRPr="00C17034" w:rsidRDefault="00AF60C6" w:rsidP="00AF60C6">
            <w:r w:rsidRPr="00C17034">
              <w:t xml:space="preserve">Организация работы трудовых бригад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работы трудовых бригад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25 898 070,00</w:t>
            </w:r>
          </w:p>
        </w:tc>
        <w:tc>
          <w:tcPr>
            <w:tcW w:w="1985" w:type="dxa"/>
            <w:shd w:val="clear" w:color="auto" w:fill="auto"/>
            <w:vAlign w:val="center"/>
            <w:hideMark/>
          </w:tcPr>
          <w:p w:rsidR="00AF60C6" w:rsidRPr="00C17034" w:rsidRDefault="00AF60C6" w:rsidP="00AF60C6">
            <w:pPr>
              <w:jc w:val="right"/>
            </w:pPr>
            <w:r w:rsidRPr="00C17034">
              <w:t>5 231 600,00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w:t>
            </w:r>
          </w:p>
        </w:tc>
      </w:tr>
      <w:tr w:rsidR="00AF60C6" w:rsidRPr="00C17034" w:rsidTr="00EE5B1B">
        <w:trPr>
          <w:trHeight w:val="2070"/>
        </w:trPr>
        <w:tc>
          <w:tcPr>
            <w:tcW w:w="851" w:type="dxa"/>
            <w:vMerge w:val="restart"/>
            <w:shd w:val="clear" w:color="auto" w:fill="auto"/>
            <w:vAlign w:val="center"/>
            <w:hideMark/>
          </w:tcPr>
          <w:p w:rsidR="00AF60C6" w:rsidRPr="00C17034" w:rsidRDefault="00AF60C6" w:rsidP="00AF60C6">
            <w:pPr>
              <w:jc w:val="center"/>
            </w:pPr>
            <w:r w:rsidRPr="00C17034">
              <w:t>2.6.6</w:t>
            </w:r>
          </w:p>
        </w:tc>
        <w:tc>
          <w:tcPr>
            <w:tcW w:w="2268" w:type="dxa"/>
            <w:vMerge w:val="restart"/>
            <w:shd w:val="clear" w:color="auto" w:fill="auto"/>
            <w:vAlign w:val="center"/>
            <w:hideMark/>
          </w:tcPr>
          <w:p w:rsidR="00AF60C6" w:rsidRPr="00C17034" w:rsidRDefault="00AF60C6" w:rsidP="00AF60C6">
            <w:r w:rsidRPr="00C17034">
              <w:t xml:space="preserve">Организация и проведение учебно-тренировочных сборов и выездных лагерей </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и проведение учебно-тренировочных сборов и выездных лагерей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21 672 800,00</w:t>
            </w:r>
          </w:p>
        </w:tc>
        <w:tc>
          <w:tcPr>
            <w:tcW w:w="1985" w:type="dxa"/>
            <w:shd w:val="clear" w:color="auto" w:fill="auto"/>
            <w:vAlign w:val="center"/>
            <w:hideMark/>
          </w:tcPr>
          <w:p w:rsidR="00AF60C6" w:rsidRPr="00C17034" w:rsidRDefault="00AF60C6" w:rsidP="00AF60C6">
            <w:pPr>
              <w:jc w:val="right"/>
            </w:pPr>
            <w:r w:rsidRPr="00C17034">
              <w:t>4 025 000,00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w:t>
            </w:r>
          </w:p>
        </w:tc>
      </w:tr>
      <w:tr w:rsidR="00AF60C6" w:rsidRPr="00C17034" w:rsidTr="00EE5B1B">
        <w:trPr>
          <w:trHeight w:val="273"/>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Отдел физической культуры и спорта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 xml:space="preserve">Организация и проведение учебно-тренировочных сборов и выездных лагерей </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2026</w:t>
            </w:r>
          </w:p>
        </w:tc>
        <w:tc>
          <w:tcPr>
            <w:tcW w:w="1962" w:type="dxa"/>
            <w:shd w:val="clear" w:color="auto" w:fill="auto"/>
            <w:vAlign w:val="center"/>
            <w:hideMark/>
          </w:tcPr>
          <w:p w:rsidR="00AF60C6" w:rsidRPr="00C17034" w:rsidRDefault="00AF60C6" w:rsidP="00AF60C6">
            <w:pPr>
              <w:jc w:val="right"/>
            </w:pPr>
            <w:r w:rsidRPr="00C17034">
              <w:t>16 275 000,00</w:t>
            </w:r>
          </w:p>
        </w:tc>
        <w:tc>
          <w:tcPr>
            <w:tcW w:w="1985" w:type="dxa"/>
            <w:shd w:val="clear" w:color="auto" w:fill="auto"/>
            <w:vAlign w:val="center"/>
            <w:hideMark/>
          </w:tcPr>
          <w:p w:rsidR="00AF60C6" w:rsidRPr="00C17034" w:rsidRDefault="00AF60C6" w:rsidP="00AF60C6">
            <w:pPr>
              <w:jc w:val="right"/>
            </w:pPr>
            <w:r w:rsidRPr="00C17034">
              <w:t>3 151 200,00</w:t>
            </w:r>
          </w:p>
        </w:tc>
        <w:tc>
          <w:tcPr>
            <w:tcW w:w="2551" w:type="dxa"/>
            <w:shd w:val="clear" w:color="auto" w:fill="auto"/>
            <w:vAlign w:val="center"/>
            <w:hideMark/>
          </w:tcPr>
          <w:p w:rsidR="00AF60C6" w:rsidRPr="00C17034" w:rsidRDefault="00AF60C6" w:rsidP="00AF60C6">
            <w:pPr>
              <w:jc w:val="center"/>
            </w:pPr>
            <w:r w:rsidRPr="00C17034">
              <w:t>Начальник отдела</w:t>
            </w:r>
          </w:p>
        </w:tc>
      </w:tr>
      <w:tr w:rsidR="00AF60C6" w:rsidRPr="00C17034" w:rsidTr="00EE5B1B">
        <w:trPr>
          <w:trHeight w:val="2415"/>
        </w:trPr>
        <w:tc>
          <w:tcPr>
            <w:tcW w:w="851" w:type="dxa"/>
            <w:shd w:val="clear" w:color="auto" w:fill="auto"/>
            <w:vAlign w:val="center"/>
            <w:hideMark/>
          </w:tcPr>
          <w:p w:rsidR="00AF60C6" w:rsidRPr="00C17034" w:rsidRDefault="00AF60C6" w:rsidP="00AF60C6">
            <w:pPr>
              <w:jc w:val="center"/>
            </w:pPr>
            <w:r w:rsidRPr="00C17034">
              <w:lastRenderedPageBreak/>
              <w:t>2.6.7</w:t>
            </w:r>
          </w:p>
        </w:tc>
        <w:tc>
          <w:tcPr>
            <w:tcW w:w="2268" w:type="dxa"/>
            <w:shd w:val="clear" w:color="auto" w:fill="auto"/>
            <w:vAlign w:val="center"/>
            <w:hideMark/>
          </w:tcPr>
          <w:p w:rsidR="00AF60C6" w:rsidRPr="00C17034" w:rsidRDefault="00AF60C6" w:rsidP="00AF60C6">
            <w:r w:rsidRPr="00C17034">
              <w:t>Укрепление материально-технической базы организаций в области обеспечения отдыха, оздоровления, занятости детей, подростков и молодежи</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Укрепление материально-технической базы муниципальной образовательной организации дополнительного образования "Центр дополнительного образования "Островки"</w:t>
            </w:r>
          </w:p>
        </w:tc>
        <w:tc>
          <w:tcPr>
            <w:tcW w:w="1134" w:type="dxa"/>
            <w:shd w:val="clear" w:color="auto" w:fill="auto"/>
            <w:vAlign w:val="center"/>
            <w:hideMark/>
          </w:tcPr>
          <w:p w:rsidR="00AF60C6" w:rsidRPr="00C17034" w:rsidRDefault="00AF60C6" w:rsidP="00AF60C6">
            <w:pPr>
              <w:jc w:val="center"/>
            </w:pPr>
            <w:r w:rsidRPr="00C17034">
              <w:t>2023</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2 500 000,00</w:t>
            </w:r>
          </w:p>
        </w:tc>
        <w:tc>
          <w:tcPr>
            <w:tcW w:w="1985" w:type="dxa"/>
            <w:shd w:val="clear" w:color="auto" w:fill="auto"/>
            <w:vAlign w:val="center"/>
            <w:hideMark/>
          </w:tcPr>
          <w:p w:rsidR="00AF60C6" w:rsidRPr="00C17034" w:rsidRDefault="00AF60C6" w:rsidP="00AF60C6">
            <w:pPr>
              <w:jc w:val="right"/>
            </w:pPr>
            <w:r w:rsidRPr="00C17034">
              <w:t>2 500 000,00</w:t>
            </w:r>
          </w:p>
        </w:tc>
        <w:tc>
          <w:tcPr>
            <w:tcW w:w="2551" w:type="dxa"/>
            <w:shd w:val="clear" w:color="auto" w:fill="auto"/>
            <w:vAlign w:val="center"/>
            <w:hideMark/>
          </w:tcPr>
          <w:p w:rsidR="00AF60C6" w:rsidRPr="00C17034" w:rsidRDefault="00AF60C6" w:rsidP="00AF60C6">
            <w:pPr>
              <w:jc w:val="center"/>
            </w:pPr>
            <w:r w:rsidRPr="00C17034">
              <w:t xml:space="preserve"> Начальник отдела воспитания и дополнительного образования Комитета по образованию; директор МОУ ДО «ЦДО «Островки»</w:t>
            </w:r>
          </w:p>
        </w:tc>
      </w:tr>
      <w:tr w:rsidR="00AF60C6" w:rsidRPr="00C17034" w:rsidTr="00EE5B1B">
        <w:trPr>
          <w:trHeight w:val="3360"/>
        </w:trPr>
        <w:tc>
          <w:tcPr>
            <w:tcW w:w="851" w:type="dxa"/>
            <w:vMerge w:val="restart"/>
            <w:shd w:val="clear" w:color="auto" w:fill="auto"/>
            <w:vAlign w:val="center"/>
            <w:hideMark/>
          </w:tcPr>
          <w:p w:rsidR="00AF60C6" w:rsidRPr="00C17034" w:rsidRDefault="00AF60C6" w:rsidP="00AF60C6">
            <w:pPr>
              <w:jc w:val="center"/>
            </w:pPr>
            <w:r w:rsidRPr="00C17034">
              <w:t>2.6.8</w:t>
            </w:r>
          </w:p>
        </w:tc>
        <w:tc>
          <w:tcPr>
            <w:tcW w:w="2268" w:type="dxa"/>
            <w:vMerge w:val="restart"/>
            <w:shd w:val="clear" w:color="auto" w:fill="auto"/>
            <w:vAlign w:val="center"/>
            <w:hideMark/>
          </w:tcPr>
          <w:p w:rsidR="00AF60C6" w:rsidRPr="00C17034" w:rsidRDefault="00AF60C6" w:rsidP="00AF60C6">
            <w:pPr>
              <w:jc w:val="center"/>
            </w:pPr>
            <w:r w:rsidRPr="00C17034">
              <w:t>Ремонт объектов организаций в области обеспечения отдыха, оздоровления, занятости детей, подростков и молодежи в рамках адресной программы</w:t>
            </w:r>
          </w:p>
        </w:tc>
        <w:tc>
          <w:tcPr>
            <w:tcW w:w="1985" w:type="dxa"/>
            <w:shd w:val="clear" w:color="auto" w:fill="auto"/>
            <w:vAlign w:val="center"/>
            <w:hideMark/>
          </w:tcPr>
          <w:p w:rsidR="00AF60C6" w:rsidRPr="00C17034" w:rsidRDefault="00AF60C6" w:rsidP="00AF60C6">
            <w:pPr>
              <w:jc w:val="center"/>
            </w:pPr>
            <w:r w:rsidRPr="00C17034">
              <w:t>Комитет по образованию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Ремонтные работы и обследование на огнестойкость здания, расчет рисков в муниципальной образовательной организации дополнительного образования "Центр дополнительного образования "Островки"</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10 300 000,00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Председатель Комитета по образованию; начальник управления</w:t>
            </w:r>
          </w:p>
        </w:tc>
      </w:tr>
      <w:tr w:rsidR="00AF60C6" w:rsidRPr="00C17034" w:rsidTr="00EE5B1B">
        <w:trPr>
          <w:trHeight w:val="3360"/>
        </w:trPr>
        <w:tc>
          <w:tcPr>
            <w:tcW w:w="851" w:type="dxa"/>
            <w:vMerge/>
            <w:vAlign w:val="center"/>
            <w:hideMark/>
          </w:tcPr>
          <w:p w:rsidR="00AF60C6" w:rsidRPr="00C17034" w:rsidRDefault="00AF60C6" w:rsidP="00AF60C6"/>
        </w:tc>
        <w:tc>
          <w:tcPr>
            <w:tcW w:w="2268" w:type="dxa"/>
            <w:vMerge/>
            <w:vAlign w:val="center"/>
            <w:hideMark/>
          </w:tcPr>
          <w:p w:rsidR="00AF60C6" w:rsidRPr="00C17034" w:rsidRDefault="00AF60C6" w:rsidP="00AF60C6"/>
        </w:tc>
        <w:tc>
          <w:tcPr>
            <w:tcW w:w="1985" w:type="dxa"/>
            <w:shd w:val="clear" w:color="auto" w:fill="auto"/>
            <w:vAlign w:val="center"/>
            <w:hideMark/>
          </w:tcPr>
          <w:p w:rsidR="00AF60C6" w:rsidRPr="00C17034" w:rsidRDefault="00AF60C6" w:rsidP="00AF60C6">
            <w:pPr>
              <w:jc w:val="center"/>
            </w:pPr>
            <w:r w:rsidRPr="00C17034">
              <w:t>Управление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2268" w:type="dxa"/>
            <w:shd w:val="clear" w:color="auto" w:fill="auto"/>
            <w:vAlign w:val="center"/>
            <w:hideMark/>
          </w:tcPr>
          <w:p w:rsidR="00AF60C6" w:rsidRPr="00C17034" w:rsidRDefault="00AF60C6" w:rsidP="00AF60C6">
            <w:pPr>
              <w:jc w:val="center"/>
            </w:pPr>
            <w:r w:rsidRPr="00C17034">
              <w:t>Ремонт столовой, ремонтные работы в муниципальной образовательной организации дополнительного образования "Центр дополнительного образования "Островки"</w:t>
            </w:r>
          </w:p>
        </w:tc>
        <w:tc>
          <w:tcPr>
            <w:tcW w:w="1134" w:type="dxa"/>
            <w:shd w:val="clear" w:color="auto" w:fill="auto"/>
            <w:vAlign w:val="center"/>
            <w:hideMark/>
          </w:tcPr>
          <w:p w:rsidR="00AF60C6" w:rsidRPr="00C17034" w:rsidRDefault="00AF60C6" w:rsidP="00AF60C6">
            <w:pPr>
              <w:jc w:val="center"/>
            </w:pPr>
            <w:r w:rsidRPr="00C17034">
              <w:t>2022</w:t>
            </w:r>
          </w:p>
        </w:tc>
        <w:tc>
          <w:tcPr>
            <w:tcW w:w="1156" w:type="dxa"/>
            <w:shd w:val="clear" w:color="auto" w:fill="auto"/>
            <w:vAlign w:val="center"/>
            <w:hideMark/>
          </w:tcPr>
          <w:p w:rsidR="00AF60C6" w:rsidRPr="00C17034" w:rsidRDefault="00AF60C6" w:rsidP="00AF60C6">
            <w:pPr>
              <w:jc w:val="center"/>
            </w:pPr>
            <w:r w:rsidRPr="00C17034">
              <w:t>2023</w:t>
            </w:r>
          </w:p>
        </w:tc>
        <w:tc>
          <w:tcPr>
            <w:tcW w:w="1962" w:type="dxa"/>
            <w:shd w:val="clear" w:color="auto" w:fill="auto"/>
            <w:vAlign w:val="center"/>
            <w:hideMark/>
          </w:tcPr>
          <w:p w:rsidR="00AF60C6" w:rsidRPr="00C17034" w:rsidRDefault="00AF60C6" w:rsidP="00AF60C6">
            <w:pPr>
              <w:jc w:val="right"/>
            </w:pPr>
            <w:r w:rsidRPr="00C17034">
              <w:t>321 390 121,68</w:t>
            </w:r>
          </w:p>
        </w:tc>
        <w:tc>
          <w:tcPr>
            <w:tcW w:w="1985" w:type="dxa"/>
            <w:shd w:val="clear" w:color="auto" w:fill="auto"/>
            <w:vAlign w:val="center"/>
            <w:hideMark/>
          </w:tcPr>
          <w:p w:rsidR="00AF60C6" w:rsidRPr="00C17034" w:rsidRDefault="00AF60C6" w:rsidP="00AF60C6">
            <w:pPr>
              <w:jc w:val="right"/>
            </w:pPr>
            <w:r w:rsidRPr="00C17034">
              <w:t>214 190 121,68</w:t>
            </w:r>
          </w:p>
        </w:tc>
        <w:tc>
          <w:tcPr>
            <w:tcW w:w="2551" w:type="dxa"/>
            <w:shd w:val="clear" w:color="auto" w:fill="auto"/>
            <w:vAlign w:val="center"/>
            <w:hideMark/>
          </w:tcPr>
          <w:p w:rsidR="00AF60C6" w:rsidRPr="00C17034" w:rsidRDefault="00AF60C6" w:rsidP="00AF60C6">
            <w:pPr>
              <w:jc w:val="center"/>
            </w:pPr>
            <w:r w:rsidRPr="00C17034">
              <w:t xml:space="preserve">Начальник управления </w:t>
            </w:r>
          </w:p>
        </w:tc>
      </w:tr>
      <w:tr w:rsidR="00AF60C6" w:rsidRPr="00C17034" w:rsidTr="00EE5B1B">
        <w:trPr>
          <w:trHeight w:val="750"/>
        </w:trPr>
        <w:tc>
          <w:tcPr>
            <w:tcW w:w="851" w:type="dxa"/>
            <w:shd w:val="clear" w:color="auto" w:fill="auto"/>
            <w:vAlign w:val="center"/>
            <w:hideMark/>
          </w:tcPr>
          <w:p w:rsidR="00AF60C6" w:rsidRPr="00C17034" w:rsidRDefault="00AF60C6" w:rsidP="00AF60C6">
            <w:pPr>
              <w:jc w:val="center"/>
            </w:pPr>
            <w:r w:rsidRPr="00C17034">
              <w:t>3</w:t>
            </w:r>
          </w:p>
        </w:tc>
        <w:tc>
          <w:tcPr>
            <w:tcW w:w="2268" w:type="dxa"/>
            <w:shd w:val="clear" w:color="auto" w:fill="auto"/>
            <w:vAlign w:val="center"/>
            <w:hideMark/>
          </w:tcPr>
          <w:p w:rsidR="00AF60C6" w:rsidRPr="00C17034" w:rsidRDefault="00AF60C6" w:rsidP="00AF60C6">
            <w:r w:rsidRPr="00C17034">
              <w:t>Итого по муниципальной программе</w:t>
            </w:r>
          </w:p>
        </w:tc>
        <w:tc>
          <w:tcPr>
            <w:tcW w:w="1985" w:type="dxa"/>
            <w:shd w:val="clear" w:color="auto" w:fill="auto"/>
            <w:vAlign w:val="center"/>
            <w:hideMark/>
          </w:tcPr>
          <w:p w:rsidR="00AF60C6" w:rsidRPr="00C17034" w:rsidRDefault="00AF60C6" w:rsidP="00AF60C6">
            <w:pPr>
              <w:jc w:val="center"/>
            </w:pPr>
            <w:r w:rsidRPr="00C17034">
              <w:t>X</w:t>
            </w:r>
          </w:p>
        </w:tc>
        <w:tc>
          <w:tcPr>
            <w:tcW w:w="2268" w:type="dxa"/>
            <w:shd w:val="clear" w:color="auto" w:fill="auto"/>
            <w:vAlign w:val="center"/>
            <w:hideMark/>
          </w:tcPr>
          <w:p w:rsidR="00AF60C6" w:rsidRPr="00C17034" w:rsidRDefault="00AF60C6" w:rsidP="00AF60C6">
            <w:pPr>
              <w:jc w:val="center"/>
            </w:pPr>
            <w:r w:rsidRPr="00C17034">
              <w:t>X</w:t>
            </w:r>
          </w:p>
        </w:tc>
        <w:tc>
          <w:tcPr>
            <w:tcW w:w="1134" w:type="dxa"/>
            <w:shd w:val="clear" w:color="auto" w:fill="auto"/>
            <w:vAlign w:val="center"/>
            <w:hideMark/>
          </w:tcPr>
          <w:p w:rsidR="00AF60C6" w:rsidRPr="00C17034" w:rsidRDefault="00AF60C6" w:rsidP="00AF60C6">
            <w:pPr>
              <w:jc w:val="center"/>
            </w:pPr>
            <w:r w:rsidRPr="00C17034">
              <w:t> </w:t>
            </w:r>
          </w:p>
        </w:tc>
        <w:tc>
          <w:tcPr>
            <w:tcW w:w="1156" w:type="dxa"/>
            <w:shd w:val="clear" w:color="auto" w:fill="auto"/>
            <w:vAlign w:val="center"/>
            <w:hideMark/>
          </w:tcPr>
          <w:p w:rsidR="00AF60C6" w:rsidRPr="00C17034" w:rsidRDefault="00AF60C6" w:rsidP="00AF60C6">
            <w:pPr>
              <w:jc w:val="center"/>
            </w:pPr>
            <w:r w:rsidRPr="00C17034">
              <w:t> </w:t>
            </w:r>
          </w:p>
        </w:tc>
        <w:tc>
          <w:tcPr>
            <w:tcW w:w="1962" w:type="dxa"/>
            <w:shd w:val="clear" w:color="auto" w:fill="auto"/>
            <w:vAlign w:val="center"/>
            <w:hideMark/>
          </w:tcPr>
          <w:p w:rsidR="00AF60C6" w:rsidRPr="00C17034" w:rsidRDefault="00AF60C6" w:rsidP="00AF60C6">
            <w:pPr>
              <w:jc w:val="right"/>
            </w:pPr>
            <w:r w:rsidRPr="00C17034">
              <w:t>74 534 282 237,81</w:t>
            </w:r>
          </w:p>
        </w:tc>
        <w:tc>
          <w:tcPr>
            <w:tcW w:w="1985" w:type="dxa"/>
            <w:shd w:val="clear" w:color="auto" w:fill="auto"/>
            <w:vAlign w:val="center"/>
            <w:hideMark/>
          </w:tcPr>
          <w:p w:rsidR="00AF60C6" w:rsidRPr="00C17034" w:rsidRDefault="00AF60C6" w:rsidP="00AF60C6">
            <w:pPr>
              <w:jc w:val="right"/>
            </w:pPr>
            <w:r w:rsidRPr="00C17034">
              <w:t>16 088 130 572,87</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200"/>
        </w:trPr>
        <w:tc>
          <w:tcPr>
            <w:tcW w:w="851" w:type="dxa"/>
            <w:shd w:val="clear" w:color="auto" w:fill="auto"/>
            <w:vAlign w:val="center"/>
            <w:hideMark/>
          </w:tcPr>
          <w:p w:rsidR="00AF60C6" w:rsidRPr="00C17034" w:rsidRDefault="00AF60C6" w:rsidP="00AF60C6">
            <w:pPr>
              <w:jc w:val="center"/>
            </w:pPr>
            <w:r w:rsidRPr="00C17034">
              <w:t>3.1</w:t>
            </w:r>
          </w:p>
        </w:tc>
        <w:tc>
          <w:tcPr>
            <w:tcW w:w="2268" w:type="dxa"/>
            <w:shd w:val="clear" w:color="auto" w:fill="auto"/>
            <w:vAlign w:val="center"/>
            <w:hideMark/>
          </w:tcPr>
          <w:p w:rsidR="00AF60C6" w:rsidRPr="00C17034" w:rsidRDefault="00AF60C6" w:rsidP="00AF60C6">
            <w:r w:rsidRPr="00C17034">
              <w:t>Итого по администрации муниципального образования "Всеволожский муниципальный район" Ленинградской области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X</w:t>
            </w:r>
          </w:p>
        </w:tc>
        <w:tc>
          <w:tcPr>
            <w:tcW w:w="1134" w:type="dxa"/>
            <w:shd w:val="clear" w:color="auto" w:fill="auto"/>
            <w:vAlign w:val="center"/>
            <w:hideMark/>
          </w:tcPr>
          <w:p w:rsidR="00AF60C6" w:rsidRPr="00C17034" w:rsidRDefault="00AF60C6" w:rsidP="00AF60C6">
            <w:pPr>
              <w:jc w:val="center"/>
            </w:pPr>
            <w:r w:rsidRPr="00C17034">
              <w:t>X</w:t>
            </w:r>
          </w:p>
        </w:tc>
        <w:tc>
          <w:tcPr>
            <w:tcW w:w="1156" w:type="dxa"/>
            <w:shd w:val="clear" w:color="auto" w:fill="auto"/>
            <w:vAlign w:val="center"/>
            <w:hideMark/>
          </w:tcPr>
          <w:p w:rsidR="00AF60C6" w:rsidRPr="00C17034" w:rsidRDefault="00AF60C6" w:rsidP="00AF60C6">
            <w:pPr>
              <w:jc w:val="center"/>
            </w:pPr>
            <w:r w:rsidRPr="00C17034">
              <w:t>X</w:t>
            </w:r>
          </w:p>
        </w:tc>
        <w:tc>
          <w:tcPr>
            <w:tcW w:w="1962" w:type="dxa"/>
            <w:shd w:val="clear" w:color="auto" w:fill="auto"/>
            <w:vAlign w:val="center"/>
            <w:hideMark/>
          </w:tcPr>
          <w:p w:rsidR="00AF60C6" w:rsidRPr="00C17034" w:rsidRDefault="00AF60C6" w:rsidP="00AF60C6">
            <w:pPr>
              <w:jc w:val="right"/>
            </w:pPr>
            <w:r w:rsidRPr="00C17034">
              <w:t>347 901 113,41</w:t>
            </w:r>
          </w:p>
        </w:tc>
        <w:tc>
          <w:tcPr>
            <w:tcW w:w="1985" w:type="dxa"/>
            <w:shd w:val="clear" w:color="auto" w:fill="auto"/>
            <w:vAlign w:val="center"/>
            <w:hideMark/>
          </w:tcPr>
          <w:p w:rsidR="00AF60C6" w:rsidRPr="00C17034" w:rsidRDefault="00AF60C6" w:rsidP="00AF60C6">
            <w:pPr>
              <w:jc w:val="right"/>
            </w:pPr>
            <w:r w:rsidRPr="00C17034">
              <w:t>59 660 764,40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500"/>
        </w:trPr>
        <w:tc>
          <w:tcPr>
            <w:tcW w:w="851" w:type="dxa"/>
            <w:shd w:val="clear" w:color="auto" w:fill="auto"/>
            <w:vAlign w:val="center"/>
            <w:hideMark/>
          </w:tcPr>
          <w:p w:rsidR="00AF60C6" w:rsidRPr="00C17034" w:rsidRDefault="00AF60C6" w:rsidP="00AF60C6">
            <w:pPr>
              <w:jc w:val="center"/>
            </w:pPr>
            <w:r w:rsidRPr="00C17034">
              <w:t>3.2</w:t>
            </w:r>
          </w:p>
        </w:tc>
        <w:tc>
          <w:tcPr>
            <w:tcW w:w="2268" w:type="dxa"/>
            <w:shd w:val="clear" w:color="auto" w:fill="auto"/>
            <w:vAlign w:val="center"/>
            <w:hideMark/>
          </w:tcPr>
          <w:p w:rsidR="00AF60C6" w:rsidRPr="00C17034" w:rsidRDefault="00AF60C6" w:rsidP="00AF60C6">
            <w:r w:rsidRPr="00C17034">
              <w:t>Итого по комитету по образованию администрации муниципального образования "Всеволожский муниципальный район" Ленинградской области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X</w:t>
            </w:r>
          </w:p>
        </w:tc>
        <w:tc>
          <w:tcPr>
            <w:tcW w:w="1134" w:type="dxa"/>
            <w:shd w:val="clear" w:color="auto" w:fill="auto"/>
            <w:vAlign w:val="center"/>
            <w:hideMark/>
          </w:tcPr>
          <w:p w:rsidR="00AF60C6" w:rsidRPr="00C17034" w:rsidRDefault="00AF60C6" w:rsidP="00AF60C6">
            <w:pPr>
              <w:jc w:val="center"/>
            </w:pPr>
            <w:r w:rsidRPr="00C17034">
              <w:t>X</w:t>
            </w:r>
          </w:p>
        </w:tc>
        <w:tc>
          <w:tcPr>
            <w:tcW w:w="1156" w:type="dxa"/>
            <w:shd w:val="clear" w:color="auto" w:fill="auto"/>
            <w:vAlign w:val="center"/>
            <w:hideMark/>
          </w:tcPr>
          <w:p w:rsidR="00AF60C6" w:rsidRPr="00C17034" w:rsidRDefault="00AF60C6" w:rsidP="00AF60C6">
            <w:pPr>
              <w:jc w:val="center"/>
            </w:pPr>
            <w:r w:rsidRPr="00C17034">
              <w:t>X</w:t>
            </w:r>
          </w:p>
        </w:tc>
        <w:tc>
          <w:tcPr>
            <w:tcW w:w="1962" w:type="dxa"/>
            <w:shd w:val="clear" w:color="auto" w:fill="auto"/>
            <w:vAlign w:val="center"/>
            <w:hideMark/>
          </w:tcPr>
          <w:p w:rsidR="00AF60C6" w:rsidRPr="00C17034" w:rsidRDefault="00AF60C6" w:rsidP="00AF60C6">
            <w:pPr>
              <w:jc w:val="right"/>
            </w:pPr>
            <w:r w:rsidRPr="00C17034">
              <w:t>62 829 118 171,55</w:t>
            </w:r>
          </w:p>
        </w:tc>
        <w:tc>
          <w:tcPr>
            <w:tcW w:w="1985" w:type="dxa"/>
            <w:shd w:val="clear" w:color="auto" w:fill="auto"/>
            <w:vAlign w:val="center"/>
            <w:hideMark/>
          </w:tcPr>
          <w:p w:rsidR="00AF60C6" w:rsidRPr="00C17034" w:rsidRDefault="00AF60C6" w:rsidP="00AF60C6">
            <w:pPr>
              <w:jc w:val="right"/>
            </w:pPr>
            <w:r w:rsidRPr="00C17034">
              <w:t>13 634 894 054,10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800"/>
        </w:trPr>
        <w:tc>
          <w:tcPr>
            <w:tcW w:w="851" w:type="dxa"/>
            <w:shd w:val="clear" w:color="auto" w:fill="auto"/>
            <w:vAlign w:val="center"/>
            <w:hideMark/>
          </w:tcPr>
          <w:p w:rsidR="00AF60C6" w:rsidRPr="00C17034" w:rsidRDefault="00AF60C6" w:rsidP="00AF60C6">
            <w:pPr>
              <w:jc w:val="center"/>
            </w:pPr>
            <w:r w:rsidRPr="00C17034">
              <w:lastRenderedPageBreak/>
              <w:t>3.3</w:t>
            </w:r>
          </w:p>
        </w:tc>
        <w:tc>
          <w:tcPr>
            <w:tcW w:w="2268" w:type="dxa"/>
            <w:shd w:val="clear" w:color="auto" w:fill="auto"/>
            <w:vAlign w:val="center"/>
            <w:hideMark/>
          </w:tcPr>
          <w:p w:rsidR="00AF60C6" w:rsidRPr="00C17034" w:rsidRDefault="00AF60C6" w:rsidP="00AF60C6">
            <w:r w:rsidRPr="00C17034">
              <w:t>Итого по управлению строительства, дорожного хозяйства и благоустройства администрации муниципального образования "Всеволожский муниципальный район" Ленинградской области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X</w:t>
            </w:r>
          </w:p>
        </w:tc>
        <w:tc>
          <w:tcPr>
            <w:tcW w:w="1134" w:type="dxa"/>
            <w:shd w:val="clear" w:color="auto" w:fill="auto"/>
            <w:vAlign w:val="center"/>
            <w:hideMark/>
          </w:tcPr>
          <w:p w:rsidR="00AF60C6" w:rsidRPr="00C17034" w:rsidRDefault="00AF60C6" w:rsidP="00AF60C6">
            <w:pPr>
              <w:jc w:val="center"/>
            </w:pPr>
            <w:r w:rsidRPr="00C17034">
              <w:t>X</w:t>
            </w:r>
          </w:p>
        </w:tc>
        <w:tc>
          <w:tcPr>
            <w:tcW w:w="1156" w:type="dxa"/>
            <w:shd w:val="clear" w:color="auto" w:fill="auto"/>
            <w:vAlign w:val="center"/>
            <w:hideMark/>
          </w:tcPr>
          <w:p w:rsidR="00AF60C6" w:rsidRPr="00C17034" w:rsidRDefault="00AF60C6" w:rsidP="00AF60C6">
            <w:pPr>
              <w:jc w:val="center"/>
            </w:pPr>
            <w:r w:rsidRPr="00C17034">
              <w:t>X</w:t>
            </w:r>
          </w:p>
        </w:tc>
        <w:tc>
          <w:tcPr>
            <w:tcW w:w="1962" w:type="dxa"/>
            <w:shd w:val="clear" w:color="auto" w:fill="auto"/>
            <w:vAlign w:val="center"/>
            <w:hideMark/>
          </w:tcPr>
          <w:p w:rsidR="00AF60C6" w:rsidRPr="00C17034" w:rsidRDefault="00AF60C6" w:rsidP="00AF60C6">
            <w:pPr>
              <w:jc w:val="right"/>
            </w:pPr>
            <w:r w:rsidRPr="00C17034">
              <w:t>8 650 928 835,62</w:t>
            </w:r>
          </w:p>
        </w:tc>
        <w:tc>
          <w:tcPr>
            <w:tcW w:w="1985" w:type="dxa"/>
            <w:shd w:val="clear" w:color="auto" w:fill="auto"/>
            <w:vAlign w:val="center"/>
            <w:hideMark/>
          </w:tcPr>
          <w:p w:rsidR="00AF60C6" w:rsidRPr="00C17034" w:rsidRDefault="00AF60C6" w:rsidP="00AF60C6">
            <w:pPr>
              <w:jc w:val="right"/>
            </w:pPr>
            <w:r w:rsidRPr="00C17034">
              <w:t>1 859 985 254,37</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500"/>
        </w:trPr>
        <w:tc>
          <w:tcPr>
            <w:tcW w:w="851" w:type="dxa"/>
            <w:shd w:val="clear" w:color="auto" w:fill="auto"/>
            <w:vAlign w:val="center"/>
            <w:hideMark/>
          </w:tcPr>
          <w:p w:rsidR="00AF60C6" w:rsidRPr="00C17034" w:rsidRDefault="00AF60C6" w:rsidP="00AF60C6">
            <w:pPr>
              <w:jc w:val="center"/>
            </w:pPr>
            <w:r w:rsidRPr="00C17034">
              <w:t>3.4</w:t>
            </w:r>
          </w:p>
        </w:tc>
        <w:tc>
          <w:tcPr>
            <w:tcW w:w="2268" w:type="dxa"/>
            <w:shd w:val="clear" w:color="auto" w:fill="auto"/>
            <w:vAlign w:val="center"/>
            <w:hideMark/>
          </w:tcPr>
          <w:p w:rsidR="00AF60C6" w:rsidRPr="00C17034" w:rsidRDefault="00AF60C6" w:rsidP="00AF60C6">
            <w:r w:rsidRPr="00C17034">
              <w:t>Итого по отделу культуры администрации муниципального образования "Всеволожский муниципальный район" Ленинградской области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X</w:t>
            </w:r>
          </w:p>
        </w:tc>
        <w:tc>
          <w:tcPr>
            <w:tcW w:w="1134" w:type="dxa"/>
            <w:shd w:val="clear" w:color="auto" w:fill="auto"/>
            <w:vAlign w:val="center"/>
            <w:hideMark/>
          </w:tcPr>
          <w:p w:rsidR="00AF60C6" w:rsidRPr="00C17034" w:rsidRDefault="00AF60C6" w:rsidP="00AF60C6">
            <w:pPr>
              <w:jc w:val="center"/>
            </w:pPr>
            <w:r w:rsidRPr="00C17034">
              <w:t>X</w:t>
            </w:r>
          </w:p>
        </w:tc>
        <w:tc>
          <w:tcPr>
            <w:tcW w:w="1156" w:type="dxa"/>
            <w:shd w:val="clear" w:color="auto" w:fill="auto"/>
            <w:vAlign w:val="center"/>
            <w:hideMark/>
          </w:tcPr>
          <w:p w:rsidR="00AF60C6" w:rsidRPr="00C17034" w:rsidRDefault="00AF60C6" w:rsidP="00AF60C6">
            <w:pPr>
              <w:jc w:val="center"/>
            </w:pPr>
            <w:r w:rsidRPr="00C17034">
              <w:t>X</w:t>
            </w:r>
          </w:p>
        </w:tc>
        <w:tc>
          <w:tcPr>
            <w:tcW w:w="1962" w:type="dxa"/>
            <w:shd w:val="clear" w:color="auto" w:fill="auto"/>
            <w:vAlign w:val="center"/>
            <w:hideMark/>
          </w:tcPr>
          <w:p w:rsidR="00AF60C6" w:rsidRPr="00C17034" w:rsidRDefault="00AF60C6" w:rsidP="00AF60C6">
            <w:pPr>
              <w:jc w:val="right"/>
            </w:pPr>
            <w:r w:rsidRPr="00C17034">
              <w:t>2 688 608 917,23</w:t>
            </w:r>
          </w:p>
        </w:tc>
        <w:tc>
          <w:tcPr>
            <w:tcW w:w="1985" w:type="dxa"/>
            <w:shd w:val="clear" w:color="auto" w:fill="auto"/>
            <w:vAlign w:val="center"/>
            <w:hideMark/>
          </w:tcPr>
          <w:p w:rsidR="00AF60C6" w:rsidRPr="00C17034" w:rsidRDefault="00AF60C6" w:rsidP="00AF60C6">
            <w:pPr>
              <w:jc w:val="right"/>
            </w:pPr>
            <w:r w:rsidRPr="00C17034">
              <w:t>530 158 500,00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500"/>
        </w:trPr>
        <w:tc>
          <w:tcPr>
            <w:tcW w:w="851" w:type="dxa"/>
            <w:shd w:val="clear" w:color="auto" w:fill="auto"/>
            <w:vAlign w:val="center"/>
            <w:hideMark/>
          </w:tcPr>
          <w:p w:rsidR="00AF60C6" w:rsidRPr="00C17034" w:rsidRDefault="00AF60C6" w:rsidP="00AF60C6">
            <w:pPr>
              <w:jc w:val="center"/>
            </w:pPr>
            <w:r w:rsidRPr="00C17034">
              <w:t>3.5</w:t>
            </w:r>
          </w:p>
        </w:tc>
        <w:tc>
          <w:tcPr>
            <w:tcW w:w="2268" w:type="dxa"/>
            <w:shd w:val="clear" w:color="auto" w:fill="auto"/>
            <w:vAlign w:val="center"/>
            <w:hideMark/>
          </w:tcPr>
          <w:p w:rsidR="00AF60C6" w:rsidRPr="00C17034" w:rsidRDefault="00AF60C6" w:rsidP="00AF60C6">
            <w:r w:rsidRPr="00C17034">
              <w:t>Итого по отделу физической культуры и спорта администрации муниципального образования "Всеволожский муниципальный район" Ленинградской области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X</w:t>
            </w:r>
          </w:p>
        </w:tc>
        <w:tc>
          <w:tcPr>
            <w:tcW w:w="1134" w:type="dxa"/>
            <w:shd w:val="clear" w:color="auto" w:fill="auto"/>
            <w:vAlign w:val="center"/>
            <w:hideMark/>
          </w:tcPr>
          <w:p w:rsidR="00AF60C6" w:rsidRPr="00C17034" w:rsidRDefault="00AF60C6" w:rsidP="00AF60C6">
            <w:pPr>
              <w:jc w:val="center"/>
            </w:pPr>
            <w:r w:rsidRPr="00C17034">
              <w:t>X</w:t>
            </w:r>
          </w:p>
        </w:tc>
        <w:tc>
          <w:tcPr>
            <w:tcW w:w="1156" w:type="dxa"/>
            <w:shd w:val="clear" w:color="auto" w:fill="auto"/>
            <w:vAlign w:val="center"/>
            <w:hideMark/>
          </w:tcPr>
          <w:p w:rsidR="00AF60C6" w:rsidRPr="00C17034" w:rsidRDefault="00AF60C6" w:rsidP="00AF60C6">
            <w:pPr>
              <w:jc w:val="center"/>
            </w:pPr>
            <w:r w:rsidRPr="00C17034">
              <w:t>X</w:t>
            </w:r>
          </w:p>
        </w:tc>
        <w:tc>
          <w:tcPr>
            <w:tcW w:w="1962" w:type="dxa"/>
            <w:shd w:val="clear" w:color="auto" w:fill="auto"/>
            <w:vAlign w:val="center"/>
            <w:hideMark/>
          </w:tcPr>
          <w:p w:rsidR="00AF60C6" w:rsidRPr="00C17034" w:rsidRDefault="00AF60C6" w:rsidP="00AF60C6">
            <w:pPr>
              <w:jc w:val="right"/>
            </w:pPr>
            <w:r w:rsidRPr="00C17034">
              <w:t>17 725 200,00</w:t>
            </w:r>
          </w:p>
        </w:tc>
        <w:tc>
          <w:tcPr>
            <w:tcW w:w="1985" w:type="dxa"/>
            <w:shd w:val="clear" w:color="auto" w:fill="auto"/>
            <w:vAlign w:val="center"/>
            <w:hideMark/>
          </w:tcPr>
          <w:p w:rsidR="00AF60C6" w:rsidRPr="00C17034" w:rsidRDefault="00AF60C6" w:rsidP="00AF60C6">
            <w:pPr>
              <w:jc w:val="right"/>
            </w:pPr>
            <w:r w:rsidRPr="00C17034">
              <w:t>3 432 000,00</w:t>
            </w:r>
          </w:p>
        </w:tc>
        <w:tc>
          <w:tcPr>
            <w:tcW w:w="2551" w:type="dxa"/>
            <w:shd w:val="clear" w:color="auto" w:fill="auto"/>
            <w:vAlign w:val="center"/>
            <w:hideMark/>
          </w:tcPr>
          <w:p w:rsidR="00AF60C6" w:rsidRPr="00C17034" w:rsidRDefault="00AF60C6" w:rsidP="00AF60C6">
            <w:pPr>
              <w:jc w:val="center"/>
            </w:pPr>
            <w:r w:rsidRPr="00C17034">
              <w:t> </w:t>
            </w:r>
          </w:p>
        </w:tc>
      </w:tr>
      <w:tr w:rsidR="00AF60C6" w:rsidRPr="00C17034" w:rsidTr="00EE5B1B">
        <w:trPr>
          <w:trHeight w:val="1123"/>
        </w:trPr>
        <w:tc>
          <w:tcPr>
            <w:tcW w:w="851" w:type="dxa"/>
            <w:shd w:val="clear" w:color="auto" w:fill="auto"/>
            <w:vAlign w:val="center"/>
            <w:hideMark/>
          </w:tcPr>
          <w:p w:rsidR="00AF60C6" w:rsidRPr="00C17034" w:rsidRDefault="00AF60C6" w:rsidP="00AF60C6">
            <w:pPr>
              <w:jc w:val="center"/>
            </w:pPr>
            <w:r w:rsidRPr="00C17034">
              <w:lastRenderedPageBreak/>
              <w:t>3.6</w:t>
            </w:r>
          </w:p>
        </w:tc>
        <w:tc>
          <w:tcPr>
            <w:tcW w:w="2268" w:type="dxa"/>
            <w:shd w:val="clear" w:color="auto" w:fill="auto"/>
            <w:vAlign w:val="center"/>
            <w:hideMark/>
          </w:tcPr>
          <w:p w:rsidR="00AF60C6" w:rsidRPr="00C17034" w:rsidRDefault="00AF60C6" w:rsidP="00AF60C6">
            <w:r w:rsidRPr="00C17034">
              <w:t>Итого по комитету по опеке и попечительству администрации муниципального образования "Всеволожский муниципальный район" Ленинградской области</w:t>
            </w:r>
          </w:p>
        </w:tc>
        <w:tc>
          <w:tcPr>
            <w:tcW w:w="1985" w:type="dxa"/>
            <w:shd w:val="clear" w:color="auto" w:fill="auto"/>
            <w:vAlign w:val="center"/>
            <w:hideMark/>
          </w:tcPr>
          <w:p w:rsidR="00AF60C6" w:rsidRPr="00C17034" w:rsidRDefault="00AF60C6" w:rsidP="00AF60C6">
            <w:pPr>
              <w:jc w:val="center"/>
            </w:pPr>
            <w:r w:rsidRPr="00C17034">
              <w:t> </w:t>
            </w:r>
          </w:p>
        </w:tc>
        <w:tc>
          <w:tcPr>
            <w:tcW w:w="2268" w:type="dxa"/>
            <w:shd w:val="clear" w:color="auto" w:fill="auto"/>
            <w:vAlign w:val="center"/>
            <w:hideMark/>
          </w:tcPr>
          <w:p w:rsidR="00AF60C6" w:rsidRPr="00C17034" w:rsidRDefault="00AF60C6" w:rsidP="00AF60C6">
            <w:pPr>
              <w:jc w:val="center"/>
            </w:pPr>
            <w:r w:rsidRPr="00C17034">
              <w:t>X</w:t>
            </w:r>
          </w:p>
        </w:tc>
        <w:tc>
          <w:tcPr>
            <w:tcW w:w="1134" w:type="dxa"/>
            <w:shd w:val="clear" w:color="auto" w:fill="auto"/>
            <w:vAlign w:val="center"/>
            <w:hideMark/>
          </w:tcPr>
          <w:p w:rsidR="00AF60C6" w:rsidRPr="00C17034" w:rsidRDefault="00AF60C6" w:rsidP="00AF60C6">
            <w:pPr>
              <w:jc w:val="center"/>
            </w:pPr>
            <w:r w:rsidRPr="00C17034">
              <w:t>X</w:t>
            </w:r>
          </w:p>
        </w:tc>
        <w:tc>
          <w:tcPr>
            <w:tcW w:w="1156" w:type="dxa"/>
            <w:shd w:val="clear" w:color="auto" w:fill="auto"/>
            <w:vAlign w:val="center"/>
            <w:hideMark/>
          </w:tcPr>
          <w:p w:rsidR="00AF60C6" w:rsidRPr="00C17034" w:rsidRDefault="00AF60C6" w:rsidP="00AF60C6">
            <w:pPr>
              <w:jc w:val="center"/>
            </w:pPr>
            <w:r w:rsidRPr="00C17034">
              <w:t>X</w:t>
            </w:r>
          </w:p>
        </w:tc>
        <w:tc>
          <w:tcPr>
            <w:tcW w:w="1962" w:type="dxa"/>
            <w:shd w:val="clear" w:color="auto" w:fill="auto"/>
            <w:vAlign w:val="center"/>
            <w:hideMark/>
          </w:tcPr>
          <w:p w:rsidR="00AF60C6" w:rsidRPr="00C17034" w:rsidRDefault="00AF60C6" w:rsidP="00AF60C6">
            <w:pPr>
              <w:jc w:val="right"/>
            </w:pPr>
            <w:r w:rsidRPr="00C17034">
              <w:t>0,00</w:t>
            </w:r>
          </w:p>
        </w:tc>
        <w:tc>
          <w:tcPr>
            <w:tcW w:w="1985" w:type="dxa"/>
            <w:shd w:val="clear" w:color="auto" w:fill="auto"/>
            <w:vAlign w:val="center"/>
            <w:hideMark/>
          </w:tcPr>
          <w:p w:rsidR="00AF60C6" w:rsidRPr="00C17034" w:rsidRDefault="00AF60C6" w:rsidP="00AF60C6">
            <w:pPr>
              <w:jc w:val="right"/>
            </w:pPr>
            <w:r w:rsidRPr="00C17034">
              <w:t>0,00</w:t>
            </w:r>
          </w:p>
        </w:tc>
        <w:tc>
          <w:tcPr>
            <w:tcW w:w="2551" w:type="dxa"/>
            <w:shd w:val="clear" w:color="auto" w:fill="auto"/>
            <w:vAlign w:val="center"/>
            <w:hideMark/>
          </w:tcPr>
          <w:p w:rsidR="00AF60C6" w:rsidRPr="00C17034" w:rsidRDefault="00AF60C6" w:rsidP="00AF60C6">
            <w:pPr>
              <w:jc w:val="center"/>
            </w:pPr>
            <w:r w:rsidRPr="00C17034">
              <w:t> </w:t>
            </w:r>
          </w:p>
        </w:tc>
      </w:tr>
    </w:tbl>
    <w:p w:rsidR="00AF60C6" w:rsidRPr="003A7A60" w:rsidRDefault="00AF60C6" w:rsidP="00AF60C6">
      <w:pPr>
        <w:widowControl w:val="0"/>
        <w:ind w:firstLine="709"/>
        <w:textAlignment w:val="baseline"/>
        <w:rPr>
          <w:highlight w:val="yellow"/>
        </w:rPr>
      </w:pPr>
    </w:p>
    <w:p w:rsidR="00AF60C6" w:rsidRPr="0048405C" w:rsidRDefault="00AF60C6" w:rsidP="00AF60C6">
      <w:pPr>
        <w:pStyle w:val="ConsPlusNormal"/>
        <w:jc w:val="center"/>
        <w:rPr>
          <w:rFonts w:ascii="Times New Roman" w:hAnsi="Times New Roman" w:cs="Times New Roman"/>
          <w:szCs w:val="22"/>
        </w:rPr>
      </w:pPr>
      <w:r>
        <w:rPr>
          <w:rFonts w:ascii="Times New Roman" w:hAnsi="Times New Roman" w:cs="Times New Roman"/>
          <w:szCs w:val="22"/>
        </w:rPr>
        <w:t>______________________</w:t>
      </w:r>
    </w:p>
    <w:p w:rsidR="00B35C8E" w:rsidRPr="00B35C8E" w:rsidRDefault="00B35C8E" w:rsidP="00B35C8E">
      <w:pPr>
        <w:pStyle w:val="ConsPlusNormal"/>
        <w:jc w:val="right"/>
        <w:rPr>
          <w:i/>
          <w:sz w:val="28"/>
          <w:szCs w:val="28"/>
        </w:rPr>
        <w:sectPr w:rsidR="00B35C8E" w:rsidRPr="00B35C8E" w:rsidSect="00431580">
          <w:pgSz w:w="16838" w:h="11906" w:orient="landscape"/>
          <w:pgMar w:top="1134" w:right="1134" w:bottom="567" w:left="1134" w:header="709" w:footer="709" w:gutter="0"/>
          <w:cols w:space="708"/>
          <w:docGrid w:linePitch="360"/>
        </w:sectPr>
      </w:pPr>
    </w:p>
    <w:p w:rsidR="00431580" w:rsidRPr="00B35C8E" w:rsidRDefault="00B35C8E" w:rsidP="00431580">
      <w:pPr>
        <w:widowControl w:val="0"/>
        <w:ind w:firstLine="709"/>
        <w:jc w:val="right"/>
        <w:textAlignment w:val="baseline"/>
        <w:rPr>
          <w:i/>
          <w:sz w:val="28"/>
          <w:szCs w:val="28"/>
        </w:rPr>
      </w:pPr>
      <w:r>
        <w:rPr>
          <w:i/>
          <w:sz w:val="28"/>
          <w:szCs w:val="28"/>
        </w:rPr>
        <w:lastRenderedPageBreak/>
        <w:t>П</w:t>
      </w:r>
      <w:r w:rsidR="00431580" w:rsidRPr="004562B0">
        <w:rPr>
          <w:i/>
          <w:sz w:val="28"/>
          <w:szCs w:val="28"/>
        </w:rPr>
        <w:t xml:space="preserve">риложение </w:t>
      </w:r>
      <w:r w:rsidR="00431580">
        <w:rPr>
          <w:i/>
          <w:sz w:val="28"/>
          <w:szCs w:val="28"/>
        </w:rPr>
        <w:t>5</w:t>
      </w:r>
    </w:p>
    <w:p w:rsidR="00431580" w:rsidRPr="004562B0" w:rsidRDefault="00431580" w:rsidP="00431580">
      <w:pPr>
        <w:widowControl w:val="0"/>
        <w:ind w:firstLine="709"/>
        <w:jc w:val="right"/>
        <w:textAlignment w:val="baseline"/>
        <w:rPr>
          <w:i/>
          <w:sz w:val="28"/>
          <w:szCs w:val="28"/>
        </w:rPr>
      </w:pPr>
      <w:r w:rsidRPr="004562B0">
        <w:rPr>
          <w:i/>
          <w:sz w:val="28"/>
          <w:szCs w:val="28"/>
        </w:rPr>
        <w:t>к Муниципальной программе</w:t>
      </w:r>
    </w:p>
    <w:p w:rsidR="00E47840" w:rsidRPr="001B41D4" w:rsidRDefault="00E47840" w:rsidP="00E47840">
      <w:pPr>
        <w:pStyle w:val="ConsPlusNormal"/>
        <w:jc w:val="right"/>
        <w:rPr>
          <w:rFonts w:ascii="Times New Roman" w:hAnsi="Times New Roman" w:cs="Times New Roman"/>
          <w:i/>
          <w:sz w:val="28"/>
          <w:szCs w:val="28"/>
        </w:rPr>
      </w:pPr>
    </w:p>
    <w:p w:rsidR="007F666B" w:rsidRPr="007F666B" w:rsidRDefault="007F666B" w:rsidP="007F666B">
      <w:pPr>
        <w:widowControl w:val="0"/>
        <w:tabs>
          <w:tab w:val="left" w:pos="0"/>
          <w:tab w:val="left" w:pos="993"/>
        </w:tabs>
        <w:jc w:val="center"/>
        <w:rPr>
          <w:b/>
          <w:color w:val="000000" w:themeColor="text1"/>
          <w:sz w:val="28"/>
          <w:szCs w:val="28"/>
          <w:lang w:bidi="ru-RU"/>
        </w:rPr>
      </w:pPr>
      <w:proofErr w:type="gramStart"/>
      <w:r w:rsidRPr="007F666B">
        <w:rPr>
          <w:b/>
          <w:color w:val="000000" w:themeColor="text1"/>
          <w:sz w:val="28"/>
          <w:szCs w:val="28"/>
          <w:lang w:bidi="ru-RU"/>
        </w:rPr>
        <w:t>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муниципального образования «Всеволожский муниципальный район» Ленинградской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rsidRPr="007F666B">
        <w:rPr>
          <w:b/>
          <w:color w:val="000000" w:themeColor="text1"/>
          <w:sz w:val="28"/>
          <w:szCs w:val="28"/>
          <w:lang w:bidi="ru-RU"/>
        </w:rPr>
        <w:t xml:space="preserve"> системы персонифицированного финансирования</w:t>
      </w:r>
    </w:p>
    <w:p w:rsidR="007F666B" w:rsidRPr="007F666B" w:rsidRDefault="007F666B" w:rsidP="007F666B">
      <w:pPr>
        <w:widowControl w:val="0"/>
        <w:tabs>
          <w:tab w:val="left" w:pos="0"/>
          <w:tab w:val="left" w:pos="993"/>
        </w:tabs>
        <w:ind w:firstLine="567"/>
        <w:jc w:val="center"/>
        <w:rPr>
          <w:color w:val="000000" w:themeColor="text1"/>
          <w:sz w:val="28"/>
          <w:szCs w:val="28"/>
          <w:lang w:bidi="ru-RU"/>
        </w:rPr>
      </w:pPr>
    </w:p>
    <w:p w:rsidR="007F666B" w:rsidRPr="007F666B" w:rsidRDefault="007F666B" w:rsidP="007F666B">
      <w:pPr>
        <w:widowControl w:val="0"/>
        <w:tabs>
          <w:tab w:val="left" w:pos="0"/>
        </w:tabs>
        <w:jc w:val="center"/>
        <w:rPr>
          <w:b/>
          <w:color w:val="000000" w:themeColor="text1"/>
          <w:sz w:val="28"/>
          <w:szCs w:val="28"/>
          <w:lang w:bidi="ru-RU"/>
        </w:rPr>
      </w:pPr>
      <w:r w:rsidRPr="007F666B">
        <w:rPr>
          <w:b/>
          <w:color w:val="000000" w:themeColor="text1"/>
          <w:sz w:val="28"/>
          <w:szCs w:val="28"/>
          <w:lang w:bidi="ru-RU"/>
        </w:rPr>
        <w:t>Раздел I. Общие положения</w:t>
      </w:r>
    </w:p>
    <w:p w:rsidR="007F666B" w:rsidRPr="007F666B" w:rsidRDefault="007F666B" w:rsidP="007F666B">
      <w:pPr>
        <w:widowControl w:val="0"/>
        <w:tabs>
          <w:tab w:val="left" w:pos="0"/>
        </w:tabs>
        <w:jc w:val="center"/>
        <w:rPr>
          <w:b/>
          <w:color w:val="000000" w:themeColor="text1"/>
          <w:sz w:val="28"/>
          <w:szCs w:val="28"/>
          <w:lang w:bidi="ru-RU"/>
        </w:rPr>
      </w:pP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sz w:val="28"/>
          <w:szCs w:val="28"/>
          <w:lang w:bidi="ru-RU"/>
        </w:rPr>
      </w:pPr>
      <w:proofErr w:type="gramStart"/>
      <w:r w:rsidRPr="007F666B">
        <w:rPr>
          <w:color w:val="000000" w:themeColor="text1"/>
          <w:sz w:val="28"/>
          <w:szCs w:val="28"/>
          <w:lang w:bidi="ru-RU"/>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муниципального образования «Всеволожский муниципальный район» Ленинградской области не осуществляются функции и полномочия учредителя, включенными в реестр исполнителей</w:t>
      </w:r>
      <w:r w:rsidRPr="007F666B">
        <w:rPr>
          <w:rFonts w:eastAsia="Gungsuh"/>
          <w:color w:val="000000" w:themeColor="text1"/>
          <w:sz w:val="28"/>
          <w:szCs w:val="28"/>
          <w:lang w:bidi="ru-RU"/>
        </w:rPr>
        <w:t xml:space="preserve"> </w:t>
      </w:r>
      <w:r w:rsidRPr="007F666B">
        <w:rPr>
          <w:rFonts w:eastAsia="Gungsuh"/>
          <w:sz w:val="28"/>
          <w:szCs w:val="28"/>
          <w:lang w:bidi="ru-RU"/>
        </w:rPr>
        <w:t>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w:t>
      </w:r>
      <w:proofErr w:type="gramEnd"/>
      <w:r w:rsidRPr="007F666B">
        <w:rPr>
          <w:rFonts w:eastAsia="Gungsuh"/>
          <w:sz w:val="28"/>
          <w:szCs w:val="28"/>
          <w:lang w:bidi="ru-RU"/>
        </w:rPr>
        <w:t xml:space="preserve"> </w:t>
      </w:r>
      <w:proofErr w:type="gramStart"/>
      <w:r w:rsidRPr="007F666B">
        <w:rPr>
          <w:rFonts w:eastAsia="Gungsuh"/>
          <w:sz w:val="28"/>
          <w:szCs w:val="28"/>
          <w:lang w:bidi="ru-RU"/>
        </w:rPr>
        <w:t>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комитетом по образованию администрации муниципального образования «Всеволожский муниципальный район» Ленинградской области,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roofErr w:type="gramEnd"/>
    </w:p>
    <w:p w:rsidR="007F666B" w:rsidRPr="007F666B" w:rsidRDefault="007F666B" w:rsidP="007F666B">
      <w:pPr>
        <w:numPr>
          <w:ilvl w:val="0"/>
          <w:numId w:val="21"/>
        </w:numPr>
        <w:ind w:left="0" w:firstLine="709"/>
        <w:contextualSpacing/>
        <w:jc w:val="both"/>
        <w:rPr>
          <w:color w:val="000000" w:themeColor="text1"/>
          <w:sz w:val="28"/>
          <w:szCs w:val="28"/>
          <w:lang w:bidi="ru-RU"/>
        </w:rPr>
      </w:pPr>
      <w:proofErr w:type="gramStart"/>
      <w:r w:rsidRPr="007F666B">
        <w:rPr>
          <w:color w:val="000000" w:themeColor="text1"/>
          <w:sz w:val="28"/>
          <w:szCs w:val="28"/>
          <w:lang w:bidi="ru-RU"/>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w:t>
      </w:r>
      <w:r w:rsidRPr="007F666B">
        <w:rPr>
          <w:rFonts w:eastAsiaTheme="minorHAnsi"/>
          <w:sz w:val="22"/>
          <w:szCs w:val="22"/>
          <w:lang w:eastAsia="en-US"/>
        </w:rPr>
        <w:t xml:space="preserve"> </w:t>
      </w:r>
      <w:r w:rsidRPr="007F666B">
        <w:rPr>
          <w:color w:val="000000" w:themeColor="text1"/>
          <w:sz w:val="28"/>
          <w:szCs w:val="28"/>
          <w:lang w:bidi="ru-RU"/>
        </w:rPr>
        <w:t>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proofErr w:type="gramEnd"/>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851"/>
        <w:jc w:val="both"/>
        <w:rPr>
          <w:color w:val="000000" w:themeColor="text1"/>
          <w:sz w:val="28"/>
          <w:szCs w:val="28"/>
          <w:lang w:bidi="ru-RU"/>
        </w:rPr>
      </w:pPr>
      <w:r w:rsidRPr="007F666B">
        <w:rPr>
          <w:color w:val="000000" w:themeColor="text1"/>
          <w:sz w:val="28"/>
          <w:szCs w:val="28"/>
          <w:lang w:bidi="ru-RU"/>
        </w:rPr>
        <w:t>Основные понятия, используемые в настоящем порядке:</w:t>
      </w:r>
    </w:p>
    <w:p w:rsidR="007F666B" w:rsidRPr="007F666B" w:rsidRDefault="007F666B" w:rsidP="007F666B">
      <w:pPr>
        <w:widowControl w:val="0"/>
        <w:numPr>
          <w:ilvl w:val="0"/>
          <w:numId w:val="22"/>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 xml:space="preserve">образовательная услуга – образовательная услуга по реализации дополнительной общеобразовательной программы, включенной в реестр </w:t>
      </w:r>
      <w:r w:rsidRPr="007F666B">
        <w:rPr>
          <w:color w:val="000000" w:themeColor="text1"/>
          <w:sz w:val="28"/>
          <w:szCs w:val="28"/>
          <w:lang w:bidi="ru-RU"/>
        </w:rPr>
        <w:lastRenderedPageBreak/>
        <w:t>сертифицированных программ в рамках системы персонифицированного финансирования;</w:t>
      </w:r>
    </w:p>
    <w:p w:rsidR="007F666B" w:rsidRPr="007F666B" w:rsidRDefault="007F666B" w:rsidP="007F666B">
      <w:pPr>
        <w:widowControl w:val="0"/>
        <w:numPr>
          <w:ilvl w:val="0"/>
          <w:numId w:val="22"/>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w:t>
      </w:r>
    </w:p>
    <w:p w:rsidR="007F666B" w:rsidRPr="007F666B" w:rsidRDefault="007F666B" w:rsidP="007F666B">
      <w:pPr>
        <w:widowControl w:val="0"/>
        <w:numPr>
          <w:ilvl w:val="0"/>
          <w:numId w:val="22"/>
        </w:numPr>
        <w:pBdr>
          <w:top w:val="nil"/>
          <w:left w:val="nil"/>
          <w:bottom w:val="nil"/>
          <w:right w:val="nil"/>
          <w:between w:val="nil"/>
        </w:pBdr>
        <w:tabs>
          <w:tab w:val="left" w:pos="0"/>
          <w:tab w:val="left" w:pos="993"/>
        </w:tabs>
        <w:ind w:left="0" w:firstLine="709"/>
        <w:jc w:val="both"/>
        <w:rPr>
          <w:color w:val="000000" w:themeColor="text1"/>
          <w:sz w:val="28"/>
          <w:szCs w:val="28"/>
          <w:lang w:bidi="ru-RU"/>
        </w:rPr>
      </w:pPr>
      <w:proofErr w:type="gramStart"/>
      <w:r w:rsidRPr="007F666B">
        <w:rPr>
          <w:color w:val="000000" w:themeColor="text1"/>
          <w:sz w:val="28"/>
          <w:szCs w:val="28"/>
          <w:lang w:bidi="ru-RU"/>
        </w:rPr>
        <w:t>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администрацией муниципального образования «Всеволожский муниципальный район» Ленинградской области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roofErr w:type="gramEnd"/>
    </w:p>
    <w:p w:rsidR="007F666B" w:rsidRPr="007F666B" w:rsidRDefault="007F666B" w:rsidP="007F666B">
      <w:pPr>
        <w:widowControl w:val="0"/>
        <w:numPr>
          <w:ilvl w:val="0"/>
          <w:numId w:val="22"/>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rFonts w:eastAsia="Gungsuh"/>
          <w:color w:val="000000" w:themeColor="text1"/>
          <w:sz w:val="28"/>
          <w:szCs w:val="28"/>
          <w:lang w:bidi="ru-RU"/>
        </w:rPr>
        <w:t>гранты в форме субсидии − средства, предоставляемые исполнителям услуг Комитетом по образованию администрации муниципального образования «Всеволожский муниципальный район» Ленинградской области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w:t>
      </w:r>
    </w:p>
    <w:p w:rsidR="007F666B" w:rsidRPr="007F666B" w:rsidRDefault="007F666B" w:rsidP="007F666B">
      <w:pPr>
        <w:widowControl w:val="0"/>
        <w:numPr>
          <w:ilvl w:val="0"/>
          <w:numId w:val="22"/>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7F666B" w:rsidRPr="007F666B" w:rsidRDefault="007F666B" w:rsidP="007F666B">
      <w:pPr>
        <w:widowControl w:val="0"/>
        <w:numPr>
          <w:ilvl w:val="0"/>
          <w:numId w:val="22"/>
        </w:numPr>
        <w:pBdr>
          <w:top w:val="nil"/>
          <w:left w:val="nil"/>
          <w:bottom w:val="nil"/>
          <w:right w:val="nil"/>
          <w:between w:val="nil"/>
        </w:pBdr>
        <w:tabs>
          <w:tab w:val="left" w:pos="0"/>
          <w:tab w:val="left" w:pos="993"/>
        </w:tabs>
        <w:ind w:left="0" w:firstLine="709"/>
        <w:jc w:val="both"/>
        <w:rPr>
          <w:color w:val="000000" w:themeColor="text1"/>
          <w:sz w:val="28"/>
          <w:szCs w:val="28"/>
          <w:lang w:bidi="ru-RU"/>
        </w:rPr>
      </w:pPr>
      <w:proofErr w:type="gramStart"/>
      <w:r w:rsidRPr="007F666B">
        <w:rPr>
          <w:color w:val="000000" w:themeColor="text1"/>
          <w:sz w:val="28"/>
          <w:szCs w:val="28"/>
          <w:lang w:bidi="ru-RU"/>
        </w:rPr>
        <w:t>уполномоченный орган – Комитет по образованию администрации муниципального образования «Всеволожский муниципальный район» Ленинградской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roofErr w:type="gramEnd"/>
    </w:p>
    <w:p w:rsidR="007F666B" w:rsidRPr="007F666B" w:rsidRDefault="007F666B" w:rsidP="007F666B">
      <w:pPr>
        <w:widowControl w:val="0"/>
        <w:numPr>
          <w:ilvl w:val="0"/>
          <w:numId w:val="22"/>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региональные Правила – Правила персонифицированного финансирования дополнительного образования детей в Ленинградской области, утвержденные Распоряжением Правительства Ленинградской области от 11 февраля 2022 года № 84-р «О внесении изменений в распоряжение Правительства Ленинградской области от 29 июля 2019 года № 488-р «О персонифицированном финансировании дополнительного образования детей в Ленинградской области».</w:t>
      </w:r>
    </w:p>
    <w:p w:rsidR="007F666B" w:rsidRPr="007F666B" w:rsidRDefault="007F666B" w:rsidP="007F666B">
      <w:pPr>
        <w:widowControl w:val="0"/>
        <w:tabs>
          <w:tab w:val="left" w:pos="0"/>
        </w:tabs>
        <w:ind w:firstLine="709"/>
        <w:jc w:val="both"/>
        <w:rPr>
          <w:color w:val="000000" w:themeColor="text1"/>
          <w:sz w:val="28"/>
          <w:szCs w:val="28"/>
          <w:lang w:bidi="ru-RU"/>
        </w:rPr>
      </w:pPr>
      <w:r w:rsidRPr="007F666B">
        <w:rPr>
          <w:color w:val="000000" w:themeColor="text1"/>
          <w:sz w:val="28"/>
          <w:szCs w:val="28"/>
          <w:lang w:bidi="ru-RU"/>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color w:val="000000" w:themeColor="text1"/>
          <w:sz w:val="28"/>
          <w:szCs w:val="28"/>
          <w:lang w:bidi="ru-RU"/>
        </w:rPr>
      </w:pPr>
      <w:proofErr w:type="gramStart"/>
      <w:r w:rsidRPr="007F666B">
        <w:rPr>
          <w:color w:val="000000" w:themeColor="text1"/>
          <w:sz w:val="28"/>
          <w:szCs w:val="28"/>
          <w:lang w:bidi="ru-RU"/>
        </w:rPr>
        <w:t xml:space="preserve">Комитет по образованию администрации муниципального образования «Всеволожский муниципальный район» Ленинградской области осуществляет предоставление грантов в форме субсидии из бюджета муниципального образования «Всеволожский муниципальный район» Ленинградской области в соответствии с решением Совета депутатов муниципального образования «Всеволожский </w:t>
      </w:r>
      <w:r w:rsidRPr="007F666B">
        <w:rPr>
          <w:color w:val="000000" w:themeColor="text1"/>
          <w:sz w:val="28"/>
          <w:szCs w:val="28"/>
          <w:lang w:bidi="ru-RU"/>
        </w:rPr>
        <w:lastRenderedPageBreak/>
        <w:t>муниципальный район» Ленинградской области о бюджете муниципального образования «Всеволожский муниципальный район» Ленинградской области на текущий финансовый год и плановый период в пределах утвержденных лимитов бюджетных</w:t>
      </w:r>
      <w:proofErr w:type="gramEnd"/>
      <w:r w:rsidRPr="007F666B">
        <w:rPr>
          <w:color w:val="000000" w:themeColor="text1"/>
          <w:sz w:val="28"/>
          <w:szCs w:val="28"/>
          <w:lang w:bidi="ru-RU"/>
        </w:rPr>
        <w:t xml:space="preserve"> обязательств в рамках муниципальной программы «Современное образование во Всеволожском районе Ленинградской области» на 2022-2026 годы».</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Гранты в форме субсидии предоставляются в рамках мероприятия подпрограммы 3. «Развитие дополнительного образования детей, подростков и молодежи» муниципальной программы «Современное образование во Всеволожском районе Ленинградской области» на 2022-2026 годы». Действие настоящего порядка не распространяется на осуществление финансовой (</w:t>
      </w:r>
      <w:proofErr w:type="spellStart"/>
      <w:r w:rsidRPr="007F666B">
        <w:rPr>
          <w:color w:val="000000" w:themeColor="text1"/>
          <w:sz w:val="28"/>
          <w:szCs w:val="28"/>
          <w:lang w:bidi="ru-RU"/>
        </w:rPr>
        <w:t>грантовой</w:t>
      </w:r>
      <w:proofErr w:type="spellEnd"/>
      <w:r w:rsidRPr="007F666B">
        <w:rPr>
          <w:color w:val="000000" w:themeColor="text1"/>
          <w:sz w:val="28"/>
          <w:szCs w:val="28"/>
          <w:lang w:bidi="ru-RU"/>
        </w:rPr>
        <w:t>) поддержки в рамках иных муниципальных программ (подпрограмм) муниципального образования «Всеволожский муниципальный район» Ленинградской области.</w:t>
      </w:r>
    </w:p>
    <w:p w:rsidR="007F666B" w:rsidRPr="007F666B" w:rsidRDefault="007F666B" w:rsidP="007F666B">
      <w:pPr>
        <w:widowControl w:val="0"/>
        <w:pBdr>
          <w:top w:val="nil"/>
          <w:left w:val="nil"/>
          <w:bottom w:val="nil"/>
          <w:right w:val="nil"/>
          <w:between w:val="nil"/>
        </w:pBdr>
        <w:tabs>
          <w:tab w:val="left" w:pos="0"/>
          <w:tab w:val="left" w:pos="558"/>
        </w:tabs>
        <w:ind w:firstLine="426"/>
        <w:jc w:val="both"/>
        <w:rPr>
          <w:color w:val="000000" w:themeColor="text1"/>
          <w:sz w:val="28"/>
          <w:szCs w:val="28"/>
          <w:lang w:bidi="ru-RU"/>
        </w:rPr>
      </w:pPr>
      <w:proofErr w:type="gramStart"/>
      <w:r w:rsidRPr="007F666B">
        <w:rPr>
          <w:color w:val="000000" w:themeColor="text1"/>
          <w:sz w:val="28"/>
          <w:szCs w:val="28"/>
          <w:lang w:bidi="ru-RU"/>
        </w:rPr>
        <w:t>5.1.Категории получателей субсидий, имеющих право на получение гранта в форме субсидии: частные образовательные организации, организации, осуществляющие обучение, индивидуальные предприниматели, государственные образовательные организации, муниципальные образовательные организации, в отношении которых администрацией муниципального образования «Всеволожский муниципальный район» Ленинградской области не осуществляются функции и полномочия учредителя,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w:t>
      </w:r>
      <w:proofErr w:type="gramEnd"/>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sz w:val="28"/>
          <w:szCs w:val="28"/>
          <w:lang w:bidi="ru-RU"/>
        </w:rPr>
      </w:pPr>
      <w:r w:rsidRPr="007F666B">
        <w:rPr>
          <w:sz w:val="28"/>
          <w:szCs w:val="28"/>
          <w:lang w:bidi="ru-RU"/>
        </w:rPr>
        <w:t xml:space="preserve">Информация о </w:t>
      </w:r>
      <w:proofErr w:type="gramStart"/>
      <w:r w:rsidRPr="007F666B">
        <w:rPr>
          <w:sz w:val="28"/>
          <w:szCs w:val="28"/>
          <w:lang w:bidi="ru-RU"/>
        </w:rPr>
        <w:t>сведениях</w:t>
      </w:r>
      <w:proofErr w:type="gramEnd"/>
      <w:r w:rsidRPr="007F666B">
        <w:rPr>
          <w:sz w:val="28"/>
          <w:szCs w:val="28"/>
          <w:lang w:bidi="ru-RU"/>
        </w:rPr>
        <w:t xml:space="preserve"> о субсидиях размещается на официальном сайте уполномоченного органа 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7F666B" w:rsidRPr="007F666B" w:rsidRDefault="007F666B" w:rsidP="007F666B">
      <w:pPr>
        <w:widowControl w:val="0"/>
        <w:tabs>
          <w:tab w:val="left" w:pos="0"/>
        </w:tabs>
        <w:ind w:firstLine="709"/>
        <w:jc w:val="both"/>
        <w:rPr>
          <w:b/>
          <w:color w:val="000000" w:themeColor="text1"/>
          <w:sz w:val="28"/>
          <w:szCs w:val="28"/>
          <w:lang w:bidi="ru-RU"/>
        </w:rPr>
      </w:pPr>
    </w:p>
    <w:p w:rsidR="007F666B" w:rsidRPr="007F666B" w:rsidRDefault="007F666B" w:rsidP="007F666B">
      <w:pPr>
        <w:widowControl w:val="0"/>
        <w:tabs>
          <w:tab w:val="left" w:pos="0"/>
        </w:tabs>
        <w:ind w:firstLine="709"/>
        <w:jc w:val="center"/>
        <w:rPr>
          <w:b/>
          <w:color w:val="000000" w:themeColor="text1"/>
          <w:sz w:val="28"/>
          <w:szCs w:val="28"/>
          <w:lang w:bidi="ru-RU"/>
        </w:rPr>
      </w:pPr>
      <w:r w:rsidRPr="007F666B">
        <w:rPr>
          <w:b/>
          <w:color w:val="000000" w:themeColor="text1"/>
          <w:sz w:val="28"/>
          <w:szCs w:val="28"/>
          <w:lang w:bidi="ru-RU"/>
        </w:rPr>
        <w:t>Раздел II. Порядок проведения отбора исполнителей услуг</w:t>
      </w:r>
    </w:p>
    <w:p w:rsidR="007F666B" w:rsidRPr="007F666B" w:rsidRDefault="007F666B" w:rsidP="007F666B">
      <w:pPr>
        <w:widowControl w:val="0"/>
        <w:tabs>
          <w:tab w:val="left" w:pos="0"/>
        </w:tabs>
        <w:ind w:firstLine="709"/>
        <w:jc w:val="both"/>
        <w:rPr>
          <w:b/>
          <w:color w:val="000000" w:themeColor="text1"/>
          <w:sz w:val="28"/>
          <w:szCs w:val="28"/>
          <w:lang w:bidi="ru-RU"/>
        </w:rPr>
      </w:pP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5"/>
        <w:contextualSpacing/>
        <w:jc w:val="both"/>
        <w:rPr>
          <w:color w:val="000000" w:themeColor="text1"/>
          <w:sz w:val="28"/>
          <w:szCs w:val="28"/>
          <w:lang w:bidi="ru-RU"/>
        </w:rPr>
      </w:pPr>
      <w:proofErr w:type="gramStart"/>
      <w:r w:rsidRPr="007F666B">
        <w:rPr>
          <w:color w:val="000000" w:themeColor="text1"/>
          <w:sz w:val="28"/>
          <w:szCs w:val="28"/>
          <w:lang w:bidi="ru-RU"/>
        </w:rPr>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roofErr w:type="gramEnd"/>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sz w:val="28"/>
          <w:szCs w:val="28"/>
          <w:lang w:bidi="ru-RU"/>
        </w:rPr>
      </w:pPr>
      <w:r w:rsidRPr="007F666B">
        <w:rPr>
          <w:color w:val="000000" w:themeColor="text1"/>
          <w:sz w:val="28"/>
          <w:szCs w:val="28"/>
          <w:lang w:bidi="ru-RU"/>
        </w:rPr>
        <w:t xml:space="preserve">Объявление о проведении отбора размещается на официальном сайте уполномоченного органа в информационно-телекоммуникационной сети «Интернет» (далее – официальный сайт), на котором обеспечивается проведение отбора, </w:t>
      </w:r>
      <w:r w:rsidRPr="007F666B">
        <w:rPr>
          <w:sz w:val="28"/>
          <w:szCs w:val="28"/>
          <w:lang w:bidi="ru-RU"/>
        </w:rPr>
        <w:t>не позднее 10 календарного дня до даты начала проведения отбора.</w:t>
      </w:r>
    </w:p>
    <w:p w:rsidR="007F666B" w:rsidRPr="007F666B" w:rsidRDefault="007F666B" w:rsidP="007F666B">
      <w:pPr>
        <w:pBdr>
          <w:top w:val="nil"/>
          <w:left w:val="nil"/>
          <w:bottom w:val="nil"/>
          <w:right w:val="nil"/>
          <w:between w:val="nil"/>
        </w:pBdr>
        <w:tabs>
          <w:tab w:val="left" w:pos="0"/>
          <w:tab w:val="left" w:pos="558"/>
        </w:tabs>
        <w:ind w:firstLine="709"/>
        <w:jc w:val="both"/>
        <w:rPr>
          <w:sz w:val="28"/>
          <w:szCs w:val="28"/>
          <w:lang w:bidi="ru-RU"/>
        </w:rPr>
      </w:pPr>
      <w:r w:rsidRPr="007F666B">
        <w:rPr>
          <w:sz w:val="28"/>
          <w:szCs w:val="28"/>
          <w:lang w:bidi="ru-RU"/>
        </w:rPr>
        <w:t>Отбор проводится ежегодно с 1 января по 5 декабря.</w:t>
      </w:r>
    </w:p>
    <w:p w:rsidR="007F666B" w:rsidRPr="007F666B" w:rsidRDefault="007F666B" w:rsidP="007F666B">
      <w:pPr>
        <w:pBdr>
          <w:top w:val="nil"/>
          <w:left w:val="nil"/>
          <w:bottom w:val="nil"/>
          <w:right w:val="nil"/>
          <w:between w:val="nil"/>
        </w:pBdr>
        <w:tabs>
          <w:tab w:val="left" w:pos="0"/>
          <w:tab w:val="left" w:pos="558"/>
        </w:tabs>
        <w:ind w:firstLine="709"/>
        <w:jc w:val="both"/>
        <w:rPr>
          <w:sz w:val="28"/>
          <w:szCs w:val="28"/>
          <w:lang w:bidi="ru-RU"/>
        </w:rPr>
      </w:pPr>
      <w:r w:rsidRPr="007F666B">
        <w:rPr>
          <w:sz w:val="28"/>
          <w:szCs w:val="28"/>
          <w:lang w:bidi="ru-RU"/>
        </w:rPr>
        <w:t>Дата окончания приема предложений (заявок): 15 ноября.</w:t>
      </w:r>
    </w:p>
    <w:p w:rsidR="007F666B" w:rsidRPr="007F666B" w:rsidRDefault="007F666B" w:rsidP="007F666B">
      <w:pPr>
        <w:pBdr>
          <w:top w:val="nil"/>
          <w:left w:val="nil"/>
          <w:bottom w:val="nil"/>
          <w:right w:val="nil"/>
          <w:between w:val="nil"/>
        </w:pBdr>
        <w:tabs>
          <w:tab w:val="left" w:pos="0"/>
          <w:tab w:val="left" w:pos="558"/>
        </w:tabs>
        <w:ind w:firstLine="709"/>
        <w:jc w:val="both"/>
        <w:rPr>
          <w:sz w:val="28"/>
          <w:szCs w:val="28"/>
          <w:lang w:bidi="ru-RU"/>
        </w:rPr>
      </w:pPr>
      <w:r w:rsidRPr="007F666B">
        <w:rPr>
          <w:sz w:val="28"/>
          <w:szCs w:val="28"/>
          <w:lang w:bidi="ru-RU"/>
        </w:rPr>
        <w:t>В объявлении о проведении отбора указываются следующие сведения:</w:t>
      </w:r>
    </w:p>
    <w:p w:rsidR="007F666B" w:rsidRPr="007F666B" w:rsidRDefault="007F666B" w:rsidP="007F666B">
      <w:pPr>
        <w:widowControl w:val="0"/>
        <w:numPr>
          <w:ilvl w:val="0"/>
          <w:numId w:val="23"/>
        </w:numPr>
        <w:tabs>
          <w:tab w:val="left" w:pos="3"/>
        </w:tabs>
        <w:ind w:left="0" w:firstLine="709"/>
        <w:jc w:val="both"/>
        <w:rPr>
          <w:sz w:val="28"/>
          <w:szCs w:val="28"/>
          <w:lang w:bidi="ru-RU"/>
        </w:rPr>
      </w:pPr>
      <w:r w:rsidRPr="007F666B">
        <w:rPr>
          <w:sz w:val="28"/>
          <w:szCs w:val="28"/>
          <w:lang w:bidi="ru-RU"/>
        </w:rPr>
        <w:lastRenderedPageBreak/>
        <w:t xml:space="preserve">сроки проведения отбора, а также дата начала подачи заявок исполнителей услуг, которая не может быть ранее 10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w:t>
      </w:r>
    </w:p>
    <w:p w:rsidR="007F666B" w:rsidRPr="007F666B" w:rsidRDefault="007F666B" w:rsidP="007F666B">
      <w:pPr>
        <w:widowControl w:val="0"/>
        <w:numPr>
          <w:ilvl w:val="0"/>
          <w:numId w:val="23"/>
        </w:numPr>
        <w:tabs>
          <w:tab w:val="left" w:pos="3"/>
        </w:tabs>
        <w:ind w:left="0" w:firstLine="709"/>
        <w:jc w:val="both"/>
        <w:rPr>
          <w:sz w:val="28"/>
          <w:szCs w:val="28"/>
          <w:lang w:bidi="ru-RU"/>
        </w:rPr>
      </w:pPr>
      <w:r w:rsidRPr="007F666B">
        <w:rPr>
          <w:sz w:val="28"/>
          <w:szCs w:val="28"/>
          <w:lang w:bidi="ru-RU"/>
        </w:rPr>
        <w:t>наименование, место нахождения, почтовый адрес, адрес электронной почты уполномоченного органа;</w:t>
      </w:r>
    </w:p>
    <w:p w:rsidR="007F666B" w:rsidRPr="007F666B" w:rsidRDefault="007F666B" w:rsidP="007F666B">
      <w:pPr>
        <w:widowControl w:val="0"/>
        <w:numPr>
          <w:ilvl w:val="0"/>
          <w:numId w:val="23"/>
        </w:numPr>
        <w:tabs>
          <w:tab w:val="left" w:pos="3"/>
        </w:tabs>
        <w:ind w:left="0" w:firstLine="709"/>
        <w:jc w:val="both"/>
        <w:rPr>
          <w:sz w:val="28"/>
          <w:szCs w:val="28"/>
          <w:lang w:bidi="ru-RU"/>
        </w:rPr>
      </w:pPr>
      <w:r w:rsidRPr="007F666B">
        <w:rPr>
          <w:sz w:val="28"/>
          <w:szCs w:val="28"/>
          <w:lang w:bidi="ru-RU"/>
        </w:rPr>
        <w:t>результаты предоставления гранта в форме субсидии в соответствии с пунктом 33 настоящего Порядка;</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sz w:val="28"/>
          <w:szCs w:val="28"/>
          <w:lang w:bidi="ru-RU"/>
        </w:rPr>
        <w:t xml:space="preserve">доменное имя, и (или) </w:t>
      </w:r>
      <w:r w:rsidRPr="007F666B">
        <w:rPr>
          <w:color w:val="000000" w:themeColor="text1"/>
          <w:sz w:val="28"/>
          <w:szCs w:val="28"/>
          <w:lang w:bidi="ru-RU"/>
        </w:rPr>
        <w:t>сетевой адрес, и (или) указатель страниц официального сайта, на котором обеспечивается проведение отбора;</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требования к исполнителям услуг в соответствии с пунктом 9 настоящего Порядка и перечень документов, представляемых исполнителями услуг для подтверждения их соответствия указанным требованиям;</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 10 настоящего Порядка;</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порядок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правила рассмотрения и оценки заявок исполнителей услуг в соответствии с пунктом 13 настоящего Порядка;</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срок, в течение которого победитель (победители) отбора должны подписать рамочное соглашение о предоставлении грантов в форме субсидий (далее – рамочное соглашение);</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 xml:space="preserve">условия признания победителя (победителей) отбора </w:t>
      </w:r>
      <w:proofErr w:type="gramStart"/>
      <w:r w:rsidRPr="007F666B">
        <w:rPr>
          <w:color w:val="000000" w:themeColor="text1"/>
          <w:sz w:val="28"/>
          <w:szCs w:val="28"/>
          <w:lang w:bidi="ru-RU"/>
        </w:rPr>
        <w:t>уклонившимся</w:t>
      </w:r>
      <w:proofErr w:type="gramEnd"/>
      <w:r w:rsidRPr="007F666B">
        <w:rPr>
          <w:color w:val="000000" w:themeColor="text1"/>
          <w:sz w:val="28"/>
          <w:szCs w:val="28"/>
          <w:lang w:bidi="ru-RU"/>
        </w:rPr>
        <w:t xml:space="preserve"> от заключения соглашения;</w:t>
      </w:r>
    </w:p>
    <w:p w:rsidR="007F666B" w:rsidRPr="007F666B" w:rsidRDefault="007F666B" w:rsidP="007F666B">
      <w:pPr>
        <w:widowControl w:val="0"/>
        <w:numPr>
          <w:ilvl w:val="0"/>
          <w:numId w:val="23"/>
        </w:numPr>
        <w:tabs>
          <w:tab w:val="left" w:pos="3"/>
        </w:tabs>
        <w:ind w:left="0" w:firstLine="709"/>
        <w:jc w:val="both"/>
        <w:rPr>
          <w:color w:val="000000" w:themeColor="text1"/>
          <w:sz w:val="28"/>
          <w:szCs w:val="28"/>
          <w:lang w:bidi="ru-RU"/>
        </w:rPr>
      </w:pPr>
      <w:r w:rsidRPr="007F666B">
        <w:rPr>
          <w:color w:val="000000" w:themeColor="text1"/>
          <w:sz w:val="28"/>
          <w:szCs w:val="28"/>
          <w:lang w:bidi="ru-RU"/>
        </w:rPr>
        <w:t>дата размещения результатов отбора на официальном сайте, на котором обеспечивается проведение отбора, которая не может быть позднее 14-го календарного дня, следующего за днем определения победителя отбора.</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color w:val="000000" w:themeColor="text1"/>
          <w:sz w:val="28"/>
          <w:szCs w:val="28"/>
          <w:lang w:bidi="ru-RU"/>
        </w:rPr>
      </w:pPr>
      <w:bookmarkStart w:id="2" w:name="_heading=h.1fob9te" w:colFirst="0" w:colLast="0"/>
      <w:bookmarkEnd w:id="2"/>
      <w:r w:rsidRPr="007F666B">
        <w:rPr>
          <w:color w:val="000000" w:themeColor="text1"/>
          <w:sz w:val="28"/>
          <w:szCs w:val="28"/>
          <w:lang w:bidi="ru-RU"/>
        </w:rPr>
        <w:t>Исполнитель услуг вправе участвовать в отборе исполнителей услуг потребителями услуг при одновременном соблюдении на 1 число месяца, в котором им подается заявка на участие в оборе, следующих условий:</w:t>
      </w:r>
    </w:p>
    <w:p w:rsidR="007F666B" w:rsidRPr="007F666B" w:rsidRDefault="007F666B" w:rsidP="007F666B">
      <w:pPr>
        <w:widowControl w:val="0"/>
        <w:numPr>
          <w:ilvl w:val="0"/>
          <w:numId w:val="24"/>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исполнитель услуг включен в реестр исполнителей образовательных услуг;</w:t>
      </w:r>
    </w:p>
    <w:p w:rsidR="007F666B" w:rsidRPr="007F666B" w:rsidRDefault="007F666B" w:rsidP="007F666B">
      <w:pPr>
        <w:widowControl w:val="0"/>
        <w:numPr>
          <w:ilvl w:val="0"/>
          <w:numId w:val="24"/>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образовательная услуга включена в реестр сертифицированных программ;</w:t>
      </w:r>
    </w:p>
    <w:p w:rsidR="007F666B" w:rsidRPr="00280C60" w:rsidRDefault="007F666B" w:rsidP="0019028C">
      <w:pPr>
        <w:widowControl w:val="0"/>
        <w:numPr>
          <w:ilvl w:val="0"/>
          <w:numId w:val="24"/>
        </w:numPr>
        <w:tabs>
          <w:tab w:val="left" w:pos="0"/>
          <w:tab w:val="left" w:pos="3"/>
        </w:tabs>
        <w:ind w:left="0" w:firstLine="709"/>
        <w:jc w:val="both"/>
        <w:rPr>
          <w:color w:val="000000" w:themeColor="text1"/>
          <w:sz w:val="28"/>
          <w:szCs w:val="28"/>
          <w:lang w:bidi="ru-RU"/>
        </w:rPr>
      </w:pPr>
      <w:proofErr w:type="gramStart"/>
      <w:r w:rsidRPr="00280C60">
        <w:rPr>
          <w:color w:val="000000" w:themeColor="text1"/>
          <w:sz w:val="28"/>
          <w:szCs w:val="28"/>
          <w:lang w:bidi="ru-RU"/>
        </w:rPr>
        <w:t>участник</w:t>
      </w:r>
      <w:r w:rsidR="0019028C" w:rsidRPr="00280C60">
        <w:rPr>
          <w:color w:val="000000" w:themeColor="text1"/>
          <w:sz w:val="28"/>
          <w:szCs w:val="28"/>
          <w:lang w:bidi="ru-RU"/>
        </w:rPr>
        <w:t>и</w:t>
      </w:r>
      <w:r w:rsidRPr="00280C60">
        <w:rPr>
          <w:color w:val="000000" w:themeColor="text1"/>
          <w:sz w:val="28"/>
          <w:szCs w:val="28"/>
          <w:lang w:bidi="ru-RU"/>
        </w:rPr>
        <w:t xml:space="preserve"> отбора не </w:t>
      </w:r>
      <w:r w:rsidR="0019028C" w:rsidRPr="00280C60">
        <w:rPr>
          <w:color w:val="000000" w:themeColor="text1"/>
          <w:sz w:val="28"/>
          <w:szCs w:val="28"/>
          <w:lang w:bidi="ru-RU"/>
        </w:rPr>
        <w:t xml:space="preserve">должны </w:t>
      </w:r>
      <w:r w:rsidRPr="00280C60">
        <w:rPr>
          <w:color w:val="000000" w:themeColor="text1"/>
          <w:sz w:val="28"/>
          <w:szCs w:val="28"/>
          <w:lang w:bidi="ru-RU"/>
        </w:rPr>
        <w:t>является иностранным</w:t>
      </w:r>
      <w:r w:rsidR="0019028C" w:rsidRPr="00280C60">
        <w:rPr>
          <w:color w:val="000000" w:themeColor="text1"/>
          <w:sz w:val="28"/>
          <w:szCs w:val="28"/>
          <w:lang w:bidi="ru-RU"/>
        </w:rPr>
        <w:t>и</w:t>
      </w:r>
      <w:r w:rsidRPr="00280C60">
        <w:rPr>
          <w:color w:val="000000" w:themeColor="text1"/>
          <w:sz w:val="28"/>
          <w:szCs w:val="28"/>
          <w:lang w:bidi="ru-RU"/>
        </w:rPr>
        <w:t xml:space="preserve"> юридическим</w:t>
      </w:r>
      <w:r w:rsidR="0019028C" w:rsidRPr="00280C60">
        <w:rPr>
          <w:color w:val="000000" w:themeColor="text1"/>
          <w:sz w:val="28"/>
          <w:szCs w:val="28"/>
          <w:lang w:bidi="ru-RU"/>
        </w:rPr>
        <w:t>и</w:t>
      </w:r>
      <w:r w:rsidRPr="00280C60">
        <w:rPr>
          <w:color w:val="000000" w:themeColor="text1"/>
          <w:sz w:val="28"/>
          <w:szCs w:val="28"/>
          <w:lang w:bidi="ru-RU"/>
        </w:rPr>
        <w:t xml:space="preserve"> лиц</w:t>
      </w:r>
      <w:r w:rsidR="0019028C" w:rsidRPr="00280C60">
        <w:rPr>
          <w:color w:val="000000" w:themeColor="text1"/>
          <w:sz w:val="28"/>
          <w:szCs w:val="28"/>
          <w:lang w:bidi="ru-RU"/>
        </w:rPr>
        <w:t>ами</w:t>
      </w:r>
      <w:r w:rsidRPr="00280C60">
        <w:rPr>
          <w:color w:val="000000" w:themeColor="text1"/>
          <w:sz w:val="28"/>
          <w:szCs w:val="28"/>
          <w:lang w:bidi="ru-RU"/>
        </w:rPr>
        <w:t xml:space="preserve">, </w:t>
      </w:r>
      <w:r w:rsidR="0019028C" w:rsidRPr="00280C60">
        <w:rPr>
          <w:color w:val="000000" w:themeColor="text1"/>
          <w:sz w:val="28"/>
          <w:szCs w:val="28"/>
          <w:lang w:bidi="ru-RU"/>
        </w:rPr>
        <w:t xml:space="preserve">в том числе местом регистрации которых является государство или территория, включенные в утверждаемый Министерством финансов перечень государств и территорий, используемых </w:t>
      </w:r>
      <w:r w:rsidR="00280C60" w:rsidRPr="00280C60">
        <w:rPr>
          <w:color w:val="000000" w:themeColor="text1"/>
          <w:sz w:val="28"/>
          <w:szCs w:val="28"/>
          <w:lang w:bidi="ru-RU"/>
        </w:rPr>
        <w:t xml:space="preserve">для промежуточного (офшорного) владения </w:t>
      </w:r>
      <w:r w:rsidR="00280C60" w:rsidRPr="00280C60">
        <w:rPr>
          <w:color w:val="000000" w:themeColor="text1"/>
          <w:sz w:val="28"/>
          <w:szCs w:val="28"/>
          <w:lang w:bidi="ru-RU"/>
        </w:rPr>
        <w:lastRenderedPageBreak/>
        <w:t>активами</w:t>
      </w:r>
      <w:r w:rsidR="00280C60">
        <w:rPr>
          <w:color w:val="000000" w:themeColor="text1"/>
          <w:sz w:val="28"/>
          <w:szCs w:val="28"/>
          <w:lang w:bidi="ru-RU"/>
        </w:rPr>
        <w:t xml:space="preserve"> </w:t>
      </w:r>
      <w:r w:rsidR="00280C60" w:rsidRPr="00280C60">
        <w:rPr>
          <w:color w:val="000000" w:themeColor="text1"/>
          <w:sz w:val="28"/>
          <w:szCs w:val="28"/>
          <w:lang w:bidi="ru-RU"/>
        </w:rPr>
        <w:t xml:space="preserve">в Российской Федерации (далее – офшорные компании), </w:t>
      </w:r>
      <w:r w:rsidRPr="00280C60">
        <w:rPr>
          <w:color w:val="000000" w:themeColor="text1"/>
          <w:sz w:val="28"/>
          <w:szCs w:val="28"/>
          <w:lang w:bidi="ru-RU"/>
        </w:rPr>
        <w:t>а также российским</w:t>
      </w:r>
      <w:r w:rsidR="00280C60">
        <w:rPr>
          <w:color w:val="000000" w:themeColor="text1"/>
          <w:sz w:val="28"/>
          <w:szCs w:val="28"/>
          <w:lang w:bidi="ru-RU"/>
        </w:rPr>
        <w:t>и</w:t>
      </w:r>
      <w:r w:rsidRPr="00280C60">
        <w:rPr>
          <w:color w:val="000000" w:themeColor="text1"/>
          <w:sz w:val="28"/>
          <w:szCs w:val="28"/>
          <w:lang w:bidi="ru-RU"/>
        </w:rPr>
        <w:t xml:space="preserve"> юридическим</w:t>
      </w:r>
      <w:r w:rsidR="00280C60">
        <w:rPr>
          <w:color w:val="000000" w:themeColor="text1"/>
          <w:sz w:val="28"/>
          <w:szCs w:val="28"/>
          <w:lang w:bidi="ru-RU"/>
        </w:rPr>
        <w:t>и</w:t>
      </w:r>
      <w:r w:rsidRPr="00280C60">
        <w:rPr>
          <w:color w:val="000000" w:themeColor="text1"/>
          <w:sz w:val="28"/>
          <w:szCs w:val="28"/>
          <w:lang w:bidi="ru-RU"/>
        </w:rPr>
        <w:t xml:space="preserve"> лиц</w:t>
      </w:r>
      <w:r w:rsidR="00280C60">
        <w:rPr>
          <w:color w:val="000000" w:themeColor="text1"/>
          <w:sz w:val="28"/>
          <w:szCs w:val="28"/>
          <w:lang w:bidi="ru-RU"/>
        </w:rPr>
        <w:t>ами</w:t>
      </w:r>
      <w:r w:rsidRPr="00280C60">
        <w:rPr>
          <w:color w:val="000000" w:themeColor="text1"/>
          <w:sz w:val="28"/>
          <w:szCs w:val="28"/>
          <w:lang w:bidi="ru-RU"/>
        </w:rPr>
        <w:t>, в уставном (складочном) капитале котор</w:t>
      </w:r>
      <w:r w:rsidR="00280C60">
        <w:rPr>
          <w:color w:val="000000" w:themeColor="text1"/>
          <w:sz w:val="28"/>
          <w:szCs w:val="28"/>
          <w:lang w:bidi="ru-RU"/>
        </w:rPr>
        <w:t>ых</w:t>
      </w:r>
      <w:r w:rsidRPr="00280C60">
        <w:rPr>
          <w:color w:val="000000" w:themeColor="text1"/>
          <w:sz w:val="28"/>
          <w:szCs w:val="28"/>
          <w:lang w:bidi="ru-RU"/>
        </w:rPr>
        <w:t xml:space="preserve"> доля </w:t>
      </w:r>
      <w:r w:rsidR="00280C60">
        <w:rPr>
          <w:color w:val="000000" w:themeColor="text1"/>
          <w:sz w:val="28"/>
          <w:szCs w:val="28"/>
          <w:lang w:bidi="ru-RU"/>
        </w:rPr>
        <w:t xml:space="preserve">прямого или косвенного (через третьих лиц) </w:t>
      </w:r>
      <w:r w:rsidRPr="00280C60">
        <w:rPr>
          <w:color w:val="000000" w:themeColor="text1"/>
          <w:sz w:val="28"/>
          <w:szCs w:val="28"/>
          <w:lang w:bidi="ru-RU"/>
        </w:rPr>
        <w:t xml:space="preserve">участия </w:t>
      </w:r>
      <w:r w:rsidR="00280C60">
        <w:rPr>
          <w:color w:val="000000" w:themeColor="text1"/>
          <w:sz w:val="28"/>
          <w:szCs w:val="28"/>
          <w:lang w:bidi="ru-RU"/>
        </w:rPr>
        <w:t>офшорных компаний в</w:t>
      </w:r>
      <w:proofErr w:type="gramEnd"/>
      <w:r w:rsidR="00280C60">
        <w:rPr>
          <w:color w:val="000000" w:themeColor="text1"/>
          <w:sz w:val="28"/>
          <w:szCs w:val="28"/>
          <w:lang w:bidi="ru-RU"/>
        </w:rPr>
        <w:t xml:space="preserve"> совокупности превышает 25 процентов (если иное не предусмотрено законодательством Российской Федерации)</w:t>
      </w:r>
      <w:proofErr w:type="gramStart"/>
      <w:r w:rsidR="00280C60">
        <w:rPr>
          <w:color w:val="000000" w:themeColor="text1"/>
          <w:sz w:val="28"/>
          <w:szCs w:val="28"/>
          <w:lang w:bidi="ru-RU"/>
        </w:rPr>
        <w:t>.</w:t>
      </w:r>
      <w:proofErr w:type="gramEnd"/>
      <w:r w:rsidR="00280C60">
        <w:rPr>
          <w:color w:val="000000" w:themeColor="text1"/>
          <w:sz w:val="28"/>
          <w:szCs w:val="28"/>
          <w:lang w:bidi="ru-RU"/>
        </w:rPr>
        <w:t xml:space="preserve">  </w:t>
      </w:r>
      <w:proofErr w:type="gramStart"/>
      <w:r w:rsidR="00280C60">
        <w:rPr>
          <w:color w:val="000000" w:themeColor="text1"/>
          <w:sz w:val="28"/>
          <w:szCs w:val="28"/>
          <w:lang w:bidi="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юридических лиц, реализованное через участие в капитале указанных публичных</w:t>
      </w:r>
      <w:proofErr w:type="gramEnd"/>
      <w:r w:rsidR="00280C60">
        <w:rPr>
          <w:color w:val="000000" w:themeColor="text1"/>
          <w:sz w:val="28"/>
          <w:szCs w:val="28"/>
          <w:lang w:bidi="ru-RU"/>
        </w:rPr>
        <w:t xml:space="preserve"> акционерных обществ;  </w:t>
      </w:r>
    </w:p>
    <w:p w:rsidR="007F666B" w:rsidRPr="007F666B" w:rsidRDefault="007F666B" w:rsidP="007F666B">
      <w:pPr>
        <w:widowControl w:val="0"/>
        <w:numPr>
          <w:ilvl w:val="0"/>
          <w:numId w:val="24"/>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участник отбора не получает средства из бюджета муниципального образования «Всеволожский муниципальный район» в соответствии с иными правовыми актами на цели, установленные настоящим порядком;</w:t>
      </w:r>
    </w:p>
    <w:p w:rsidR="007F666B" w:rsidRPr="007F666B" w:rsidRDefault="007F666B" w:rsidP="007F666B">
      <w:pPr>
        <w:widowControl w:val="0"/>
        <w:numPr>
          <w:ilvl w:val="0"/>
          <w:numId w:val="24"/>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 xml:space="preserve">у участника отбора отсутствует просроченная задолженность по возврату в бюджет муниципального образования «Всеволожский муниципальный район» субсидий, бюджетных инвестиций, </w:t>
      </w:r>
      <w:proofErr w:type="gramStart"/>
      <w:r w:rsidRPr="007F666B">
        <w:rPr>
          <w:color w:val="000000" w:themeColor="text1"/>
          <w:sz w:val="28"/>
          <w:szCs w:val="28"/>
          <w:lang w:bidi="ru-RU"/>
        </w:rPr>
        <w:t>предоставленных</w:t>
      </w:r>
      <w:proofErr w:type="gramEnd"/>
      <w:r w:rsidRPr="007F666B">
        <w:rPr>
          <w:color w:val="000000" w:themeColor="text1"/>
          <w:sz w:val="28"/>
          <w:szCs w:val="28"/>
          <w:lang w:bidi="ru-RU"/>
        </w:rPr>
        <w:t xml:space="preserve"> в том числе в соответствии с иными правовыми актами;</w:t>
      </w:r>
    </w:p>
    <w:p w:rsidR="007F666B" w:rsidRPr="007F666B" w:rsidRDefault="007F666B" w:rsidP="007F666B">
      <w:pPr>
        <w:widowControl w:val="0"/>
        <w:numPr>
          <w:ilvl w:val="0"/>
          <w:numId w:val="24"/>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 xml:space="preserve">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w:t>
      </w:r>
      <w:r w:rsidR="006A4CE7">
        <w:rPr>
          <w:color w:val="000000" w:themeColor="text1"/>
          <w:sz w:val="28"/>
          <w:szCs w:val="28"/>
          <w:lang w:bidi="ru-RU"/>
        </w:rPr>
        <w:t>дату подачи заявки</w:t>
      </w:r>
      <w:r w:rsidRPr="007F666B">
        <w:rPr>
          <w:color w:val="000000" w:themeColor="text1"/>
          <w:sz w:val="28"/>
          <w:szCs w:val="28"/>
          <w:lang w:bidi="ru-RU"/>
        </w:rPr>
        <w:t>;</w:t>
      </w:r>
    </w:p>
    <w:p w:rsidR="007F666B" w:rsidRPr="007F666B" w:rsidRDefault="007F666B" w:rsidP="007F666B">
      <w:pPr>
        <w:widowControl w:val="0"/>
        <w:numPr>
          <w:ilvl w:val="0"/>
          <w:numId w:val="24"/>
        </w:numPr>
        <w:tabs>
          <w:tab w:val="left" w:pos="0"/>
          <w:tab w:val="left" w:pos="3"/>
        </w:tabs>
        <w:ind w:left="0" w:firstLine="709"/>
        <w:jc w:val="both"/>
        <w:rPr>
          <w:color w:val="000000" w:themeColor="text1"/>
          <w:sz w:val="28"/>
          <w:szCs w:val="28"/>
          <w:lang w:bidi="ru-RU"/>
        </w:rPr>
      </w:pPr>
      <w:proofErr w:type="gramStart"/>
      <w:r w:rsidRPr="007F666B">
        <w:rPr>
          <w:color w:val="000000" w:themeColor="text1"/>
          <w:sz w:val="28"/>
          <w:szCs w:val="28"/>
          <w:lang w:bidi="ru-RU"/>
        </w:rPr>
        <w:t>участник отбора, являющийся юридическим лицом, не должен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w:t>
      </w:r>
      <w:proofErr w:type="gramEnd"/>
      <w:r w:rsidRPr="007F666B">
        <w:rPr>
          <w:color w:val="000000" w:themeColor="text1"/>
          <w:sz w:val="28"/>
          <w:szCs w:val="28"/>
          <w:lang w:bidi="ru-RU"/>
        </w:rPr>
        <w:t xml:space="preserve"> предпринимателя;</w:t>
      </w:r>
    </w:p>
    <w:p w:rsidR="007F666B" w:rsidRPr="007F666B" w:rsidRDefault="007F666B" w:rsidP="007F666B">
      <w:pPr>
        <w:widowControl w:val="0"/>
        <w:numPr>
          <w:ilvl w:val="0"/>
          <w:numId w:val="24"/>
        </w:numPr>
        <w:tabs>
          <w:tab w:val="left" w:pos="0"/>
          <w:tab w:val="left" w:pos="3"/>
        </w:tabs>
        <w:ind w:left="0" w:firstLine="709"/>
        <w:jc w:val="both"/>
        <w:rPr>
          <w:color w:val="000000" w:themeColor="text1"/>
          <w:sz w:val="28"/>
          <w:szCs w:val="28"/>
          <w:lang w:bidi="ru-RU"/>
        </w:rPr>
      </w:pPr>
      <w:proofErr w:type="gramStart"/>
      <w:r w:rsidRPr="007F666B">
        <w:rPr>
          <w:color w:val="000000" w:themeColor="text1"/>
          <w:sz w:val="28"/>
          <w:szCs w:val="28"/>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7F666B" w:rsidRDefault="007F666B" w:rsidP="007F666B">
      <w:pPr>
        <w:widowControl w:val="0"/>
        <w:numPr>
          <w:ilvl w:val="0"/>
          <w:numId w:val="24"/>
        </w:numPr>
        <w:tabs>
          <w:tab w:val="left" w:pos="3"/>
        </w:tabs>
        <w:ind w:left="0" w:firstLine="709"/>
        <w:jc w:val="both"/>
        <w:rPr>
          <w:color w:val="000000" w:themeColor="text1"/>
          <w:sz w:val="28"/>
          <w:szCs w:val="28"/>
          <w:lang w:bidi="ru-RU"/>
        </w:rPr>
      </w:pPr>
      <w:r w:rsidRPr="007F666B">
        <w:rPr>
          <w:color w:val="000000" w:themeColor="text1"/>
          <w:sz w:val="28"/>
          <w:szCs w:val="28"/>
          <w:lang w:bidi="ru-RU"/>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w:t>
      </w:r>
      <w:r w:rsidR="00280C60">
        <w:rPr>
          <w:color w:val="000000" w:themeColor="text1"/>
          <w:sz w:val="28"/>
          <w:szCs w:val="28"/>
          <w:lang w:bidi="ru-RU"/>
        </w:rPr>
        <w:t>ное на бланке указанного органа;</w:t>
      </w:r>
    </w:p>
    <w:p w:rsidR="00280C60" w:rsidRPr="007F666B" w:rsidRDefault="00280C60" w:rsidP="007F666B">
      <w:pPr>
        <w:widowControl w:val="0"/>
        <w:numPr>
          <w:ilvl w:val="0"/>
          <w:numId w:val="24"/>
        </w:numPr>
        <w:tabs>
          <w:tab w:val="left" w:pos="3"/>
        </w:tabs>
        <w:ind w:left="0" w:firstLine="709"/>
        <w:jc w:val="both"/>
        <w:rPr>
          <w:color w:val="000000" w:themeColor="text1"/>
          <w:sz w:val="28"/>
          <w:szCs w:val="28"/>
          <w:lang w:bidi="ru-RU"/>
        </w:rPr>
      </w:pPr>
      <w:proofErr w:type="gramStart"/>
      <w:r>
        <w:rPr>
          <w:color w:val="000000" w:themeColor="text1"/>
          <w:sz w:val="28"/>
          <w:szCs w:val="28"/>
          <w:lang w:bidi="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w:t>
      </w:r>
      <w:r w:rsidR="00AA1D15">
        <w:rPr>
          <w:color w:val="000000" w:themeColor="text1"/>
          <w:sz w:val="28"/>
          <w:szCs w:val="28"/>
          <w:lang w:bidi="ru-RU"/>
        </w:rPr>
        <w:t xml:space="preserve"> </w:t>
      </w:r>
      <w:r>
        <w:rPr>
          <w:color w:val="000000" w:themeColor="text1"/>
          <w:sz w:val="28"/>
          <w:szCs w:val="28"/>
          <w:lang w:bidi="ru-RU"/>
        </w:rPr>
        <w:t>об их причастности к распространению оружия массового уничтожения (в случае, е</w:t>
      </w:r>
      <w:r w:rsidR="00AA1D15">
        <w:rPr>
          <w:color w:val="000000" w:themeColor="text1"/>
          <w:sz w:val="28"/>
          <w:szCs w:val="28"/>
          <w:lang w:bidi="ru-RU"/>
        </w:rPr>
        <w:t>сл</w:t>
      </w:r>
      <w:r>
        <w:rPr>
          <w:color w:val="000000" w:themeColor="text1"/>
          <w:sz w:val="28"/>
          <w:szCs w:val="28"/>
          <w:lang w:bidi="ru-RU"/>
        </w:rPr>
        <w:t xml:space="preserve">и такие требования </w:t>
      </w:r>
      <w:r>
        <w:rPr>
          <w:color w:val="000000" w:themeColor="text1"/>
          <w:sz w:val="28"/>
          <w:szCs w:val="28"/>
          <w:lang w:bidi="ru-RU"/>
        </w:rPr>
        <w:lastRenderedPageBreak/>
        <w:t>предусмотрены правовым актом).</w:t>
      </w:r>
      <w:bookmarkStart w:id="3" w:name="_GoBack"/>
      <w:bookmarkEnd w:id="3"/>
      <w:proofErr w:type="gramEnd"/>
    </w:p>
    <w:p w:rsidR="007F666B" w:rsidRPr="007F666B" w:rsidRDefault="007F666B" w:rsidP="007F666B">
      <w:pPr>
        <w:widowControl w:val="0"/>
        <w:tabs>
          <w:tab w:val="left" w:pos="3"/>
        </w:tabs>
        <w:ind w:firstLine="709"/>
        <w:jc w:val="both"/>
        <w:rPr>
          <w:color w:val="000000" w:themeColor="text1"/>
          <w:sz w:val="28"/>
          <w:szCs w:val="28"/>
          <w:lang w:bidi="ru-RU"/>
        </w:rPr>
      </w:pPr>
      <w:proofErr w:type="gramStart"/>
      <w:r w:rsidRPr="007F666B">
        <w:rPr>
          <w:color w:val="000000" w:themeColor="text1"/>
          <w:sz w:val="28"/>
          <w:szCs w:val="28"/>
          <w:highlight w:val="white"/>
          <w:lang w:bidi="ru-RU"/>
        </w:rPr>
        <w:t>Документы, подтверждающие соответствие исполнителя услуг критериям, указанным в пункте 9,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r w:rsidRPr="007F666B">
        <w:rPr>
          <w:color w:val="000000" w:themeColor="text1"/>
          <w:sz w:val="28"/>
          <w:szCs w:val="28"/>
          <w:lang w:bidi="ru-RU"/>
        </w:rPr>
        <w:t>.</w:t>
      </w:r>
      <w:proofErr w:type="gramEnd"/>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color w:val="000000" w:themeColor="text1"/>
          <w:sz w:val="28"/>
          <w:szCs w:val="28"/>
          <w:lang w:bidi="ru-RU"/>
        </w:rPr>
      </w:pPr>
      <w:proofErr w:type="gramStart"/>
      <w:r w:rsidRPr="007F666B">
        <w:rPr>
          <w:color w:val="000000" w:themeColor="text1"/>
          <w:sz w:val="28"/>
          <w:szCs w:val="28"/>
          <w:lang w:bidi="ru-RU"/>
        </w:rP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государственной информационной системы «Навигатор дополнительного образования детей в Ленинградской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w:t>
      </w:r>
      <w:proofErr w:type="gramEnd"/>
      <w:r w:rsidRPr="007F666B">
        <w:rPr>
          <w:color w:val="000000" w:themeColor="text1"/>
          <w:sz w:val="28"/>
          <w:szCs w:val="28"/>
          <w:lang w:bidi="ru-RU"/>
        </w:rPr>
        <w:t xml:space="preserve"> </w:t>
      </w:r>
      <w:proofErr w:type="gramStart"/>
      <w:r w:rsidRPr="007F666B">
        <w:rPr>
          <w:color w:val="000000" w:themeColor="text1"/>
          <w:sz w:val="28"/>
          <w:szCs w:val="28"/>
          <w:lang w:bidi="ru-RU"/>
        </w:rPr>
        <w:t>заключение с уполномоченным органом рамочного соглашения,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proofErr w:type="gramEnd"/>
    </w:p>
    <w:p w:rsidR="007F666B" w:rsidRPr="007F666B" w:rsidRDefault="007F666B" w:rsidP="007F666B">
      <w:pPr>
        <w:pBdr>
          <w:top w:val="nil"/>
          <w:left w:val="nil"/>
          <w:bottom w:val="nil"/>
          <w:right w:val="nil"/>
          <w:between w:val="nil"/>
        </w:pBdr>
        <w:tabs>
          <w:tab w:val="left" w:pos="0"/>
          <w:tab w:val="left" w:pos="558"/>
        </w:tabs>
        <w:jc w:val="both"/>
        <w:rPr>
          <w:color w:val="000000" w:themeColor="text1"/>
          <w:sz w:val="28"/>
          <w:szCs w:val="28"/>
          <w:lang w:bidi="ru-RU"/>
        </w:rPr>
      </w:pPr>
      <w:r w:rsidRPr="007F666B">
        <w:rPr>
          <w:color w:val="000000" w:themeColor="text1"/>
          <w:sz w:val="28"/>
          <w:szCs w:val="28"/>
          <w:lang w:bidi="ru-RU"/>
        </w:rPr>
        <w:tab/>
      </w:r>
      <w:proofErr w:type="gramStart"/>
      <w:r w:rsidRPr="007F666B">
        <w:rPr>
          <w:color w:val="000000" w:themeColor="text1"/>
          <w:sz w:val="28"/>
          <w:szCs w:val="28"/>
          <w:lang w:bidi="ru-RU"/>
        </w:rP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согласие на обработку персональных данных по форме, установленной уполномоченным органом, по адресу электронной почты, указанному в объявлении о проведении отбора в соответствии с пунктом 8 настоящего Порядка, либо посредством почтовой связи, либо в течение 2-х рабочих дней после подачи заявки на участие в</w:t>
      </w:r>
      <w:proofErr w:type="gramEnd"/>
      <w:r w:rsidRPr="007F666B">
        <w:rPr>
          <w:color w:val="000000" w:themeColor="text1"/>
          <w:sz w:val="28"/>
          <w:szCs w:val="28"/>
          <w:lang w:bidi="ru-RU"/>
        </w:rPr>
        <w:t xml:space="preserve"> </w:t>
      </w:r>
      <w:proofErr w:type="gramStart"/>
      <w:r w:rsidRPr="007F666B">
        <w:rPr>
          <w:color w:val="000000" w:themeColor="text1"/>
          <w:sz w:val="28"/>
          <w:szCs w:val="28"/>
          <w:lang w:bidi="ru-RU"/>
        </w:rPr>
        <w:t>отборе</w:t>
      </w:r>
      <w:proofErr w:type="gramEnd"/>
      <w:r w:rsidRPr="007F666B">
        <w:rPr>
          <w:color w:val="000000" w:themeColor="text1"/>
          <w:sz w:val="28"/>
          <w:szCs w:val="28"/>
          <w:lang w:bidi="ru-RU"/>
        </w:rPr>
        <w:t xml:space="preserve"> должны лично явиться в уполномоченный орган для подписания указанного согласия.</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contextualSpacing/>
        <w:jc w:val="both"/>
        <w:rPr>
          <w:color w:val="000000" w:themeColor="text1"/>
          <w:sz w:val="28"/>
          <w:szCs w:val="28"/>
          <w:lang w:bidi="ru-RU"/>
        </w:rPr>
      </w:pPr>
      <w:r w:rsidRPr="007F666B">
        <w:rPr>
          <w:color w:val="000000" w:themeColor="text1"/>
          <w:sz w:val="28"/>
          <w:szCs w:val="28"/>
          <w:lang w:bidi="ru-RU"/>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8"/>
        <w:jc w:val="both"/>
        <w:rPr>
          <w:color w:val="000000" w:themeColor="text1"/>
          <w:sz w:val="28"/>
          <w:szCs w:val="28"/>
          <w:lang w:bidi="ru-RU"/>
        </w:rPr>
      </w:pPr>
      <w:r w:rsidRPr="007F666B">
        <w:rPr>
          <w:color w:val="000000" w:themeColor="text1"/>
          <w:sz w:val="28"/>
          <w:szCs w:val="28"/>
          <w:lang w:bidi="ru-RU"/>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8"/>
        <w:jc w:val="both"/>
        <w:rPr>
          <w:color w:val="000000" w:themeColor="text1"/>
          <w:sz w:val="28"/>
          <w:szCs w:val="28"/>
          <w:lang w:bidi="ru-RU"/>
        </w:rPr>
      </w:pPr>
      <w:r w:rsidRPr="007F666B">
        <w:rPr>
          <w:color w:val="000000" w:themeColor="text1"/>
          <w:sz w:val="28"/>
          <w:szCs w:val="28"/>
          <w:lang w:bidi="ru-RU"/>
        </w:rPr>
        <w:t>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w:t>
      </w:r>
      <w:proofErr w:type="gramStart"/>
      <w:r w:rsidRPr="007F666B">
        <w:rPr>
          <w:color w:val="000000" w:themeColor="text1"/>
          <w:sz w:val="28"/>
          <w:szCs w:val="28"/>
          <w:lang w:bidi="ru-RU"/>
        </w:rPr>
        <w:t>и</w:t>
      </w:r>
      <w:proofErr w:type="gramEnd"/>
      <w:r w:rsidRPr="007F666B">
        <w:rPr>
          <w:color w:val="000000" w:themeColor="text1"/>
          <w:sz w:val="28"/>
          <w:szCs w:val="28"/>
          <w:lang w:bidi="ru-RU"/>
        </w:rPr>
        <w:t xml:space="preserve"> рамочного соглашения с исполнителем услуг.</w:t>
      </w:r>
    </w:p>
    <w:p w:rsidR="007F666B" w:rsidRPr="007F666B" w:rsidRDefault="007F666B" w:rsidP="007F666B">
      <w:pPr>
        <w:pBdr>
          <w:top w:val="nil"/>
          <w:left w:val="nil"/>
          <w:bottom w:val="nil"/>
          <w:right w:val="nil"/>
          <w:between w:val="nil"/>
        </w:pBdr>
        <w:tabs>
          <w:tab w:val="left" w:pos="0"/>
          <w:tab w:val="left" w:pos="558"/>
        </w:tabs>
        <w:ind w:firstLine="709"/>
        <w:jc w:val="both"/>
        <w:rPr>
          <w:color w:val="000000" w:themeColor="text1"/>
          <w:sz w:val="28"/>
          <w:szCs w:val="28"/>
          <w:lang w:bidi="ru-RU"/>
        </w:rPr>
      </w:pPr>
      <w:r w:rsidRPr="007F666B">
        <w:rPr>
          <w:color w:val="000000" w:themeColor="text1"/>
          <w:sz w:val="28"/>
          <w:szCs w:val="28"/>
          <w:lang w:bidi="ru-RU"/>
        </w:rPr>
        <w:t xml:space="preserve">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утвержденной Комитетом по </w:t>
      </w:r>
      <w:r w:rsidRPr="007F666B">
        <w:rPr>
          <w:color w:val="000000" w:themeColor="text1"/>
          <w:sz w:val="28"/>
          <w:szCs w:val="28"/>
          <w:lang w:bidi="ru-RU"/>
        </w:rPr>
        <w:lastRenderedPageBreak/>
        <w:t>образованию администрации «Всеволожский муниципальный район» Ленинградской области,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Решение об отклонении заявки на стадии рассмотрения и об отказе в заключени</w:t>
      </w:r>
      <w:proofErr w:type="gramStart"/>
      <w:r w:rsidRPr="007F666B">
        <w:rPr>
          <w:color w:val="000000" w:themeColor="text1"/>
          <w:sz w:val="28"/>
          <w:szCs w:val="28"/>
          <w:lang w:bidi="ru-RU"/>
        </w:rPr>
        <w:t>и</w:t>
      </w:r>
      <w:proofErr w:type="gramEnd"/>
      <w:r w:rsidRPr="007F666B">
        <w:rPr>
          <w:color w:val="000000" w:themeColor="text1"/>
          <w:sz w:val="28"/>
          <w:szCs w:val="28"/>
          <w:lang w:bidi="ru-RU"/>
        </w:rPr>
        <w:t xml:space="preserve"> рамочного соглашения с исполнителем услуг принимается уполномоченным органом в следующих случаях:</w:t>
      </w:r>
    </w:p>
    <w:p w:rsidR="007F666B" w:rsidRPr="007F666B" w:rsidRDefault="007F666B" w:rsidP="007F666B">
      <w:pPr>
        <w:widowControl w:val="0"/>
        <w:numPr>
          <w:ilvl w:val="0"/>
          <w:numId w:val="34"/>
        </w:numPr>
        <w:pBdr>
          <w:top w:val="nil"/>
          <w:left w:val="nil"/>
          <w:bottom w:val="nil"/>
          <w:right w:val="nil"/>
          <w:between w:val="nil"/>
        </w:pBd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несоответствие исполнителя услуг требованиям, установленным пунктом 9 настоящего Порядка;</w:t>
      </w:r>
    </w:p>
    <w:p w:rsidR="007F666B" w:rsidRPr="007F666B" w:rsidRDefault="007F666B" w:rsidP="007F666B">
      <w:pPr>
        <w:widowControl w:val="0"/>
        <w:numPr>
          <w:ilvl w:val="0"/>
          <w:numId w:val="34"/>
        </w:numPr>
        <w:pBdr>
          <w:top w:val="nil"/>
          <w:left w:val="nil"/>
          <w:bottom w:val="nil"/>
          <w:right w:val="nil"/>
          <w:between w:val="nil"/>
        </w:pBd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p>
    <w:p w:rsidR="007F666B" w:rsidRPr="007F666B" w:rsidRDefault="007F666B" w:rsidP="007F666B">
      <w:pPr>
        <w:widowControl w:val="0"/>
        <w:numPr>
          <w:ilvl w:val="0"/>
          <w:numId w:val="34"/>
        </w:numPr>
        <w:pBdr>
          <w:top w:val="nil"/>
          <w:left w:val="nil"/>
          <w:bottom w:val="nil"/>
          <w:right w:val="nil"/>
          <w:between w:val="nil"/>
        </w:pBd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недостоверность представленной исполнителем услуг информации, в том числе информации о месте нахождения и адресе юридического лица;</w:t>
      </w:r>
    </w:p>
    <w:p w:rsidR="007F666B" w:rsidRPr="007F666B" w:rsidRDefault="007F666B" w:rsidP="007F666B">
      <w:pPr>
        <w:widowControl w:val="0"/>
        <w:numPr>
          <w:ilvl w:val="0"/>
          <w:numId w:val="34"/>
        </w:numPr>
        <w:pBdr>
          <w:top w:val="nil"/>
          <w:left w:val="nil"/>
          <w:bottom w:val="nil"/>
          <w:right w:val="nil"/>
          <w:between w:val="nil"/>
        </w:pBd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подача исполнителем услуг заявки после даты, определенной для подачи заявок;</w:t>
      </w:r>
    </w:p>
    <w:p w:rsidR="007F666B" w:rsidRPr="007F666B" w:rsidRDefault="007F666B" w:rsidP="007F666B">
      <w:pPr>
        <w:widowControl w:val="0"/>
        <w:numPr>
          <w:ilvl w:val="0"/>
          <w:numId w:val="34"/>
        </w:numPr>
        <w:pBdr>
          <w:top w:val="nil"/>
          <w:left w:val="nil"/>
          <w:bottom w:val="nil"/>
          <w:right w:val="nil"/>
          <w:between w:val="nil"/>
        </w:pBd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7F666B" w:rsidRPr="007F666B" w:rsidRDefault="007F666B" w:rsidP="007F666B">
      <w:pPr>
        <w:widowControl w:val="0"/>
        <w:numPr>
          <w:ilvl w:val="0"/>
          <w:numId w:val="21"/>
        </w:numP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Информация о результатах рассмотрения заявки исполнителя услуг размещается на официальном сайте, на котором обеспечивается проведение отбора, не позднее чем через 14 календарных дней после определения победителей отбора и должна содержать:</w:t>
      </w:r>
    </w:p>
    <w:p w:rsidR="007F666B" w:rsidRPr="007F666B" w:rsidRDefault="007F666B" w:rsidP="007F666B">
      <w:pPr>
        <w:widowControl w:val="0"/>
        <w:numPr>
          <w:ilvl w:val="0"/>
          <w:numId w:val="30"/>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дата, время и место проведения рассмотрения заявок;</w:t>
      </w:r>
    </w:p>
    <w:p w:rsidR="007F666B" w:rsidRPr="007F666B" w:rsidRDefault="007F666B" w:rsidP="007F666B">
      <w:pPr>
        <w:widowControl w:val="0"/>
        <w:numPr>
          <w:ilvl w:val="0"/>
          <w:numId w:val="30"/>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информация об исполнителях услуг, заявки которых были рассмотрены;</w:t>
      </w:r>
    </w:p>
    <w:p w:rsidR="007F666B" w:rsidRPr="007F666B" w:rsidRDefault="007F666B" w:rsidP="007F666B">
      <w:pPr>
        <w:widowControl w:val="0"/>
        <w:numPr>
          <w:ilvl w:val="0"/>
          <w:numId w:val="30"/>
        </w:numPr>
        <w:tabs>
          <w:tab w:val="left" w:pos="0"/>
          <w:tab w:val="left" w:pos="3"/>
        </w:tabs>
        <w:ind w:left="0" w:firstLine="709"/>
        <w:jc w:val="both"/>
        <w:rPr>
          <w:color w:val="000000" w:themeColor="text1"/>
          <w:sz w:val="28"/>
          <w:szCs w:val="28"/>
          <w:lang w:bidi="ru-RU"/>
        </w:rPr>
      </w:pPr>
      <w:r w:rsidRPr="007F666B">
        <w:rPr>
          <w:color w:val="000000" w:themeColor="text1"/>
          <w:sz w:val="28"/>
          <w:szCs w:val="28"/>
          <w:lang w:bidi="ru-RU"/>
        </w:rP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F666B" w:rsidRPr="007F666B" w:rsidRDefault="007F666B" w:rsidP="007F666B">
      <w:pPr>
        <w:widowControl w:val="0"/>
        <w:numPr>
          <w:ilvl w:val="0"/>
          <w:numId w:val="30"/>
        </w:numPr>
        <w:tabs>
          <w:tab w:val="left" w:pos="0"/>
          <w:tab w:val="left" w:pos="3"/>
        </w:tabs>
        <w:ind w:left="0" w:firstLine="426"/>
        <w:jc w:val="both"/>
        <w:rPr>
          <w:color w:val="000000" w:themeColor="text1"/>
          <w:sz w:val="28"/>
          <w:szCs w:val="28"/>
          <w:lang w:bidi="ru-RU"/>
        </w:rPr>
      </w:pPr>
      <w:r w:rsidRPr="007F666B">
        <w:rPr>
          <w:color w:val="000000" w:themeColor="text1"/>
          <w:sz w:val="28"/>
          <w:szCs w:val="28"/>
          <w:lang w:bidi="ru-RU"/>
        </w:rPr>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426"/>
        <w:jc w:val="both"/>
        <w:rPr>
          <w:color w:val="000000" w:themeColor="text1"/>
          <w:sz w:val="28"/>
          <w:szCs w:val="28"/>
          <w:lang w:bidi="ru-RU"/>
        </w:rPr>
      </w:pPr>
      <w:r w:rsidRPr="007F666B">
        <w:rPr>
          <w:color w:val="000000" w:themeColor="text1"/>
          <w:sz w:val="28"/>
          <w:szCs w:val="28"/>
          <w:lang w:bidi="ru-RU"/>
        </w:rPr>
        <w:t>Рамочное соглашение с исполнителем услуг должно содержать следующие положения:</w:t>
      </w:r>
    </w:p>
    <w:p w:rsidR="007F666B" w:rsidRPr="007F666B" w:rsidRDefault="007F666B" w:rsidP="007F666B">
      <w:pPr>
        <w:widowControl w:val="0"/>
        <w:numPr>
          <w:ilvl w:val="0"/>
          <w:numId w:val="28"/>
        </w:numPr>
        <w:pBdr>
          <w:top w:val="nil"/>
          <w:left w:val="nil"/>
          <w:bottom w:val="nil"/>
          <w:right w:val="nil"/>
          <w:between w:val="nil"/>
        </w:pBdr>
        <w:tabs>
          <w:tab w:val="left" w:pos="0"/>
        </w:tabs>
        <w:ind w:left="0" w:firstLine="426"/>
        <w:jc w:val="both"/>
        <w:rPr>
          <w:color w:val="000000" w:themeColor="text1"/>
          <w:sz w:val="28"/>
          <w:szCs w:val="28"/>
          <w:lang w:bidi="ru-RU"/>
        </w:rPr>
      </w:pPr>
      <w:r w:rsidRPr="007F666B">
        <w:rPr>
          <w:color w:val="000000" w:themeColor="text1"/>
          <w:sz w:val="28"/>
          <w:szCs w:val="28"/>
          <w:lang w:bidi="ru-RU"/>
        </w:rPr>
        <w:t>наименование исполнителя услуг и уполномоченного органа;</w:t>
      </w:r>
    </w:p>
    <w:p w:rsidR="007F666B" w:rsidRPr="007F666B" w:rsidRDefault="007F666B" w:rsidP="007F666B">
      <w:pPr>
        <w:widowControl w:val="0"/>
        <w:numPr>
          <w:ilvl w:val="0"/>
          <w:numId w:val="28"/>
        </w:numPr>
        <w:pBdr>
          <w:top w:val="nil"/>
          <w:left w:val="nil"/>
          <w:bottom w:val="nil"/>
          <w:right w:val="nil"/>
          <w:between w:val="nil"/>
        </w:pBdr>
        <w:tabs>
          <w:tab w:val="left" w:pos="0"/>
        </w:tabs>
        <w:ind w:left="0" w:firstLine="426"/>
        <w:jc w:val="both"/>
        <w:rPr>
          <w:color w:val="000000" w:themeColor="text1"/>
          <w:sz w:val="28"/>
          <w:szCs w:val="28"/>
          <w:lang w:bidi="ru-RU"/>
        </w:rPr>
      </w:pPr>
      <w:r w:rsidRPr="007F666B">
        <w:rPr>
          <w:color w:val="000000" w:themeColor="text1"/>
          <w:sz w:val="28"/>
          <w:szCs w:val="28"/>
          <w:lang w:bidi="ru-RU"/>
        </w:rPr>
        <w:t xml:space="preserve">обязательство исполнителя услуг о приеме на </w:t>
      </w:r>
      <w:proofErr w:type="gramStart"/>
      <w:r w:rsidRPr="007F666B">
        <w:rPr>
          <w:color w:val="000000" w:themeColor="text1"/>
          <w:sz w:val="28"/>
          <w:szCs w:val="28"/>
          <w:lang w:bidi="ru-RU"/>
        </w:rPr>
        <w:t>обучение по</w:t>
      </w:r>
      <w:proofErr w:type="gramEnd"/>
      <w:r w:rsidRPr="007F666B">
        <w:rPr>
          <w:color w:val="000000" w:themeColor="text1"/>
          <w:sz w:val="28"/>
          <w:szCs w:val="28"/>
          <w:lang w:bidi="ru-RU"/>
        </w:rPr>
        <w:t xml:space="preserve"> образовательной программе (части образовательной программы) определенного числа обучающихся; </w:t>
      </w:r>
    </w:p>
    <w:p w:rsidR="007F666B" w:rsidRPr="007F666B" w:rsidRDefault="007F666B" w:rsidP="007F666B">
      <w:pPr>
        <w:widowControl w:val="0"/>
        <w:numPr>
          <w:ilvl w:val="0"/>
          <w:numId w:val="28"/>
        </w:numPr>
        <w:pBdr>
          <w:top w:val="nil"/>
          <w:left w:val="nil"/>
          <w:bottom w:val="nil"/>
          <w:right w:val="nil"/>
          <w:between w:val="nil"/>
        </w:pBdr>
        <w:tabs>
          <w:tab w:val="left" w:pos="0"/>
        </w:tabs>
        <w:ind w:left="0" w:firstLine="426"/>
        <w:jc w:val="both"/>
        <w:rPr>
          <w:color w:val="000000" w:themeColor="text1"/>
          <w:sz w:val="28"/>
          <w:szCs w:val="28"/>
          <w:lang w:bidi="ru-RU"/>
        </w:rPr>
      </w:pPr>
      <w:r w:rsidRPr="007F666B">
        <w:rPr>
          <w:color w:val="000000" w:themeColor="text1"/>
          <w:sz w:val="28"/>
          <w:szCs w:val="28"/>
          <w:lang w:bidi="ru-RU"/>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7F666B" w:rsidRPr="007F666B" w:rsidRDefault="007F666B" w:rsidP="007F666B">
      <w:pPr>
        <w:widowControl w:val="0"/>
        <w:numPr>
          <w:ilvl w:val="0"/>
          <w:numId w:val="28"/>
        </w:numPr>
        <w:pBdr>
          <w:top w:val="nil"/>
          <w:left w:val="nil"/>
          <w:bottom w:val="nil"/>
          <w:right w:val="nil"/>
          <w:between w:val="nil"/>
        </w:pBdr>
        <w:tabs>
          <w:tab w:val="left" w:pos="0"/>
        </w:tabs>
        <w:ind w:left="0" w:firstLine="426"/>
        <w:jc w:val="both"/>
        <w:rPr>
          <w:sz w:val="28"/>
          <w:szCs w:val="28"/>
          <w:lang w:bidi="ru-RU"/>
        </w:rPr>
      </w:pPr>
      <w:proofErr w:type="gramStart"/>
      <w:r w:rsidRPr="007F666B">
        <w:rPr>
          <w:color w:val="000000" w:themeColor="text1"/>
          <w:sz w:val="28"/>
          <w:szCs w:val="28"/>
          <w:lang w:bidi="ru-RU"/>
        </w:rPr>
        <w:t xml:space="preserve">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w:t>
      </w:r>
      <w:r w:rsidRPr="007F666B">
        <w:rPr>
          <w:sz w:val="28"/>
          <w:szCs w:val="28"/>
          <w:lang w:bidi="ru-RU"/>
        </w:rPr>
        <w:t>условий и порядка предоставления гранта, в том числе в части достижения результатов представления грантов, а также проверки соблюдения исполнителей услуг порядка и условий предоставления гранта в соответствии со статьями 268.1. и 269.2.</w:t>
      </w:r>
      <w:proofErr w:type="gramEnd"/>
      <w:r w:rsidRPr="007F666B">
        <w:rPr>
          <w:sz w:val="28"/>
          <w:szCs w:val="28"/>
          <w:lang w:bidi="ru-RU"/>
        </w:rPr>
        <w:t xml:space="preserve"> Бюджетного кодекса Российской Федерации;</w:t>
      </w:r>
    </w:p>
    <w:p w:rsidR="007F666B" w:rsidRPr="007F666B" w:rsidRDefault="007F666B" w:rsidP="007F666B">
      <w:pPr>
        <w:widowControl w:val="0"/>
        <w:numPr>
          <w:ilvl w:val="0"/>
          <w:numId w:val="28"/>
        </w:numPr>
        <w:pBdr>
          <w:top w:val="nil"/>
          <w:left w:val="nil"/>
          <w:bottom w:val="nil"/>
          <w:right w:val="nil"/>
          <w:between w:val="nil"/>
        </w:pBdr>
        <w:tabs>
          <w:tab w:val="left" w:pos="0"/>
        </w:tabs>
        <w:ind w:left="0" w:firstLine="426"/>
        <w:jc w:val="both"/>
        <w:rPr>
          <w:color w:val="000000" w:themeColor="text1"/>
          <w:sz w:val="28"/>
          <w:szCs w:val="28"/>
          <w:lang w:bidi="ru-RU"/>
        </w:rPr>
      </w:pPr>
      <w:r w:rsidRPr="007F666B">
        <w:rPr>
          <w:color w:val="000000" w:themeColor="text1"/>
          <w:sz w:val="28"/>
          <w:szCs w:val="28"/>
          <w:lang w:bidi="ru-RU"/>
        </w:rPr>
        <w:lastRenderedPageBreak/>
        <w:t xml:space="preserve">условие о согласовании новых условий соглашения или о расторжении соглашения при </w:t>
      </w:r>
      <w:proofErr w:type="spellStart"/>
      <w:r w:rsidRPr="007F666B">
        <w:rPr>
          <w:color w:val="000000" w:themeColor="text1"/>
          <w:sz w:val="28"/>
          <w:szCs w:val="28"/>
          <w:lang w:bidi="ru-RU"/>
        </w:rPr>
        <w:t>недостижении</w:t>
      </w:r>
      <w:proofErr w:type="spellEnd"/>
      <w:r w:rsidRPr="007F666B">
        <w:rPr>
          <w:color w:val="000000" w:themeColor="text1"/>
          <w:sz w:val="28"/>
          <w:szCs w:val="28"/>
          <w:lang w:bidi="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7F666B" w:rsidRPr="007F666B" w:rsidRDefault="007F666B" w:rsidP="007F666B">
      <w:pPr>
        <w:widowControl w:val="0"/>
        <w:tabs>
          <w:tab w:val="left" w:pos="0"/>
        </w:tabs>
        <w:ind w:firstLine="708"/>
        <w:jc w:val="both"/>
        <w:rPr>
          <w:color w:val="000000" w:themeColor="text1"/>
          <w:sz w:val="28"/>
          <w:szCs w:val="28"/>
          <w:lang w:bidi="ru-RU"/>
        </w:rPr>
      </w:pPr>
    </w:p>
    <w:p w:rsidR="007F666B" w:rsidRPr="007F666B" w:rsidRDefault="007F666B" w:rsidP="007F666B">
      <w:pPr>
        <w:widowControl w:val="0"/>
        <w:tabs>
          <w:tab w:val="left" w:pos="0"/>
        </w:tabs>
        <w:jc w:val="center"/>
        <w:rPr>
          <w:b/>
          <w:color w:val="000000" w:themeColor="text1"/>
          <w:sz w:val="28"/>
          <w:szCs w:val="28"/>
          <w:lang w:bidi="ru-RU"/>
        </w:rPr>
      </w:pPr>
      <w:r w:rsidRPr="007F666B">
        <w:rPr>
          <w:b/>
          <w:color w:val="000000" w:themeColor="text1"/>
          <w:sz w:val="28"/>
          <w:szCs w:val="28"/>
          <w:lang w:bidi="ru-RU"/>
        </w:rPr>
        <w:t>Раздел III. Условия и порядок предоставления грантов</w:t>
      </w:r>
    </w:p>
    <w:p w:rsidR="007F666B" w:rsidRPr="007F666B" w:rsidRDefault="007F666B" w:rsidP="007F666B">
      <w:pPr>
        <w:widowControl w:val="0"/>
        <w:tabs>
          <w:tab w:val="left" w:pos="0"/>
        </w:tabs>
        <w:ind w:firstLine="708"/>
        <w:jc w:val="both"/>
        <w:rPr>
          <w:b/>
          <w:color w:val="000000" w:themeColor="text1"/>
          <w:sz w:val="28"/>
          <w:szCs w:val="28"/>
          <w:lang w:bidi="ru-RU"/>
        </w:rPr>
      </w:pPr>
    </w:p>
    <w:p w:rsidR="007F666B" w:rsidRPr="007F666B" w:rsidRDefault="007F666B" w:rsidP="007F666B">
      <w:pPr>
        <w:widowControl w:val="0"/>
        <w:numPr>
          <w:ilvl w:val="0"/>
          <w:numId w:val="21"/>
        </w:numPr>
        <w:pBdr>
          <w:top w:val="nil"/>
          <w:left w:val="nil"/>
          <w:bottom w:val="nil"/>
          <w:right w:val="nil"/>
          <w:between w:val="nil"/>
        </w:pBdr>
        <w:tabs>
          <w:tab w:val="left" w:pos="0"/>
          <w:tab w:val="left" w:pos="558"/>
        </w:tabs>
        <w:ind w:left="0" w:firstLine="708"/>
        <w:jc w:val="both"/>
        <w:rPr>
          <w:color w:val="000000" w:themeColor="text1"/>
          <w:sz w:val="28"/>
          <w:szCs w:val="28"/>
          <w:lang w:bidi="ru-RU"/>
        </w:rPr>
      </w:pPr>
      <w:bookmarkStart w:id="4" w:name="_heading=h.h8m48hb4nctk" w:colFirst="0" w:colLast="0"/>
      <w:bookmarkEnd w:id="4"/>
      <w:r w:rsidRPr="007F666B">
        <w:rPr>
          <w:color w:val="000000" w:themeColor="text1"/>
          <w:sz w:val="28"/>
          <w:szCs w:val="28"/>
          <w:lang w:bidi="ru-RU"/>
        </w:rPr>
        <w:t>Проверка на соответствие исполнителя услуг требованиям, установленным пунктом 9 настоящего Порядка, производится при проведении отбора в соответствии с разделом II настоящего Порядка.</w:t>
      </w:r>
    </w:p>
    <w:p w:rsidR="007F666B" w:rsidRPr="007F666B" w:rsidRDefault="007F666B" w:rsidP="007F666B">
      <w:pPr>
        <w:widowControl w:val="0"/>
        <w:numPr>
          <w:ilvl w:val="1"/>
          <w:numId w:val="35"/>
        </w:numPr>
        <w:pBdr>
          <w:top w:val="nil"/>
          <w:left w:val="nil"/>
          <w:bottom w:val="nil"/>
          <w:right w:val="nil"/>
          <w:between w:val="nil"/>
        </w:pBdr>
        <w:tabs>
          <w:tab w:val="left" w:pos="0"/>
          <w:tab w:val="left" w:pos="558"/>
        </w:tabs>
        <w:ind w:left="0" w:firstLine="708"/>
        <w:contextualSpacing/>
        <w:jc w:val="both"/>
        <w:rPr>
          <w:color w:val="000000" w:themeColor="text1"/>
          <w:sz w:val="28"/>
          <w:szCs w:val="28"/>
          <w:lang w:bidi="ru-RU"/>
        </w:rPr>
      </w:pPr>
      <w:bookmarkStart w:id="5" w:name="_heading=h.w785bomghijq" w:colFirst="0" w:colLast="0"/>
      <w:bookmarkEnd w:id="5"/>
      <w:r w:rsidRPr="007F666B">
        <w:rPr>
          <w:color w:val="000000" w:themeColor="text1"/>
          <w:sz w:val="28"/>
          <w:szCs w:val="28"/>
          <w:lang w:bidi="ru-RU"/>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7F666B" w:rsidRPr="007F666B" w:rsidRDefault="007F666B" w:rsidP="007F666B">
      <w:pPr>
        <w:widowControl w:val="0"/>
        <w:numPr>
          <w:ilvl w:val="1"/>
          <w:numId w:val="35"/>
        </w:numPr>
        <w:pBdr>
          <w:top w:val="nil"/>
          <w:left w:val="nil"/>
          <w:bottom w:val="nil"/>
          <w:right w:val="nil"/>
          <w:between w:val="nil"/>
        </w:pBdr>
        <w:tabs>
          <w:tab w:val="left" w:pos="0"/>
          <w:tab w:val="left" w:pos="558"/>
        </w:tabs>
        <w:ind w:left="0" w:firstLine="708"/>
        <w:contextualSpacing/>
        <w:jc w:val="both"/>
        <w:rPr>
          <w:color w:val="000000" w:themeColor="text1"/>
          <w:sz w:val="28"/>
          <w:szCs w:val="28"/>
          <w:lang w:bidi="ru-RU"/>
        </w:rPr>
      </w:pPr>
      <w:bookmarkStart w:id="6" w:name="_heading=h.nn7wm5mqyek9" w:colFirst="0" w:colLast="0"/>
      <w:bookmarkEnd w:id="6"/>
      <w:proofErr w:type="gramStart"/>
      <w:r w:rsidRPr="007F666B">
        <w:rPr>
          <w:color w:val="000000" w:themeColor="text1"/>
          <w:sz w:val="28"/>
          <w:szCs w:val="28"/>
          <w:lang w:bidi="ru-RU"/>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как сумма стоимости услуг по реализации дополнительных общеобразовательных программ в соответствии с договорами об образовании, заключенными исполнителем услуг и указанными в заявках на авансирование средств из местного бюджета (заявках на перечисление средств из местного бюджета), по</w:t>
      </w:r>
      <w:proofErr w:type="gramEnd"/>
      <w:r w:rsidRPr="007F666B">
        <w:rPr>
          <w:color w:val="000000" w:themeColor="text1"/>
          <w:sz w:val="28"/>
          <w:szCs w:val="28"/>
          <w:lang w:bidi="ru-RU"/>
        </w:rPr>
        <w:t xml:space="preserve"> следующей формуле:</w:t>
      </w:r>
    </w:p>
    <w:p w:rsidR="007F666B" w:rsidRPr="007F666B" w:rsidRDefault="0019028C" w:rsidP="007F666B">
      <w:pPr>
        <w:widowControl w:val="0"/>
        <w:tabs>
          <w:tab w:val="left" w:pos="709"/>
        </w:tabs>
        <w:contextualSpacing/>
        <w:rPr>
          <w:rFonts w:eastAsia="Arial Unicode MS"/>
          <w:color w:val="000000" w:themeColor="text1"/>
          <w:sz w:val="28"/>
          <w:szCs w:val="28"/>
          <w:lang w:bidi="ru-RU"/>
        </w:rPr>
      </w:pPr>
      <m:oMath>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bidi="ru-RU"/>
              </w:rPr>
              <m:t>G</m:t>
            </m:r>
          </m:e>
          <m:sub>
            <m:r>
              <w:rPr>
                <w:rFonts w:ascii="Cambria Math" w:eastAsia="Arial Unicode MS" w:hAnsi="Cambria Math"/>
                <w:color w:val="000000" w:themeColor="text1"/>
                <w:sz w:val="28"/>
                <w:szCs w:val="28"/>
                <w:lang w:val="en-US" w:bidi="ru-RU"/>
              </w:rPr>
              <m:t>i</m:t>
            </m:r>
          </m:sub>
        </m:sSub>
        <m:r>
          <m:rPr>
            <m:sty m:val="p"/>
          </m:rPr>
          <w:rPr>
            <w:rFonts w:ascii="Cambria Math" w:eastAsia="Arial Unicode MS" w:hAnsi="Cambria Math"/>
            <w:color w:val="000000" w:themeColor="text1"/>
            <w:sz w:val="28"/>
            <w:szCs w:val="28"/>
            <w:lang w:bidi="ru-RU"/>
          </w:rPr>
          <m:t xml:space="preserve">= </m:t>
        </m:r>
        <m:sSub>
          <m:sSubPr>
            <m:ctrlPr>
              <w:rPr>
                <w:rFonts w:ascii="Cambria Math" w:eastAsia="Arial Unicode MS" w:hAnsi="Cambria Math"/>
                <w:color w:val="000000" w:themeColor="text1"/>
                <w:sz w:val="28"/>
                <w:szCs w:val="28"/>
                <w:lang w:bidi="ru-RU"/>
              </w:rPr>
            </m:ctrlPr>
          </m:sSubPr>
          <m:e>
            <m:sSub>
              <m:sSubPr>
                <m:ctrlPr>
                  <w:rPr>
                    <w:rFonts w:ascii="Cambria Math" w:eastAsia="Arial Unicode MS" w:hAnsi="Cambria Math"/>
                    <w:color w:val="000000" w:themeColor="text1"/>
                    <w:sz w:val="28"/>
                    <w:szCs w:val="28"/>
                    <w:lang w:bidi="ru-RU"/>
                  </w:rPr>
                </m:ctrlPr>
              </m:sSubPr>
              <m:e>
                <m:nary>
                  <m:naryPr>
                    <m:chr m:val="∑"/>
                    <m:subHide m:val="1"/>
                    <m:supHide m:val="1"/>
                    <m:ctrlPr>
                      <w:rPr>
                        <w:rFonts w:ascii="Cambria Math" w:eastAsia="Arial Unicode MS" w:hAnsi="Cambria Math"/>
                        <w:color w:val="000000" w:themeColor="text1"/>
                        <w:sz w:val="28"/>
                        <w:szCs w:val="28"/>
                        <w:lang w:bidi="ru-RU"/>
                      </w:rPr>
                    </m:ctrlPr>
                  </m:naryPr>
                  <m:sub/>
                  <m:sup/>
                  <m:e>
                    <m:r>
                      <m:rPr>
                        <m:sty m:val="p"/>
                      </m:rPr>
                      <w:rPr>
                        <w:rFonts w:ascii="Cambria Math" w:eastAsia="Arial Unicode MS" w:hAnsi="Cambria Math"/>
                        <w:color w:val="000000" w:themeColor="text1"/>
                        <w:sz w:val="28"/>
                        <w:szCs w:val="28"/>
                        <w:lang w:bidi="ru-RU"/>
                      </w:rPr>
                      <m:t xml:space="preserve"> (</m:t>
                    </m:r>
                  </m:e>
                </m:nary>
                <m:r>
                  <w:rPr>
                    <w:rFonts w:ascii="Cambria Math" w:eastAsia="Arial Unicode MS" w:hAnsi="Cambria Math"/>
                    <w:color w:val="000000" w:themeColor="text1"/>
                    <w:sz w:val="28"/>
                    <w:szCs w:val="28"/>
                    <w:lang w:val="en-US" w:bidi="ru-RU"/>
                  </w:rPr>
                  <m:t>C</m:t>
                </m:r>
              </m:e>
              <m:sub>
                <m:r>
                  <w:rPr>
                    <w:rFonts w:ascii="Cambria Math" w:eastAsia="Arial Unicode MS" w:hAnsi="Cambria Math"/>
                    <w:color w:val="000000" w:themeColor="text1"/>
                    <w:sz w:val="28"/>
                    <w:szCs w:val="28"/>
                    <w:lang w:bidi="ru-RU"/>
                  </w:rPr>
                  <m:t>1</m:t>
                </m:r>
              </m:sub>
            </m:sSub>
          </m:e>
          <m:sub/>
        </m:sSub>
        <m:r>
          <m:rPr>
            <m:sty m:val="p"/>
          </m:rPr>
          <w:rPr>
            <w:rFonts w:ascii="Cambria Math" w:eastAsia="Arial Unicode MS" w:hAnsi="Cambria Math"/>
            <w:color w:val="000000" w:themeColor="text1"/>
            <w:sz w:val="28"/>
            <w:szCs w:val="28"/>
            <w:lang w:bidi="ru-RU"/>
          </w:rPr>
          <m:t xml:space="preserve">× </m:t>
        </m:r>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val="en-US" w:bidi="ru-RU"/>
              </w:rPr>
              <m:t>n</m:t>
            </m:r>
          </m:e>
          <m:sub>
            <m:r>
              <w:rPr>
                <w:rFonts w:ascii="Cambria Math" w:eastAsia="Arial Unicode MS" w:hAnsi="Cambria Math"/>
                <w:color w:val="000000" w:themeColor="text1"/>
                <w:sz w:val="28"/>
                <w:szCs w:val="28"/>
                <w:lang w:bidi="ru-RU"/>
              </w:rPr>
              <m:t xml:space="preserve">1 </m:t>
            </m:r>
          </m:sub>
        </m:sSub>
      </m:oMath>
      <w:proofErr w:type="gramStart"/>
      <w:r w:rsidR="007F666B" w:rsidRPr="007F666B">
        <w:rPr>
          <w:rFonts w:eastAsia="Arial Unicode MS"/>
          <w:color w:val="000000" w:themeColor="text1"/>
          <w:sz w:val="28"/>
          <w:szCs w:val="28"/>
          <w:lang w:bidi="ru-RU"/>
        </w:rPr>
        <w:t>+</w:t>
      </w:r>
      <m:oMath>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val="en-US" w:bidi="ru-RU"/>
              </w:rPr>
              <m:t>C</m:t>
            </m:r>
          </m:e>
          <m:sub>
            <m:r>
              <w:rPr>
                <w:rFonts w:ascii="Cambria Math" w:eastAsia="Arial Unicode MS" w:hAnsi="Cambria Math"/>
                <w:color w:val="000000" w:themeColor="text1"/>
                <w:sz w:val="28"/>
                <w:szCs w:val="28"/>
                <w:lang w:bidi="ru-RU"/>
              </w:rPr>
              <m:t>2</m:t>
            </m:r>
          </m:sub>
        </m:sSub>
        <m:r>
          <m:rPr>
            <m:sty m:val="p"/>
          </m:rPr>
          <w:rPr>
            <w:rFonts w:ascii="Cambria Math" w:eastAsia="Arial Unicode MS" w:hAnsi="Cambria Math"/>
            <w:color w:val="000000" w:themeColor="text1"/>
            <w:sz w:val="28"/>
            <w:szCs w:val="28"/>
            <w:lang w:bidi="ru-RU"/>
          </w:rPr>
          <m:t xml:space="preserve">× </m:t>
        </m:r>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val="en-US" w:bidi="ru-RU"/>
              </w:rPr>
              <m:t>n</m:t>
            </m:r>
          </m:e>
          <m:sub>
            <m:r>
              <w:rPr>
                <w:rFonts w:ascii="Cambria Math" w:eastAsia="Arial Unicode MS" w:hAnsi="Cambria Math"/>
                <w:color w:val="000000" w:themeColor="text1"/>
                <w:sz w:val="28"/>
                <w:szCs w:val="28"/>
                <w:lang w:bidi="ru-RU"/>
              </w:rPr>
              <m:t xml:space="preserve">2 </m:t>
            </m:r>
          </m:sub>
        </m:sSub>
      </m:oMath>
      <w:r w:rsidR="007F666B" w:rsidRPr="007F666B">
        <w:rPr>
          <w:rFonts w:eastAsia="Arial Unicode MS"/>
          <w:color w:val="000000" w:themeColor="text1"/>
          <w:sz w:val="28"/>
          <w:szCs w:val="28"/>
          <w:lang w:bidi="ru-RU"/>
        </w:rPr>
        <w:t xml:space="preserve">+ </w:t>
      </w:r>
      <m:oMath>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val="en-US" w:bidi="ru-RU"/>
              </w:rPr>
              <m:t>C</m:t>
            </m:r>
          </m:e>
          <m:sub>
            <m:r>
              <w:rPr>
                <w:rFonts w:ascii="Cambria Math" w:eastAsia="Arial Unicode MS" w:hAnsi="Cambria Math"/>
                <w:color w:val="000000" w:themeColor="text1"/>
                <w:sz w:val="28"/>
                <w:szCs w:val="28"/>
                <w:lang w:bidi="ru-RU"/>
              </w:rPr>
              <m:t>n</m:t>
            </m:r>
          </m:sub>
        </m:sSub>
        <m:r>
          <m:rPr>
            <m:sty m:val="p"/>
          </m:rPr>
          <w:rPr>
            <w:rFonts w:ascii="Cambria Math" w:eastAsia="Arial Unicode MS" w:hAnsi="Cambria Math"/>
            <w:color w:val="000000" w:themeColor="text1"/>
            <w:sz w:val="28"/>
            <w:szCs w:val="28"/>
            <w:lang w:bidi="ru-RU"/>
          </w:rPr>
          <m:t>×</m:t>
        </m:r>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val="en-US" w:bidi="ru-RU"/>
              </w:rPr>
              <m:t>n</m:t>
            </m:r>
          </m:e>
          <m:sub>
            <m:r>
              <w:rPr>
                <w:rFonts w:ascii="Cambria Math" w:eastAsia="Arial Unicode MS" w:hAnsi="Cambria Math"/>
                <w:color w:val="000000" w:themeColor="text1"/>
                <w:sz w:val="28"/>
                <w:szCs w:val="28"/>
                <w:lang w:bidi="ru-RU"/>
              </w:rPr>
              <m:t xml:space="preserve">n </m:t>
            </m:r>
          </m:sub>
        </m:sSub>
      </m:oMath>
      <w:r w:rsidR="007F666B" w:rsidRPr="007F666B">
        <w:rPr>
          <w:rFonts w:eastAsia="Arial Unicode MS"/>
          <w:color w:val="000000" w:themeColor="text1"/>
          <w:sz w:val="28"/>
          <w:szCs w:val="28"/>
          <w:lang w:bidi="ru-RU"/>
        </w:rPr>
        <w:t>), где</w:t>
      </w:r>
      <w:proofErr w:type="gramEnd"/>
    </w:p>
    <w:p w:rsidR="007F666B" w:rsidRPr="007F666B" w:rsidRDefault="0019028C" w:rsidP="007F666B">
      <w:pPr>
        <w:widowControl w:val="0"/>
        <w:tabs>
          <w:tab w:val="left" w:pos="709"/>
        </w:tabs>
        <w:rPr>
          <w:rFonts w:eastAsia="Arial Unicode MS"/>
          <w:color w:val="000000" w:themeColor="text1"/>
          <w:sz w:val="28"/>
          <w:szCs w:val="28"/>
          <w:lang w:bidi="ru-RU"/>
        </w:rPr>
      </w:pPr>
      <m:oMath>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bidi="ru-RU"/>
              </w:rPr>
              <m:t>G</m:t>
            </m:r>
          </m:e>
          <m:sub>
            <m:r>
              <m:rPr>
                <m:sty m:val="p"/>
              </m:rPr>
              <w:rPr>
                <w:rFonts w:ascii="Cambria Math" w:eastAsia="Arial Unicode MS" w:hAnsi="Cambria Math"/>
                <w:color w:val="000000" w:themeColor="text1"/>
                <w:sz w:val="28"/>
                <w:szCs w:val="28"/>
                <w:lang w:bidi="ru-RU"/>
              </w:rPr>
              <m:t>i</m:t>
            </m:r>
          </m:sub>
        </m:sSub>
      </m:oMath>
      <w:r w:rsidR="007F666B" w:rsidRPr="007F666B" w:rsidDel="000A27CD">
        <w:rPr>
          <w:rFonts w:eastAsia="Arial Unicode MS"/>
          <w:color w:val="000000" w:themeColor="text1"/>
          <w:sz w:val="28"/>
          <w:szCs w:val="28"/>
          <w:lang w:bidi="ru-RU"/>
        </w:rPr>
        <w:t xml:space="preserve">– </w:t>
      </w:r>
      <w:r w:rsidR="007F666B" w:rsidRPr="007F666B">
        <w:rPr>
          <w:rFonts w:eastAsia="Arial Unicode MS"/>
          <w:color w:val="000000" w:themeColor="text1"/>
          <w:sz w:val="28"/>
          <w:szCs w:val="28"/>
          <w:lang w:bidi="ru-RU"/>
        </w:rPr>
        <w:t>размер гранта в форме субсидии</w:t>
      </w:r>
      <w:r w:rsidR="007F666B" w:rsidRPr="007F666B" w:rsidDel="000A27CD">
        <w:rPr>
          <w:rFonts w:eastAsia="Arial Unicode MS"/>
          <w:color w:val="000000" w:themeColor="text1"/>
          <w:sz w:val="28"/>
          <w:szCs w:val="28"/>
          <w:lang w:bidi="ru-RU"/>
        </w:rPr>
        <w:t>;</w:t>
      </w:r>
    </w:p>
    <w:p w:rsidR="007F666B" w:rsidRPr="007F666B" w:rsidRDefault="0019028C" w:rsidP="007F666B">
      <w:pPr>
        <w:widowControl w:val="0"/>
        <w:tabs>
          <w:tab w:val="left" w:pos="709"/>
        </w:tabs>
        <w:rPr>
          <w:rFonts w:eastAsia="Arial Unicode MS"/>
          <w:color w:val="000000" w:themeColor="text1"/>
          <w:sz w:val="28"/>
          <w:szCs w:val="28"/>
          <w:lang w:bidi="ru-RU"/>
        </w:rPr>
      </w:pPr>
      <m:oMath>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val="en-US" w:bidi="ru-RU"/>
              </w:rPr>
              <m:t>C</m:t>
            </m:r>
          </m:e>
          <m:sub>
            <m:r>
              <m:rPr>
                <m:sty m:val="p"/>
              </m:rPr>
              <w:rPr>
                <w:rFonts w:ascii="Cambria Math" w:eastAsia="Arial Unicode MS" w:hAnsi="Cambria Math"/>
                <w:color w:val="000000" w:themeColor="text1"/>
                <w:sz w:val="28"/>
                <w:szCs w:val="28"/>
                <w:lang w:bidi="ru-RU"/>
              </w:rPr>
              <m:t>n</m:t>
            </m:r>
          </m:sub>
        </m:sSub>
      </m:oMath>
      <w:r w:rsidR="007F666B" w:rsidRPr="007F666B">
        <w:rPr>
          <w:rFonts w:eastAsia="Arial Unicode MS"/>
          <w:i/>
          <w:color w:val="000000" w:themeColor="text1"/>
          <w:sz w:val="28"/>
          <w:szCs w:val="28"/>
          <w:lang w:bidi="ru-RU"/>
        </w:rPr>
        <w:t xml:space="preserve"> –</w:t>
      </w:r>
      <w:r w:rsidR="007F666B" w:rsidRPr="007F666B">
        <w:rPr>
          <w:rFonts w:eastAsia="Arial Unicode MS"/>
          <w:color w:val="000000" w:themeColor="text1"/>
          <w:sz w:val="28"/>
          <w:szCs w:val="28"/>
          <w:lang w:bidi="ru-RU"/>
        </w:rPr>
        <w:t xml:space="preserve">объём услуги </w:t>
      </w:r>
      <w:proofErr w:type="gramStart"/>
      <w:r w:rsidR="007F666B" w:rsidRPr="007F666B">
        <w:rPr>
          <w:rFonts w:eastAsia="Arial Unicode MS"/>
          <w:color w:val="000000" w:themeColor="text1"/>
          <w:sz w:val="28"/>
          <w:szCs w:val="28"/>
          <w:lang w:bidi="ru-RU"/>
        </w:rPr>
        <w:t>в</w:t>
      </w:r>
      <w:proofErr w:type="gramEnd"/>
      <w:r w:rsidR="007F666B" w:rsidRPr="007F666B">
        <w:rPr>
          <w:rFonts w:eastAsia="Arial Unicode MS"/>
          <w:color w:val="000000" w:themeColor="text1"/>
          <w:sz w:val="28"/>
          <w:szCs w:val="28"/>
          <w:lang w:bidi="ru-RU"/>
        </w:rPr>
        <w:t xml:space="preserve"> </w:t>
      </w:r>
      <w:proofErr w:type="gramStart"/>
      <w:r w:rsidR="007F666B" w:rsidRPr="007F666B">
        <w:rPr>
          <w:rFonts w:eastAsia="Arial Unicode MS"/>
          <w:color w:val="000000" w:themeColor="text1"/>
          <w:sz w:val="28"/>
          <w:szCs w:val="28"/>
          <w:lang w:bidi="ru-RU"/>
        </w:rPr>
        <w:t>чел</w:t>
      </w:r>
      <w:proofErr w:type="gramEnd"/>
      <w:r w:rsidR="007F666B" w:rsidRPr="007F666B">
        <w:rPr>
          <w:rFonts w:eastAsia="Arial Unicode MS"/>
          <w:color w:val="000000" w:themeColor="text1"/>
          <w:sz w:val="28"/>
          <w:szCs w:val="28"/>
          <w:lang w:bidi="ru-RU"/>
        </w:rPr>
        <w:t>./часах;</w:t>
      </w:r>
    </w:p>
    <w:p w:rsidR="007F666B" w:rsidRPr="007F666B" w:rsidRDefault="0019028C" w:rsidP="007F666B">
      <w:pPr>
        <w:widowControl w:val="0"/>
        <w:jc w:val="both"/>
        <w:rPr>
          <w:rFonts w:eastAsia="Arial Unicode MS"/>
          <w:color w:val="000000" w:themeColor="text1"/>
          <w:sz w:val="28"/>
          <w:szCs w:val="28"/>
          <w:lang w:bidi="ru-RU"/>
        </w:rPr>
      </w:pPr>
      <m:oMath>
        <m:sSub>
          <m:sSubPr>
            <m:ctrlPr>
              <w:rPr>
                <w:rFonts w:ascii="Cambria Math" w:eastAsia="Arial Unicode MS" w:hAnsi="Cambria Math"/>
                <w:color w:val="000000" w:themeColor="text1"/>
                <w:sz w:val="28"/>
                <w:szCs w:val="28"/>
                <w:lang w:bidi="ru-RU"/>
              </w:rPr>
            </m:ctrlPr>
          </m:sSubPr>
          <m:e>
            <m:r>
              <w:rPr>
                <w:rFonts w:ascii="Cambria Math" w:eastAsia="Arial Unicode MS" w:hAnsi="Cambria Math"/>
                <w:color w:val="000000" w:themeColor="text1"/>
                <w:sz w:val="28"/>
                <w:szCs w:val="28"/>
                <w:lang w:val="en-US" w:bidi="ru-RU"/>
              </w:rPr>
              <m:t>n</m:t>
            </m:r>
          </m:e>
          <m:sub>
            <m:r>
              <m:rPr>
                <m:sty m:val="p"/>
              </m:rPr>
              <w:rPr>
                <w:rFonts w:ascii="Cambria Math" w:eastAsia="Arial Unicode MS" w:hAnsi="Cambria Math"/>
                <w:color w:val="000000" w:themeColor="text1"/>
                <w:sz w:val="28"/>
                <w:szCs w:val="28"/>
                <w:lang w:bidi="ru-RU"/>
              </w:rPr>
              <m:t>n</m:t>
            </m:r>
          </m:sub>
        </m:sSub>
      </m:oMath>
      <w:r w:rsidR="007F666B" w:rsidRPr="007F666B">
        <w:rPr>
          <w:rFonts w:eastAsia="Arial Unicode MS"/>
          <w:color w:val="000000" w:themeColor="text1"/>
          <w:sz w:val="28"/>
          <w:szCs w:val="28"/>
          <w:lang w:bidi="ru-RU"/>
        </w:rPr>
        <w:t>– нормативные затраты на оказание услуги.</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bookmarkStart w:id="7" w:name="_heading=h.37zap3ygz2gj" w:colFirst="0" w:colLast="0"/>
      <w:bookmarkStart w:id="8" w:name="_heading=h.3d9egy7c6kqd" w:colFirst="0" w:colLast="0"/>
      <w:bookmarkEnd w:id="7"/>
      <w:bookmarkEnd w:id="8"/>
      <w:r w:rsidRPr="007F666B">
        <w:rPr>
          <w:color w:val="000000" w:themeColor="text1"/>
          <w:sz w:val="28"/>
          <w:szCs w:val="28"/>
          <w:lang w:bidi="ru-RU"/>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r w:rsidRPr="007F666B">
        <w:rPr>
          <w:color w:val="000000" w:themeColor="text1"/>
          <w:sz w:val="28"/>
          <w:szCs w:val="28"/>
          <w:lang w:bidi="ru-RU"/>
        </w:rPr>
        <w:t>Реестр договоров на авансирование содержит следующие сведения:</w:t>
      </w:r>
    </w:p>
    <w:p w:rsidR="007F666B" w:rsidRPr="007F666B" w:rsidRDefault="007F666B" w:rsidP="007F666B">
      <w:pPr>
        <w:widowControl w:val="0"/>
        <w:numPr>
          <w:ilvl w:val="0"/>
          <w:numId w:val="29"/>
        </w:numPr>
        <w:pBdr>
          <w:top w:val="nil"/>
          <w:left w:val="nil"/>
          <w:bottom w:val="nil"/>
          <w:right w:val="nil"/>
          <w:between w:val="nil"/>
        </w:pBdr>
        <w:tabs>
          <w:tab w:val="left" w:pos="0"/>
        </w:tabs>
        <w:ind w:left="0" w:firstLine="708"/>
        <w:jc w:val="both"/>
        <w:rPr>
          <w:color w:val="000000" w:themeColor="text1"/>
          <w:sz w:val="28"/>
          <w:szCs w:val="28"/>
          <w:lang w:bidi="ru-RU"/>
        </w:rPr>
      </w:pPr>
      <w:r w:rsidRPr="007F666B">
        <w:rPr>
          <w:color w:val="000000" w:themeColor="text1"/>
          <w:sz w:val="28"/>
          <w:szCs w:val="28"/>
          <w:lang w:bidi="ru-RU"/>
        </w:rPr>
        <w:t>наименование исполнителя услуг;</w:t>
      </w:r>
    </w:p>
    <w:p w:rsidR="007F666B" w:rsidRPr="007F666B" w:rsidRDefault="007F666B" w:rsidP="007F666B">
      <w:pPr>
        <w:widowControl w:val="0"/>
        <w:numPr>
          <w:ilvl w:val="0"/>
          <w:numId w:val="29"/>
        </w:numPr>
        <w:pBdr>
          <w:top w:val="nil"/>
          <w:left w:val="nil"/>
          <w:bottom w:val="nil"/>
          <w:right w:val="nil"/>
          <w:between w:val="nil"/>
        </w:pBdr>
        <w:tabs>
          <w:tab w:val="left" w:pos="0"/>
        </w:tabs>
        <w:ind w:left="0" w:firstLine="708"/>
        <w:jc w:val="both"/>
        <w:rPr>
          <w:color w:val="000000" w:themeColor="text1"/>
          <w:sz w:val="28"/>
          <w:szCs w:val="28"/>
          <w:lang w:bidi="ru-RU"/>
        </w:rPr>
      </w:pPr>
      <w:r w:rsidRPr="007F666B">
        <w:rPr>
          <w:color w:val="000000" w:themeColor="text1"/>
          <w:sz w:val="28"/>
          <w:szCs w:val="28"/>
          <w:lang w:bidi="ru-RU"/>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F666B" w:rsidRPr="007F666B" w:rsidRDefault="007F666B" w:rsidP="007F666B">
      <w:pPr>
        <w:widowControl w:val="0"/>
        <w:numPr>
          <w:ilvl w:val="0"/>
          <w:numId w:val="29"/>
        </w:numPr>
        <w:pBdr>
          <w:top w:val="nil"/>
          <w:left w:val="nil"/>
          <w:bottom w:val="nil"/>
          <w:right w:val="nil"/>
          <w:between w:val="nil"/>
        </w:pBdr>
        <w:tabs>
          <w:tab w:val="left" w:pos="0"/>
        </w:tabs>
        <w:ind w:left="0" w:firstLine="708"/>
        <w:jc w:val="both"/>
        <w:rPr>
          <w:color w:val="000000" w:themeColor="text1"/>
          <w:sz w:val="28"/>
          <w:szCs w:val="28"/>
          <w:lang w:bidi="ru-RU"/>
        </w:rPr>
      </w:pPr>
      <w:r w:rsidRPr="007F666B">
        <w:rPr>
          <w:color w:val="000000" w:themeColor="text1"/>
          <w:sz w:val="28"/>
          <w:szCs w:val="28"/>
          <w:lang w:bidi="ru-RU"/>
        </w:rPr>
        <w:t>месяц, на который предполагается авансирование;</w:t>
      </w:r>
    </w:p>
    <w:p w:rsidR="007F666B" w:rsidRPr="007F666B" w:rsidRDefault="007F666B" w:rsidP="007F666B">
      <w:pPr>
        <w:widowControl w:val="0"/>
        <w:numPr>
          <w:ilvl w:val="0"/>
          <w:numId w:val="29"/>
        </w:numPr>
        <w:pBdr>
          <w:top w:val="nil"/>
          <w:left w:val="nil"/>
          <w:bottom w:val="nil"/>
          <w:right w:val="nil"/>
          <w:between w:val="nil"/>
        </w:pBdr>
        <w:tabs>
          <w:tab w:val="left" w:pos="0"/>
        </w:tabs>
        <w:ind w:left="0" w:firstLine="708"/>
        <w:jc w:val="both"/>
        <w:rPr>
          <w:color w:val="000000" w:themeColor="text1"/>
          <w:sz w:val="28"/>
          <w:szCs w:val="28"/>
          <w:lang w:bidi="ru-RU"/>
        </w:rPr>
      </w:pPr>
      <w:r w:rsidRPr="007F666B">
        <w:rPr>
          <w:color w:val="000000" w:themeColor="text1"/>
          <w:sz w:val="28"/>
          <w:szCs w:val="28"/>
          <w:lang w:bidi="ru-RU"/>
        </w:rPr>
        <w:t>идентификаторы (номера) сертификатов дополнительного образования;</w:t>
      </w:r>
    </w:p>
    <w:p w:rsidR="007F666B" w:rsidRPr="007F666B" w:rsidRDefault="007F666B" w:rsidP="007F666B">
      <w:pPr>
        <w:widowControl w:val="0"/>
        <w:numPr>
          <w:ilvl w:val="0"/>
          <w:numId w:val="29"/>
        </w:numPr>
        <w:pBdr>
          <w:top w:val="nil"/>
          <w:left w:val="nil"/>
          <w:bottom w:val="nil"/>
          <w:right w:val="nil"/>
          <w:between w:val="nil"/>
        </w:pBdr>
        <w:tabs>
          <w:tab w:val="left" w:pos="0"/>
        </w:tabs>
        <w:ind w:left="0" w:firstLine="426"/>
        <w:jc w:val="both"/>
        <w:rPr>
          <w:color w:val="000000" w:themeColor="text1"/>
          <w:sz w:val="28"/>
          <w:szCs w:val="28"/>
          <w:lang w:bidi="ru-RU"/>
        </w:rPr>
      </w:pPr>
      <w:r w:rsidRPr="007F666B">
        <w:rPr>
          <w:color w:val="000000" w:themeColor="text1"/>
          <w:sz w:val="28"/>
          <w:szCs w:val="28"/>
          <w:lang w:bidi="ru-RU"/>
        </w:rPr>
        <w:t>реквизиты (даты и номера заключения) договоров об образовании;</w:t>
      </w:r>
    </w:p>
    <w:p w:rsidR="007F666B" w:rsidRPr="007F666B" w:rsidRDefault="007F666B" w:rsidP="007F666B">
      <w:pPr>
        <w:widowControl w:val="0"/>
        <w:numPr>
          <w:ilvl w:val="0"/>
          <w:numId w:val="29"/>
        </w:numPr>
        <w:pBdr>
          <w:top w:val="nil"/>
          <w:left w:val="nil"/>
          <w:bottom w:val="nil"/>
          <w:right w:val="nil"/>
          <w:between w:val="nil"/>
        </w:pBdr>
        <w:tabs>
          <w:tab w:val="left" w:pos="0"/>
        </w:tabs>
        <w:ind w:left="0" w:firstLine="426"/>
        <w:jc w:val="both"/>
        <w:rPr>
          <w:color w:val="000000" w:themeColor="text1"/>
          <w:sz w:val="28"/>
          <w:szCs w:val="28"/>
          <w:lang w:bidi="ru-RU"/>
        </w:rPr>
      </w:pPr>
      <w:r w:rsidRPr="007F666B">
        <w:rPr>
          <w:color w:val="000000" w:themeColor="text1"/>
          <w:sz w:val="28"/>
          <w:szCs w:val="28"/>
          <w:lang w:bidi="ru-RU"/>
        </w:rPr>
        <w:t>объем финансовых обязательств на текущий месяц в соответствии с договорами об образовании.</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426"/>
        <w:jc w:val="both"/>
        <w:rPr>
          <w:color w:val="000000" w:themeColor="text1"/>
          <w:sz w:val="28"/>
          <w:szCs w:val="28"/>
          <w:lang w:bidi="ru-RU"/>
        </w:rPr>
      </w:pPr>
      <w:r w:rsidRPr="007F666B">
        <w:rPr>
          <w:color w:val="000000" w:themeColor="text1"/>
          <w:sz w:val="28"/>
          <w:szCs w:val="28"/>
          <w:lang w:bidi="ru-RU"/>
        </w:rPr>
        <w:t xml:space="preserve">Заявка на авансирование исполнителя услуг предусматривает оплату ему в объеме не более 80 процентов </w:t>
      </w:r>
      <w:proofErr w:type="gramStart"/>
      <w:r w:rsidRPr="007F666B">
        <w:rPr>
          <w:color w:val="000000" w:themeColor="text1"/>
          <w:sz w:val="28"/>
          <w:szCs w:val="28"/>
          <w:lang w:bidi="ru-RU"/>
        </w:rPr>
        <w:t xml:space="preserve">от совокупных финансовых обязательств на </w:t>
      </w:r>
      <w:r w:rsidRPr="007F666B">
        <w:rPr>
          <w:color w:val="000000" w:themeColor="text1"/>
          <w:sz w:val="28"/>
          <w:szCs w:val="28"/>
          <w:lang w:bidi="ru-RU"/>
        </w:rPr>
        <w:lastRenderedPageBreak/>
        <w:t>текущий месяц в соответствии с договорами об образовании</w:t>
      </w:r>
      <w:proofErr w:type="gramEnd"/>
      <w:r w:rsidRPr="007F666B">
        <w:rPr>
          <w:color w:val="000000" w:themeColor="text1"/>
          <w:sz w:val="28"/>
          <w:szCs w:val="28"/>
          <w:lang w:bidi="ru-RU"/>
        </w:rPr>
        <w:t>, включенными в реестр договоров на авансирование.</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426"/>
        <w:jc w:val="both"/>
        <w:rPr>
          <w:color w:val="000000" w:themeColor="text1"/>
          <w:sz w:val="28"/>
          <w:szCs w:val="28"/>
          <w:lang w:bidi="ru-RU"/>
        </w:rPr>
      </w:pPr>
      <w:r w:rsidRPr="007F666B">
        <w:rPr>
          <w:color w:val="000000" w:themeColor="text1"/>
          <w:sz w:val="28"/>
          <w:szCs w:val="28"/>
          <w:lang w:bidi="ru-RU"/>
        </w:rPr>
        <w:t>В случае наличия переплаты в отношении исполнителя услуг, образовавшейся в предыдущие месяцы, объем перечисляемых сре</w:t>
      </w:r>
      <w:proofErr w:type="gramStart"/>
      <w:r w:rsidRPr="007F666B">
        <w:rPr>
          <w:color w:val="000000" w:themeColor="text1"/>
          <w:sz w:val="28"/>
          <w:szCs w:val="28"/>
          <w:lang w:bidi="ru-RU"/>
        </w:rPr>
        <w:t>дств в с</w:t>
      </w:r>
      <w:proofErr w:type="gramEnd"/>
      <w:r w:rsidRPr="007F666B">
        <w:rPr>
          <w:color w:val="000000" w:themeColor="text1"/>
          <w:sz w:val="28"/>
          <w:szCs w:val="28"/>
          <w:lang w:bidi="ru-RU"/>
        </w:rPr>
        <w:t>оответствии с заявкой на авансирование снижается на величину соответствующей переплаты.</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426"/>
        <w:jc w:val="both"/>
        <w:rPr>
          <w:color w:val="000000" w:themeColor="text1"/>
          <w:sz w:val="28"/>
          <w:szCs w:val="28"/>
          <w:lang w:bidi="ru-RU"/>
        </w:rPr>
      </w:pPr>
      <w:bookmarkStart w:id="9" w:name="_heading=h.2et92p0" w:colFirst="0" w:colLast="0"/>
      <w:bookmarkEnd w:id="9"/>
      <w:r w:rsidRPr="007F666B">
        <w:rPr>
          <w:color w:val="000000" w:themeColor="text1"/>
          <w:sz w:val="28"/>
          <w:szCs w:val="28"/>
          <w:lang w:bidi="ru-RU"/>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426"/>
        <w:jc w:val="both"/>
        <w:rPr>
          <w:color w:val="000000" w:themeColor="text1"/>
          <w:sz w:val="28"/>
          <w:szCs w:val="28"/>
          <w:lang w:bidi="ru-RU"/>
        </w:rPr>
      </w:pPr>
      <w:bookmarkStart w:id="10" w:name="_heading=h.tyjcwt" w:colFirst="0" w:colLast="0"/>
      <w:bookmarkEnd w:id="10"/>
      <w:r w:rsidRPr="007F666B">
        <w:rPr>
          <w:color w:val="000000" w:themeColor="text1"/>
          <w:sz w:val="28"/>
          <w:szCs w:val="28"/>
          <w:lang w:bidi="ru-RU"/>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Реестр договоров на оплату должен содержать следующие сведения:</w:t>
      </w:r>
    </w:p>
    <w:p w:rsidR="007F666B" w:rsidRPr="007F666B" w:rsidRDefault="007F666B" w:rsidP="007F666B">
      <w:pPr>
        <w:widowControl w:val="0"/>
        <w:numPr>
          <w:ilvl w:val="0"/>
          <w:numId w:val="25"/>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наименование исполнителя услуг;</w:t>
      </w:r>
    </w:p>
    <w:p w:rsidR="007F666B" w:rsidRPr="007F666B" w:rsidRDefault="007F666B" w:rsidP="007F666B">
      <w:pPr>
        <w:widowControl w:val="0"/>
        <w:numPr>
          <w:ilvl w:val="0"/>
          <w:numId w:val="25"/>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F666B" w:rsidRPr="007F666B" w:rsidRDefault="007F666B" w:rsidP="007F666B">
      <w:pPr>
        <w:widowControl w:val="0"/>
        <w:numPr>
          <w:ilvl w:val="0"/>
          <w:numId w:val="25"/>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месяц, за который сформирован реестр;</w:t>
      </w:r>
    </w:p>
    <w:p w:rsidR="007F666B" w:rsidRPr="007F666B" w:rsidRDefault="007F666B" w:rsidP="007F666B">
      <w:pPr>
        <w:widowControl w:val="0"/>
        <w:numPr>
          <w:ilvl w:val="0"/>
          <w:numId w:val="25"/>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идентификаторы (номера) сертификатов дополнительного образования;</w:t>
      </w:r>
    </w:p>
    <w:p w:rsidR="007F666B" w:rsidRPr="007F666B" w:rsidRDefault="007F666B" w:rsidP="007F666B">
      <w:pPr>
        <w:widowControl w:val="0"/>
        <w:numPr>
          <w:ilvl w:val="0"/>
          <w:numId w:val="25"/>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реквизиты (даты и номера заключения) договоров об образовании;</w:t>
      </w:r>
    </w:p>
    <w:p w:rsidR="007F666B" w:rsidRPr="007F666B" w:rsidRDefault="007F666B" w:rsidP="007F666B">
      <w:pPr>
        <w:widowControl w:val="0"/>
        <w:numPr>
          <w:ilvl w:val="0"/>
          <w:numId w:val="25"/>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7F666B" w:rsidRPr="007F666B" w:rsidRDefault="007F666B" w:rsidP="007F666B">
      <w:pPr>
        <w:widowControl w:val="0"/>
        <w:numPr>
          <w:ilvl w:val="0"/>
          <w:numId w:val="25"/>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объем финансовых обязательств за отчетный месяц с учетом объема образовательных услуг, оказанных за отчетный месяц.</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rsidRPr="007F666B">
        <w:rPr>
          <w:color w:val="000000" w:themeColor="text1"/>
          <w:sz w:val="28"/>
          <w:szCs w:val="28"/>
          <w:lang w:bidi="ru-RU"/>
        </w:rPr>
        <w:t>,</w:t>
      </w:r>
      <w:proofErr w:type="gramEnd"/>
      <w:r w:rsidRPr="007F666B">
        <w:rPr>
          <w:color w:val="000000" w:themeColor="text1"/>
          <w:sz w:val="28"/>
          <w:szCs w:val="28"/>
          <w:lang w:bidi="ru-RU"/>
        </w:rP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bookmarkStart w:id="11" w:name="_heading=h.3dy6vkm" w:colFirst="0" w:colLast="0"/>
      <w:bookmarkEnd w:id="11"/>
      <w:r w:rsidRPr="007F666B">
        <w:rPr>
          <w:color w:val="000000" w:themeColor="text1"/>
          <w:sz w:val="28"/>
          <w:szCs w:val="28"/>
          <w:lang w:bidi="ru-RU"/>
        </w:rPr>
        <w:t>Выполнение действий, предусмотренных пунктом 23 настоящего порядка, при перечислении средств за образовательные услуги, оказанные в декабре месяце, осуществляется до 15 декабря текущего года.</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bookmarkStart w:id="12" w:name="_heading=h.qk7lhp6uugzi" w:colFirst="0" w:colLast="0"/>
      <w:bookmarkEnd w:id="12"/>
      <w:r w:rsidRPr="007F666B">
        <w:rPr>
          <w:color w:val="000000" w:themeColor="text1"/>
          <w:sz w:val="28"/>
          <w:szCs w:val="28"/>
          <w:lang w:bidi="ru-RU"/>
        </w:rPr>
        <w:t>В предоставлении гранта может быть отказано в следующих случаях:</w:t>
      </w:r>
    </w:p>
    <w:p w:rsidR="007F666B" w:rsidRPr="007F666B" w:rsidRDefault="007F666B" w:rsidP="007F666B">
      <w:pPr>
        <w:widowControl w:val="0"/>
        <w:numPr>
          <w:ilvl w:val="0"/>
          <w:numId w:val="32"/>
        </w:numPr>
        <w:pBdr>
          <w:top w:val="nil"/>
          <w:left w:val="nil"/>
          <w:bottom w:val="nil"/>
          <w:right w:val="nil"/>
          <w:between w:val="nil"/>
        </w:pBdr>
        <w:tabs>
          <w:tab w:val="left" w:pos="0"/>
          <w:tab w:val="left" w:pos="3"/>
        </w:tabs>
        <w:ind w:left="0" w:firstLine="709"/>
        <w:jc w:val="both"/>
        <w:rPr>
          <w:color w:val="000000" w:themeColor="text1"/>
          <w:sz w:val="28"/>
          <w:szCs w:val="28"/>
          <w:lang w:bidi="ru-RU"/>
        </w:rPr>
      </w:pPr>
      <w:bookmarkStart w:id="13" w:name="_heading=h.k437gmzhy27l" w:colFirst="0" w:colLast="0"/>
      <w:bookmarkEnd w:id="13"/>
      <w:r w:rsidRPr="007F666B">
        <w:rPr>
          <w:color w:val="000000" w:themeColor="text1"/>
          <w:sz w:val="28"/>
          <w:szCs w:val="28"/>
          <w:lang w:bidi="ru-RU"/>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7F666B" w:rsidRPr="007F666B" w:rsidRDefault="007F666B" w:rsidP="007F666B">
      <w:pPr>
        <w:widowControl w:val="0"/>
        <w:numPr>
          <w:ilvl w:val="0"/>
          <w:numId w:val="32"/>
        </w:numPr>
        <w:pBdr>
          <w:top w:val="nil"/>
          <w:left w:val="nil"/>
          <w:bottom w:val="nil"/>
          <w:right w:val="nil"/>
          <w:between w:val="nil"/>
        </w:pBdr>
        <w:tabs>
          <w:tab w:val="left" w:pos="0"/>
          <w:tab w:val="left" w:pos="3"/>
        </w:tabs>
        <w:ind w:left="0" w:firstLine="709"/>
        <w:jc w:val="both"/>
        <w:rPr>
          <w:color w:val="000000" w:themeColor="text1"/>
          <w:sz w:val="28"/>
          <w:szCs w:val="28"/>
          <w:lang w:bidi="ru-RU"/>
        </w:rPr>
      </w:pPr>
      <w:bookmarkStart w:id="14" w:name="_heading=h.e4s9s5pfdah6" w:colFirst="0" w:colLast="0"/>
      <w:bookmarkEnd w:id="14"/>
      <w:r w:rsidRPr="007F666B">
        <w:rPr>
          <w:color w:val="000000" w:themeColor="text1"/>
          <w:sz w:val="28"/>
          <w:szCs w:val="28"/>
          <w:lang w:bidi="ru-RU"/>
        </w:rPr>
        <w:t xml:space="preserve">установление факта недостоверности представленной исполнителем </w:t>
      </w:r>
      <w:r w:rsidRPr="007F666B">
        <w:rPr>
          <w:color w:val="000000" w:themeColor="text1"/>
          <w:sz w:val="28"/>
          <w:szCs w:val="28"/>
          <w:lang w:bidi="ru-RU"/>
        </w:rPr>
        <w:lastRenderedPageBreak/>
        <w:t>услуг информации.</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наименование исполнителя услуг и уполномоченного органа;</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обязательство уполномоченного органа о перечислении средств местного бюджета исполнителю услуг;</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заключение соглашения путем подписания исполнителем услуг соглашения в форме безотзывной оферты;</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sz w:val="28"/>
          <w:szCs w:val="28"/>
          <w:lang w:bidi="ru-RU"/>
        </w:rPr>
      </w:pPr>
      <w:proofErr w:type="gramStart"/>
      <w:r w:rsidRPr="007F666B">
        <w:rPr>
          <w:color w:val="000000" w:themeColor="text1"/>
          <w:sz w:val="28"/>
          <w:szCs w:val="28"/>
          <w:lang w:bidi="ru-RU"/>
        </w:rPr>
        <w:t xml:space="preserve">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sidRPr="007F666B">
        <w:rPr>
          <w:sz w:val="28"/>
          <w:szCs w:val="28"/>
          <w:lang w:bidi="ru-RU"/>
        </w:rPr>
        <w:t>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sz w:val="28"/>
          <w:szCs w:val="28"/>
          <w:lang w:bidi="ru-RU"/>
        </w:rPr>
      </w:pPr>
      <w:r w:rsidRPr="007F666B">
        <w:rPr>
          <w:sz w:val="28"/>
          <w:szCs w:val="28"/>
          <w:lang w:bidi="ru-RU"/>
        </w:rPr>
        <w:t>порядок и сроки перечисления гранта в форме субсидии;</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sz w:val="28"/>
          <w:szCs w:val="28"/>
          <w:lang w:bidi="ru-RU"/>
        </w:rPr>
      </w:pPr>
      <w:r w:rsidRPr="007F666B">
        <w:rPr>
          <w:sz w:val="28"/>
          <w:szCs w:val="28"/>
          <w:lang w:bidi="ru-RU"/>
        </w:rPr>
        <w:t>порядок взыскания (возврата) сре</w:t>
      </w:r>
      <w:proofErr w:type="gramStart"/>
      <w:r w:rsidRPr="007F666B">
        <w:rPr>
          <w:sz w:val="28"/>
          <w:szCs w:val="28"/>
          <w:lang w:bidi="ru-RU"/>
        </w:rPr>
        <w:t>дств гр</w:t>
      </w:r>
      <w:proofErr w:type="gramEnd"/>
      <w:r w:rsidRPr="007F666B">
        <w:rPr>
          <w:sz w:val="28"/>
          <w:szCs w:val="28"/>
          <w:lang w:bidi="ru-RU"/>
        </w:rPr>
        <w:t>анта в форме субсидии в случае нарушения порядка и условий его предоставления;</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sz w:val="28"/>
          <w:szCs w:val="28"/>
          <w:lang w:bidi="ru-RU"/>
        </w:rPr>
        <w:t xml:space="preserve">порядок, формы и сроки представления </w:t>
      </w:r>
      <w:r w:rsidRPr="007F666B">
        <w:rPr>
          <w:color w:val="000000" w:themeColor="text1"/>
          <w:sz w:val="28"/>
          <w:szCs w:val="28"/>
          <w:lang w:bidi="ru-RU"/>
        </w:rPr>
        <w:t>отчетов;</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ответственность сторон за нарушение условий соглашения;</w:t>
      </w:r>
    </w:p>
    <w:p w:rsidR="007F666B" w:rsidRPr="007F666B" w:rsidRDefault="007F666B" w:rsidP="007F666B">
      <w:pPr>
        <w:widowControl w:val="0"/>
        <w:numPr>
          <w:ilvl w:val="0"/>
          <w:numId w:val="26"/>
        </w:numPr>
        <w:pBdr>
          <w:top w:val="nil"/>
          <w:left w:val="nil"/>
          <w:bottom w:val="nil"/>
          <w:right w:val="nil"/>
          <w:between w:val="nil"/>
        </w:pBdr>
        <w:tabs>
          <w:tab w:val="left" w:pos="0"/>
        </w:tabs>
        <w:ind w:left="0" w:firstLine="709"/>
        <w:jc w:val="both"/>
        <w:rPr>
          <w:color w:val="000000" w:themeColor="text1"/>
          <w:sz w:val="28"/>
          <w:szCs w:val="28"/>
          <w:lang w:bidi="ru-RU"/>
        </w:rPr>
      </w:pPr>
      <w:r w:rsidRPr="007F666B">
        <w:rPr>
          <w:color w:val="000000" w:themeColor="text1"/>
          <w:sz w:val="28"/>
          <w:szCs w:val="28"/>
          <w:lang w:bidi="ru-RU"/>
        </w:rPr>
        <w:t xml:space="preserve">условие о согласовании новых условий соглашения или о расторжении соглашения при </w:t>
      </w:r>
      <w:proofErr w:type="spellStart"/>
      <w:r w:rsidRPr="007F666B">
        <w:rPr>
          <w:color w:val="000000" w:themeColor="text1"/>
          <w:sz w:val="28"/>
          <w:szCs w:val="28"/>
          <w:lang w:bidi="ru-RU"/>
        </w:rPr>
        <w:t>недостижении</w:t>
      </w:r>
      <w:proofErr w:type="spellEnd"/>
      <w:r w:rsidRPr="007F666B">
        <w:rPr>
          <w:color w:val="000000" w:themeColor="text1"/>
          <w:sz w:val="28"/>
          <w:szCs w:val="28"/>
          <w:lang w:bidi="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proofErr w:type="gramStart"/>
      <w:r w:rsidRPr="007F666B">
        <w:rPr>
          <w:color w:val="000000" w:themeColor="text1"/>
          <w:sz w:val="28"/>
          <w:szCs w:val="28"/>
          <w:lang w:bidi="ru-RU"/>
        </w:rPr>
        <w:t>Типовая форма соглашения о предоставлении исполнителю услуг гранта в форме субсидии (дополнительного соглашения к соглашению, в том числе дополнительного соглашения о расторжении соглашения (при необходимости) устанавливается комитетом финансов администрации муниципального образования «Всеволожский муниципальный район» Ленинградской области.</w:t>
      </w:r>
      <w:proofErr w:type="gramEnd"/>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7F666B" w:rsidRPr="007F666B" w:rsidRDefault="007F666B" w:rsidP="007F666B">
      <w:pPr>
        <w:widowControl w:val="0"/>
        <w:numPr>
          <w:ilvl w:val="0"/>
          <w:numId w:val="27"/>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7F666B" w:rsidRPr="007F666B" w:rsidRDefault="007F666B" w:rsidP="007F666B">
      <w:pPr>
        <w:widowControl w:val="0"/>
        <w:numPr>
          <w:ilvl w:val="0"/>
          <w:numId w:val="27"/>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 xml:space="preserve">лицевые счета, открытые исполнителям услуг – бюджетным учреждениям в </w:t>
      </w:r>
      <w:r w:rsidRPr="007F666B">
        <w:rPr>
          <w:color w:val="000000" w:themeColor="text1"/>
          <w:sz w:val="28"/>
          <w:szCs w:val="28"/>
          <w:lang w:bidi="ru-RU"/>
        </w:rPr>
        <w:lastRenderedPageBreak/>
        <w:t>территориальном органе Федерального казначейства или финансовом органе субъекта Российской Федерации (муниципального образования);</w:t>
      </w:r>
    </w:p>
    <w:p w:rsidR="007F666B" w:rsidRPr="007F666B" w:rsidRDefault="007F666B" w:rsidP="007F666B">
      <w:pPr>
        <w:widowControl w:val="0"/>
        <w:numPr>
          <w:ilvl w:val="0"/>
          <w:numId w:val="27"/>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 xml:space="preserve">Грант в форме субсидии не может быть использован </w:t>
      </w:r>
      <w:proofErr w:type="gramStart"/>
      <w:r w:rsidRPr="007F666B">
        <w:rPr>
          <w:color w:val="000000" w:themeColor="text1"/>
          <w:sz w:val="28"/>
          <w:szCs w:val="28"/>
          <w:lang w:bidi="ru-RU"/>
        </w:rPr>
        <w:t>на</w:t>
      </w:r>
      <w:proofErr w:type="gramEnd"/>
      <w:r w:rsidRPr="007F666B">
        <w:rPr>
          <w:color w:val="000000" w:themeColor="text1"/>
          <w:sz w:val="28"/>
          <w:szCs w:val="28"/>
          <w:lang w:bidi="ru-RU"/>
        </w:rPr>
        <w:t>:</w:t>
      </w:r>
    </w:p>
    <w:p w:rsidR="007F666B" w:rsidRPr="007F666B" w:rsidRDefault="007F666B" w:rsidP="007F666B">
      <w:pPr>
        <w:widowControl w:val="0"/>
        <w:numPr>
          <w:ilvl w:val="0"/>
          <w:numId w:val="31"/>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капитальное строительство и инвестиции;</w:t>
      </w:r>
    </w:p>
    <w:p w:rsidR="007F666B" w:rsidRPr="007F666B" w:rsidRDefault="007F666B" w:rsidP="007F666B">
      <w:pPr>
        <w:widowControl w:val="0"/>
        <w:numPr>
          <w:ilvl w:val="0"/>
          <w:numId w:val="31"/>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7F666B">
        <w:rPr>
          <w:color w:val="4F81BD" w:themeColor="accent1"/>
          <w:sz w:val="28"/>
          <w:szCs w:val="28"/>
          <w:lang w:bidi="ru-RU"/>
        </w:rPr>
        <w:t>результатов</w:t>
      </w:r>
      <w:r w:rsidRPr="007F666B">
        <w:rPr>
          <w:color w:val="000000" w:themeColor="text1"/>
          <w:sz w:val="28"/>
          <w:szCs w:val="28"/>
          <w:lang w:bidi="ru-RU"/>
        </w:rPr>
        <w:t xml:space="preserve">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7F666B" w:rsidRPr="007F666B" w:rsidRDefault="007F666B" w:rsidP="007F666B">
      <w:pPr>
        <w:widowControl w:val="0"/>
        <w:numPr>
          <w:ilvl w:val="0"/>
          <w:numId w:val="31"/>
        </w:numPr>
        <w:pBdr>
          <w:top w:val="nil"/>
          <w:left w:val="nil"/>
          <w:bottom w:val="nil"/>
          <w:right w:val="nil"/>
          <w:between w:val="nil"/>
        </w:pBdr>
        <w:tabs>
          <w:tab w:val="left" w:pos="0"/>
          <w:tab w:val="left" w:pos="993"/>
        </w:tabs>
        <w:ind w:left="0" w:firstLine="709"/>
        <w:jc w:val="both"/>
        <w:rPr>
          <w:color w:val="000000" w:themeColor="text1"/>
          <w:sz w:val="28"/>
          <w:szCs w:val="28"/>
          <w:lang w:bidi="ru-RU"/>
        </w:rPr>
      </w:pPr>
      <w:r w:rsidRPr="007F666B">
        <w:rPr>
          <w:color w:val="000000" w:themeColor="text1"/>
          <w:sz w:val="28"/>
          <w:szCs w:val="28"/>
          <w:lang w:bidi="ru-RU"/>
        </w:rPr>
        <w:t>деятельность, запрещенную действующим законодательством.</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Комитет по образованию администрации муниципального образования «Всеволожский муниципальный район» Ленинградской области досрочно расторгает соглашение с последующим возвратом гранта в форме субсидии.</w:t>
      </w:r>
    </w:p>
    <w:p w:rsidR="007F666B" w:rsidRPr="007F666B" w:rsidRDefault="007F666B" w:rsidP="007F666B">
      <w:pPr>
        <w:widowControl w:val="0"/>
        <w:tabs>
          <w:tab w:val="left" w:pos="0"/>
        </w:tabs>
        <w:ind w:firstLine="709"/>
        <w:jc w:val="both"/>
        <w:rPr>
          <w:color w:val="000000" w:themeColor="text1"/>
          <w:sz w:val="28"/>
          <w:szCs w:val="28"/>
          <w:lang w:bidi="ru-RU"/>
        </w:rPr>
      </w:pPr>
    </w:p>
    <w:p w:rsidR="007F666B" w:rsidRPr="007F666B" w:rsidRDefault="007F666B" w:rsidP="007F666B">
      <w:pPr>
        <w:widowControl w:val="0"/>
        <w:tabs>
          <w:tab w:val="left" w:pos="0"/>
        </w:tabs>
        <w:ind w:firstLine="709"/>
        <w:jc w:val="center"/>
        <w:rPr>
          <w:b/>
          <w:color w:val="000000" w:themeColor="text1"/>
          <w:sz w:val="28"/>
          <w:szCs w:val="28"/>
          <w:lang w:bidi="ru-RU"/>
        </w:rPr>
      </w:pPr>
      <w:r w:rsidRPr="007F666B">
        <w:rPr>
          <w:b/>
          <w:color w:val="000000" w:themeColor="text1"/>
          <w:sz w:val="28"/>
          <w:szCs w:val="28"/>
          <w:lang w:bidi="ru-RU"/>
        </w:rPr>
        <w:t>Раздел IV. Требования к отчетности</w:t>
      </w:r>
    </w:p>
    <w:p w:rsidR="007F666B" w:rsidRPr="007F666B" w:rsidRDefault="007F666B" w:rsidP="007F666B">
      <w:pPr>
        <w:widowControl w:val="0"/>
        <w:tabs>
          <w:tab w:val="left" w:pos="0"/>
        </w:tabs>
        <w:ind w:firstLine="709"/>
        <w:jc w:val="both"/>
        <w:rPr>
          <w:b/>
          <w:color w:val="000000" w:themeColor="text1"/>
          <w:sz w:val="28"/>
          <w:szCs w:val="28"/>
          <w:lang w:bidi="ru-RU"/>
        </w:rPr>
      </w:pP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 xml:space="preserve">Результатом предоставления гранта в форме субсидии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 </w:t>
      </w:r>
      <w:proofErr w:type="gramStart"/>
      <w:r w:rsidRPr="007F666B">
        <w:rPr>
          <w:color w:val="000000" w:themeColor="text1"/>
          <w:sz w:val="28"/>
          <w:szCs w:val="28"/>
          <w:lang w:bidi="ru-RU"/>
        </w:rPr>
        <w:t>с даты заключения</w:t>
      </w:r>
      <w:proofErr w:type="gramEnd"/>
      <w:r w:rsidRPr="007F666B">
        <w:rPr>
          <w:color w:val="000000" w:themeColor="text1"/>
          <w:sz w:val="28"/>
          <w:szCs w:val="28"/>
          <w:lang w:bidi="ru-RU"/>
        </w:rPr>
        <w:t xml:space="preserve"> рамочного соглашения в соответствии с пунктом 13 настоящего порядка по дату окончания действия (расторжения) рамочного соглашения.</w:t>
      </w:r>
    </w:p>
    <w:p w:rsidR="007F666B" w:rsidRPr="007F666B" w:rsidRDefault="007F666B" w:rsidP="007F666B">
      <w:pPr>
        <w:widowControl w:val="0"/>
        <w:pBdr>
          <w:top w:val="nil"/>
          <w:left w:val="nil"/>
          <w:bottom w:val="nil"/>
          <w:right w:val="nil"/>
          <w:between w:val="nil"/>
        </w:pBdr>
        <w:tabs>
          <w:tab w:val="left" w:pos="0"/>
          <w:tab w:val="left" w:pos="558"/>
        </w:tabs>
        <w:ind w:firstLine="709"/>
        <w:jc w:val="both"/>
        <w:rPr>
          <w:sz w:val="28"/>
          <w:szCs w:val="28"/>
          <w:lang w:bidi="ru-RU"/>
        </w:rPr>
      </w:pPr>
      <w:r w:rsidRPr="007F666B">
        <w:rPr>
          <w:sz w:val="28"/>
          <w:szCs w:val="28"/>
          <w:lang w:bidi="ru-RU"/>
        </w:rPr>
        <w:t>Точная дата завершения и конечные значения результатов (конкретные количественные характеристики итогов) указываются в соглашении о предоставлении гранта.</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r w:rsidRPr="007F666B">
        <w:rPr>
          <w:color w:val="000000" w:themeColor="text1"/>
          <w:sz w:val="28"/>
          <w:szCs w:val="28"/>
          <w:lang w:bidi="ru-RU"/>
        </w:rPr>
        <w:t>Исполнитель услуг представляет в Комитет по образованию администрации муниципального образования «Всеволожский муниципальный район» Ленинградской области:</w:t>
      </w:r>
    </w:p>
    <w:p w:rsidR="007F666B" w:rsidRPr="007F666B" w:rsidRDefault="007F666B" w:rsidP="007F666B">
      <w:pPr>
        <w:tabs>
          <w:tab w:val="left" w:pos="0"/>
          <w:tab w:val="left" w:pos="558"/>
        </w:tabs>
        <w:ind w:firstLine="709"/>
        <w:jc w:val="both"/>
        <w:rPr>
          <w:color w:val="000000" w:themeColor="text1"/>
          <w:sz w:val="28"/>
          <w:szCs w:val="28"/>
          <w:lang w:bidi="ru-RU"/>
        </w:rPr>
      </w:pPr>
      <w:r w:rsidRPr="007F666B">
        <w:rPr>
          <w:color w:val="000000" w:themeColor="text1"/>
          <w:sz w:val="28"/>
          <w:szCs w:val="28"/>
          <w:lang w:bidi="ru-RU"/>
        </w:rPr>
        <w:t>1)  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комитетом финансов администрации муниципального образования «Всеволожский муниципальный район» Ленинградской области;</w:t>
      </w:r>
    </w:p>
    <w:p w:rsidR="007F666B" w:rsidRPr="007F666B" w:rsidRDefault="007F666B" w:rsidP="007F666B">
      <w:pPr>
        <w:tabs>
          <w:tab w:val="left" w:pos="0"/>
          <w:tab w:val="left" w:pos="558"/>
        </w:tabs>
        <w:ind w:firstLine="708"/>
        <w:jc w:val="both"/>
        <w:rPr>
          <w:color w:val="000000" w:themeColor="text1"/>
          <w:sz w:val="28"/>
          <w:szCs w:val="28"/>
          <w:lang w:bidi="ru-RU"/>
        </w:rPr>
      </w:pPr>
      <w:r w:rsidRPr="007F666B">
        <w:rPr>
          <w:color w:val="000000" w:themeColor="text1"/>
          <w:sz w:val="28"/>
          <w:szCs w:val="28"/>
          <w:lang w:bidi="ru-RU"/>
        </w:rPr>
        <w:t xml:space="preserve">2)  отчет об оказанных образовательных услугах в рамках системы персонифицированного финансирования в порядке, сроки, и по форме, </w:t>
      </w:r>
      <w:r w:rsidRPr="007F666B">
        <w:rPr>
          <w:color w:val="000000" w:themeColor="text1"/>
          <w:sz w:val="28"/>
          <w:szCs w:val="28"/>
          <w:lang w:bidi="ru-RU"/>
        </w:rPr>
        <w:lastRenderedPageBreak/>
        <w:t>установленным Комитетом по образованию администрации муниципального образования «Всеволожский муниципальный район» Ленинградской области.</w:t>
      </w:r>
    </w:p>
    <w:p w:rsidR="007F666B" w:rsidRPr="007F666B" w:rsidRDefault="007F666B" w:rsidP="007F666B">
      <w:pPr>
        <w:widowControl w:val="0"/>
        <w:tabs>
          <w:tab w:val="left" w:pos="0"/>
        </w:tabs>
        <w:jc w:val="center"/>
        <w:rPr>
          <w:color w:val="000000" w:themeColor="text1"/>
          <w:sz w:val="28"/>
          <w:szCs w:val="28"/>
          <w:lang w:bidi="ru-RU"/>
        </w:rPr>
      </w:pPr>
    </w:p>
    <w:p w:rsidR="007F666B" w:rsidRPr="007F666B" w:rsidRDefault="007F666B" w:rsidP="007F666B">
      <w:pPr>
        <w:widowControl w:val="0"/>
        <w:tabs>
          <w:tab w:val="left" w:pos="0"/>
        </w:tabs>
        <w:jc w:val="center"/>
        <w:rPr>
          <w:b/>
          <w:sz w:val="28"/>
          <w:szCs w:val="28"/>
          <w:lang w:bidi="ru-RU"/>
        </w:rPr>
      </w:pPr>
      <w:r w:rsidRPr="007F666B">
        <w:rPr>
          <w:b/>
          <w:color w:val="000000" w:themeColor="text1"/>
          <w:sz w:val="28"/>
          <w:szCs w:val="28"/>
          <w:lang w:bidi="ru-RU"/>
        </w:rPr>
        <w:t xml:space="preserve">Раздел V. Порядок осуществления </w:t>
      </w:r>
      <w:proofErr w:type="gramStart"/>
      <w:r w:rsidRPr="007F666B">
        <w:rPr>
          <w:b/>
          <w:color w:val="000000" w:themeColor="text1"/>
          <w:sz w:val="28"/>
          <w:szCs w:val="28"/>
          <w:lang w:bidi="ru-RU"/>
        </w:rPr>
        <w:t>контроля за</w:t>
      </w:r>
      <w:proofErr w:type="gramEnd"/>
      <w:r w:rsidRPr="007F666B">
        <w:rPr>
          <w:b/>
          <w:color w:val="000000" w:themeColor="text1"/>
          <w:sz w:val="28"/>
          <w:szCs w:val="28"/>
          <w:lang w:bidi="ru-RU"/>
        </w:rPr>
        <w:t xml:space="preserve"> соблюдением </w:t>
      </w:r>
      <w:r w:rsidRPr="007F666B">
        <w:rPr>
          <w:b/>
          <w:sz w:val="28"/>
          <w:szCs w:val="28"/>
          <w:lang w:bidi="ru-RU"/>
        </w:rPr>
        <w:t>условий и порядка предоставления грантов и ответственности за их несоблюдение</w:t>
      </w:r>
    </w:p>
    <w:p w:rsidR="007F666B" w:rsidRPr="007F666B" w:rsidRDefault="007F666B" w:rsidP="007F666B">
      <w:pPr>
        <w:widowControl w:val="0"/>
        <w:tabs>
          <w:tab w:val="left" w:pos="0"/>
        </w:tabs>
        <w:ind w:firstLine="708"/>
        <w:jc w:val="both"/>
        <w:rPr>
          <w:b/>
          <w:sz w:val="28"/>
          <w:szCs w:val="28"/>
          <w:lang w:bidi="ru-RU"/>
        </w:rPr>
      </w:pPr>
    </w:p>
    <w:p w:rsidR="007F666B" w:rsidRPr="007F666B" w:rsidRDefault="007F666B" w:rsidP="007F666B">
      <w:pPr>
        <w:widowControl w:val="0"/>
        <w:numPr>
          <w:ilvl w:val="0"/>
          <w:numId w:val="35"/>
        </w:numPr>
        <w:pBdr>
          <w:top w:val="nil"/>
          <w:left w:val="nil"/>
          <w:bottom w:val="nil"/>
          <w:right w:val="nil"/>
          <w:between w:val="nil"/>
        </w:pBdr>
        <w:tabs>
          <w:tab w:val="left" w:pos="0"/>
        </w:tabs>
        <w:ind w:left="0" w:firstLine="708"/>
        <w:jc w:val="both"/>
        <w:rPr>
          <w:sz w:val="28"/>
          <w:szCs w:val="28"/>
          <w:lang w:bidi="ru-RU"/>
        </w:rPr>
      </w:pPr>
      <w:proofErr w:type="gramStart"/>
      <w:r w:rsidRPr="007F666B">
        <w:rPr>
          <w:sz w:val="28"/>
          <w:szCs w:val="28"/>
          <w:lang w:bidi="ru-RU"/>
        </w:rPr>
        <w:t>Комитет финансов администрации муниципального образования «Всеволожский муниципальный район» Ленинградской области осуществляет проверку соблюдения условий и порядка предоставления грантов в форме субсидий их получателями, в том числе в части достижения результатов предоставления грантов, а также проверки соблюдения исполнителем услуг порядка и условий предоставления грантов в соответствии со статьями 268 1 и 269 2 Бюджетного кодекса Российской Федерации.</w:t>
      </w:r>
      <w:proofErr w:type="gramEnd"/>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r w:rsidRPr="007F666B">
        <w:rPr>
          <w:color w:val="000000" w:themeColor="text1"/>
          <w:sz w:val="28"/>
          <w:szCs w:val="28"/>
          <w:lang w:bidi="ru-RU"/>
        </w:rPr>
        <w:t xml:space="preserve">В целях соблюдения условий, целей и порядка предоставления грантов в форме субсидий ее получателями, Комитет финансов администрации муниципального образования «Всеволожский муниципальный район» Ленинградской области осуществляет обязательную проверку получателей грантов в форме субсидий, направленную </w:t>
      </w:r>
      <w:proofErr w:type="gramStart"/>
      <w:r w:rsidRPr="007F666B">
        <w:rPr>
          <w:color w:val="000000" w:themeColor="text1"/>
          <w:sz w:val="28"/>
          <w:szCs w:val="28"/>
          <w:lang w:bidi="ru-RU"/>
        </w:rPr>
        <w:t>на</w:t>
      </w:r>
      <w:proofErr w:type="gramEnd"/>
      <w:r w:rsidRPr="007F666B">
        <w:rPr>
          <w:color w:val="000000" w:themeColor="text1"/>
          <w:sz w:val="28"/>
          <w:szCs w:val="28"/>
          <w:lang w:bidi="ru-RU"/>
        </w:rPr>
        <w:t>:</w:t>
      </w:r>
    </w:p>
    <w:p w:rsidR="007F666B" w:rsidRPr="007F666B" w:rsidRDefault="007F666B" w:rsidP="007F666B">
      <w:pPr>
        <w:widowControl w:val="0"/>
        <w:numPr>
          <w:ilvl w:val="0"/>
          <w:numId w:val="33"/>
        </w:numPr>
        <w:pBdr>
          <w:top w:val="nil"/>
          <w:left w:val="nil"/>
          <w:bottom w:val="nil"/>
          <w:right w:val="nil"/>
          <w:between w:val="nil"/>
        </w:pBdr>
        <w:tabs>
          <w:tab w:val="left" w:pos="0"/>
          <w:tab w:val="left" w:pos="993"/>
        </w:tabs>
        <w:ind w:left="0" w:firstLine="708"/>
        <w:jc w:val="both"/>
        <w:rPr>
          <w:color w:val="000000" w:themeColor="text1"/>
          <w:sz w:val="28"/>
          <w:szCs w:val="28"/>
          <w:lang w:bidi="ru-RU"/>
        </w:rPr>
      </w:pPr>
      <w:r w:rsidRPr="007F666B">
        <w:rPr>
          <w:color w:val="000000" w:themeColor="text1"/>
          <w:sz w:val="28"/>
          <w:szCs w:val="28"/>
          <w:lang w:bidi="ru-RU"/>
        </w:rPr>
        <w:t>обеспечение соблюдения бюджетного законодательства Российской Федерации и иных правовых актов, регулирующих бюджетные правоотношения;</w:t>
      </w:r>
    </w:p>
    <w:p w:rsidR="007F666B" w:rsidRPr="007F666B" w:rsidRDefault="007F666B" w:rsidP="007F666B">
      <w:pPr>
        <w:widowControl w:val="0"/>
        <w:numPr>
          <w:ilvl w:val="0"/>
          <w:numId w:val="33"/>
        </w:numPr>
        <w:pBdr>
          <w:top w:val="nil"/>
          <w:left w:val="nil"/>
          <w:bottom w:val="nil"/>
          <w:right w:val="nil"/>
          <w:between w:val="nil"/>
        </w:pBdr>
        <w:tabs>
          <w:tab w:val="left" w:pos="0"/>
          <w:tab w:val="left" w:pos="993"/>
        </w:tabs>
        <w:ind w:left="0" w:firstLine="708"/>
        <w:jc w:val="both"/>
        <w:rPr>
          <w:color w:val="000000" w:themeColor="text1"/>
          <w:sz w:val="28"/>
          <w:szCs w:val="28"/>
          <w:lang w:bidi="ru-RU"/>
        </w:rPr>
      </w:pPr>
      <w:r w:rsidRPr="007F666B">
        <w:rPr>
          <w:color w:val="000000" w:themeColor="text1"/>
          <w:sz w:val="28"/>
          <w:szCs w:val="28"/>
          <w:lang w:bidi="ru-RU"/>
        </w:rPr>
        <w:t>подтверждение достоверности, полноты и соответствия требованиям представления отчетности;</w:t>
      </w:r>
    </w:p>
    <w:p w:rsidR="007F666B" w:rsidRPr="007F666B" w:rsidRDefault="007F666B" w:rsidP="007F666B">
      <w:pPr>
        <w:widowControl w:val="0"/>
        <w:numPr>
          <w:ilvl w:val="0"/>
          <w:numId w:val="33"/>
        </w:numPr>
        <w:pBdr>
          <w:top w:val="nil"/>
          <w:left w:val="nil"/>
          <w:bottom w:val="nil"/>
          <w:right w:val="nil"/>
          <w:between w:val="nil"/>
        </w:pBdr>
        <w:tabs>
          <w:tab w:val="left" w:pos="0"/>
          <w:tab w:val="left" w:pos="993"/>
        </w:tabs>
        <w:ind w:left="0" w:firstLine="708"/>
        <w:jc w:val="both"/>
        <w:rPr>
          <w:sz w:val="28"/>
          <w:szCs w:val="28"/>
          <w:lang w:bidi="ru-RU"/>
        </w:rPr>
      </w:pPr>
      <w:r w:rsidRPr="007F666B">
        <w:rPr>
          <w:color w:val="000000" w:themeColor="text1"/>
          <w:sz w:val="28"/>
          <w:szCs w:val="28"/>
          <w:lang w:bidi="ru-RU"/>
        </w:rPr>
        <w:t xml:space="preserve">соблюдение </w:t>
      </w:r>
      <w:r w:rsidRPr="007F666B">
        <w:rPr>
          <w:sz w:val="28"/>
          <w:szCs w:val="28"/>
          <w:lang w:bidi="ru-RU"/>
        </w:rPr>
        <w:t>условий и порядка предоставления гранта в форме субсидий.</w:t>
      </w:r>
    </w:p>
    <w:p w:rsidR="007F666B" w:rsidRPr="007F666B" w:rsidRDefault="007F666B" w:rsidP="007F666B">
      <w:pPr>
        <w:widowControl w:val="0"/>
        <w:tabs>
          <w:tab w:val="left" w:pos="0"/>
        </w:tabs>
        <w:ind w:firstLine="708"/>
        <w:jc w:val="both"/>
        <w:rPr>
          <w:sz w:val="28"/>
          <w:szCs w:val="28"/>
          <w:lang w:bidi="ru-RU"/>
        </w:rPr>
      </w:pPr>
      <w:r w:rsidRPr="007F666B">
        <w:rPr>
          <w:sz w:val="28"/>
          <w:szCs w:val="28"/>
          <w:lang w:bidi="ru-RU"/>
        </w:rPr>
        <w:t>Сроки и регламент проведения проверки устанавливаются внутренними документами органа муниципального финансового контроля.</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9"/>
        <w:jc w:val="both"/>
        <w:rPr>
          <w:color w:val="000000" w:themeColor="text1"/>
          <w:sz w:val="28"/>
          <w:szCs w:val="28"/>
          <w:lang w:bidi="ru-RU"/>
        </w:rPr>
      </w:pPr>
      <w:proofErr w:type="gramStart"/>
      <w:r w:rsidRPr="007F666B">
        <w:rPr>
          <w:sz w:val="28"/>
          <w:szCs w:val="28"/>
          <w:lang w:bidi="ru-RU"/>
        </w:rPr>
        <w:t xml:space="preserve">Уполномоченный орган и комитет финансов администрации муниципального образования «Всеволожский муниципальный район» Ленинградской области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w:t>
      </w:r>
      <w:r w:rsidRPr="007F666B">
        <w:rPr>
          <w:color w:val="000000" w:themeColor="text1"/>
          <w:sz w:val="28"/>
          <w:szCs w:val="28"/>
          <w:lang w:bidi="ru-RU"/>
        </w:rPr>
        <w:t>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w:t>
      </w:r>
      <w:proofErr w:type="gramEnd"/>
      <w:r w:rsidRPr="007F666B">
        <w:rPr>
          <w:color w:val="000000" w:themeColor="text1"/>
          <w:sz w:val="28"/>
          <w:szCs w:val="28"/>
          <w:lang w:bidi="ru-RU"/>
        </w:rP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proofErr w:type="gramStart"/>
      <w:r w:rsidRPr="007F666B">
        <w:rPr>
          <w:color w:val="000000" w:themeColor="text1"/>
          <w:sz w:val="28"/>
          <w:szCs w:val="28"/>
          <w:lang w:bidi="ru-RU"/>
        </w:rPr>
        <w:t>Контроль за</w:t>
      </w:r>
      <w:proofErr w:type="gramEnd"/>
      <w:r w:rsidRPr="007F666B">
        <w:rPr>
          <w:color w:val="000000" w:themeColor="text1"/>
          <w:sz w:val="28"/>
          <w:szCs w:val="28"/>
          <w:lang w:bidi="ru-RU"/>
        </w:rP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 </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r w:rsidRPr="007F666B">
        <w:rPr>
          <w:color w:val="000000" w:themeColor="text1"/>
          <w:sz w:val="28"/>
          <w:szCs w:val="28"/>
          <w:lang w:bidi="ru-RU"/>
        </w:rPr>
        <w:t xml:space="preserve">Комитет финансов администрации муниципального образования «Всеволожский муниципальный район» Ленинградской области осуществляет последующий финансовый </w:t>
      </w:r>
      <w:proofErr w:type="gramStart"/>
      <w:r w:rsidRPr="007F666B">
        <w:rPr>
          <w:color w:val="000000" w:themeColor="text1"/>
          <w:sz w:val="28"/>
          <w:szCs w:val="28"/>
          <w:lang w:bidi="ru-RU"/>
        </w:rPr>
        <w:t>контроль за</w:t>
      </w:r>
      <w:proofErr w:type="gramEnd"/>
      <w:r w:rsidRPr="007F666B">
        <w:rPr>
          <w:color w:val="000000" w:themeColor="text1"/>
          <w:sz w:val="28"/>
          <w:szCs w:val="28"/>
          <w:lang w:bidi="ru-RU"/>
        </w:rPr>
        <w:t xml:space="preserve"> целевым использованием грантов в форме </w:t>
      </w:r>
      <w:r w:rsidRPr="007F666B">
        <w:rPr>
          <w:color w:val="000000" w:themeColor="text1"/>
          <w:sz w:val="28"/>
          <w:szCs w:val="28"/>
          <w:lang w:bidi="ru-RU"/>
        </w:rPr>
        <w:lastRenderedPageBreak/>
        <w:t>субсидии.</w:t>
      </w:r>
    </w:p>
    <w:p w:rsidR="007F666B" w:rsidRPr="007F666B" w:rsidRDefault="007F666B" w:rsidP="007F666B">
      <w:pPr>
        <w:widowControl w:val="0"/>
        <w:tabs>
          <w:tab w:val="left" w:pos="0"/>
        </w:tabs>
        <w:ind w:firstLine="708"/>
        <w:jc w:val="both"/>
        <w:rPr>
          <w:color w:val="000000" w:themeColor="text1"/>
          <w:sz w:val="28"/>
          <w:szCs w:val="28"/>
          <w:lang w:bidi="ru-RU"/>
        </w:rPr>
      </w:pPr>
    </w:p>
    <w:p w:rsidR="007F666B" w:rsidRPr="007F666B" w:rsidRDefault="007F666B" w:rsidP="007F666B">
      <w:pPr>
        <w:widowControl w:val="0"/>
        <w:tabs>
          <w:tab w:val="left" w:pos="0"/>
        </w:tabs>
        <w:jc w:val="center"/>
        <w:rPr>
          <w:b/>
          <w:color w:val="000000" w:themeColor="text1"/>
          <w:sz w:val="28"/>
          <w:szCs w:val="28"/>
          <w:lang w:bidi="ru-RU"/>
        </w:rPr>
      </w:pPr>
      <w:r w:rsidRPr="007F666B">
        <w:rPr>
          <w:b/>
          <w:color w:val="000000" w:themeColor="text1"/>
          <w:sz w:val="28"/>
          <w:szCs w:val="28"/>
          <w:lang w:bidi="ru-RU"/>
        </w:rPr>
        <w:t>Раздел VI. Порядок возврата грантов в форме субсидии</w:t>
      </w:r>
    </w:p>
    <w:p w:rsidR="007F666B" w:rsidRPr="007F666B" w:rsidRDefault="007F666B" w:rsidP="007F666B">
      <w:pPr>
        <w:widowControl w:val="0"/>
        <w:tabs>
          <w:tab w:val="left" w:pos="0"/>
        </w:tabs>
        <w:ind w:firstLine="708"/>
        <w:jc w:val="both"/>
        <w:rPr>
          <w:b/>
          <w:color w:val="000000" w:themeColor="text1"/>
          <w:sz w:val="28"/>
          <w:szCs w:val="28"/>
          <w:lang w:bidi="ru-RU"/>
        </w:rPr>
      </w:pP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proofErr w:type="gramStart"/>
      <w:r w:rsidRPr="007F666B">
        <w:rPr>
          <w:color w:val="000000" w:themeColor="text1"/>
          <w:sz w:val="28"/>
          <w:szCs w:val="28"/>
          <w:lang w:bidi="ru-RU"/>
        </w:rPr>
        <w:t xml:space="preserve">Гранты в форме субсидии подлежат возврату исполнителем услуг в </w:t>
      </w:r>
      <w:r w:rsidRPr="007F666B">
        <w:rPr>
          <w:sz w:val="28"/>
          <w:szCs w:val="28"/>
          <w:lang w:bidi="ru-RU"/>
        </w:rPr>
        <w:t xml:space="preserve">бюджет муниципального образования «Всеволожский муниципальный район» Ленинградской области в случае нарушения порядка и условий их предоставления, а так же в случае не достижения значений результатов предоставления гранта, в том числе непредставления отчета об оказанных образовательных услугах в рамках системы персонифицированного финансирования в сроки, установленные </w:t>
      </w:r>
      <w:r w:rsidRPr="007F666B">
        <w:rPr>
          <w:color w:val="000000" w:themeColor="text1"/>
          <w:sz w:val="28"/>
          <w:szCs w:val="28"/>
          <w:lang w:bidi="ru-RU"/>
        </w:rPr>
        <w:t>соглашением о предоставлении гранта в форме субсидии.</w:t>
      </w:r>
      <w:proofErr w:type="gramEnd"/>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r w:rsidRPr="007F666B">
        <w:rPr>
          <w:color w:val="000000" w:themeColor="text1"/>
          <w:sz w:val="28"/>
          <w:szCs w:val="28"/>
          <w:lang w:bidi="ru-RU"/>
        </w:rPr>
        <w:t>За полноту и достоверность представленной информации и документов несет ответственность исполнитель услуг.</w:t>
      </w:r>
    </w:p>
    <w:p w:rsidR="007F666B" w:rsidRPr="007F666B" w:rsidRDefault="007F666B" w:rsidP="007F666B">
      <w:pPr>
        <w:widowControl w:val="0"/>
        <w:numPr>
          <w:ilvl w:val="0"/>
          <w:numId w:val="35"/>
        </w:numPr>
        <w:pBdr>
          <w:top w:val="nil"/>
          <w:left w:val="nil"/>
          <w:bottom w:val="nil"/>
          <w:right w:val="nil"/>
          <w:between w:val="nil"/>
        </w:pBdr>
        <w:tabs>
          <w:tab w:val="left" w:pos="0"/>
          <w:tab w:val="left" w:pos="558"/>
        </w:tabs>
        <w:ind w:left="0" w:firstLine="708"/>
        <w:jc w:val="both"/>
        <w:rPr>
          <w:color w:val="000000" w:themeColor="text1"/>
          <w:sz w:val="28"/>
          <w:szCs w:val="28"/>
          <w:lang w:bidi="ru-RU"/>
        </w:rPr>
      </w:pPr>
      <w:proofErr w:type="gramStart"/>
      <w:r w:rsidRPr="007F666B">
        <w:rPr>
          <w:color w:val="000000" w:themeColor="text1"/>
          <w:sz w:val="28"/>
          <w:szCs w:val="28"/>
          <w:lang w:bidi="ru-RU"/>
        </w:rPr>
        <w:t xml:space="preserve">Возврат гранта в форме субсидии в бюджет муниципального образования «Всеволожский муниципальный район»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Комитетом по образованию администрации муниципального образования «Всеволожский муниципальный район» Ленинградской области в адрес исполнителя услуг. </w:t>
      </w:r>
      <w:proofErr w:type="gramEnd"/>
    </w:p>
    <w:p w:rsidR="007F666B" w:rsidRPr="007F666B" w:rsidRDefault="007F666B" w:rsidP="007F666B">
      <w:pPr>
        <w:widowControl w:val="0"/>
        <w:tabs>
          <w:tab w:val="left" w:pos="0"/>
          <w:tab w:val="left" w:pos="993"/>
        </w:tabs>
        <w:jc w:val="both"/>
        <w:rPr>
          <w:color w:val="000000" w:themeColor="text1"/>
          <w:sz w:val="28"/>
          <w:szCs w:val="28"/>
          <w:lang w:bidi="ru-RU"/>
        </w:rPr>
      </w:pPr>
    </w:p>
    <w:p w:rsidR="007F666B" w:rsidRPr="007F666B" w:rsidRDefault="007F666B" w:rsidP="007F666B">
      <w:pPr>
        <w:jc w:val="both"/>
        <w:rPr>
          <w:sz w:val="27"/>
          <w:szCs w:val="27"/>
        </w:rPr>
      </w:pPr>
    </w:p>
    <w:p w:rsidR="007F666B" w:rsidRPr="007F666B" w:rsidRDefault="007F666B" w:rsidP="007F666B">
      <w:pPr>
        <w:widowControl w:val="0"/>
        <w:ind w:firstLine="709"/>
        <w:jc w:val="right"/>
        <w:textAlignment w:val="baseline"/>
        <w:rPr>
          <w:sz w:val="28"/>
          <w:szCs w:val="28"/>
        </w:rPr>
      </w:pPr>
    </w:p>
    <w:p w:rsidR="007F666B" w:rsidRPr="007F666B" w:rsidRDefault="007F666B" w:rsidP="007F666B">
      <w:pPr>
        <w:rPr>
          <w:rFonts w:asciiTheme="minorHAnsi" w:eastAsiaTheme="minorHAnsi" w:hAnsiTheme="minorHAnsi" w:cstheme="minorBidi"/>
          <w:sz w:val="22"/>
          <w:szCs w:val="22"/>
          <w:lang w:eastAsia="en-US"/>
        </w:rPr>
      </w:pPr>
    </w:p>
    <w:p w:rsidR="0092637A" w:rsidRPr="00C92FA0" w:rsidRDefault="0092637A" w:rsidP="007F666B">
      <w:pPr>
        <w:widowControl w:val="0"/>
        <w:tabs>
          <w:tab w:val="left" w:pos="0"/>
          <w:tab w:val="left" w:pos="993"/>
        </w:tabs>
        <w:jc w:val="center"/>
        <w:rPr>
          <w:b/>
          <w:sz w:val="28"/>
          <w:szCs w:val="28"/>
        </w:rPr>
      </w:pPr>
    </w:p>
    <w:sectPr w:rsidR="0092637A" w:rsidRPr="00C92FA0" w:rsidSect="0083293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7B" w:rsidRDefault="0079337B" w:rsidP="00431580">
      <w:r>
        <w:separator/>
      </w:r>
    </w:p>
  </w:endnote>
  <w:endnote w:type="continuationSeparator" w:id="0">
    <w:p w:rsidR="0079337B" w:rsidRDefault="0079337B" w:rsidP="004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7B" w:rsidRDefault="0079337B" w:rsidP="00431580">
      <w:r>
        <w:separator/>
      </w:r>
    </w:p>
  </w:footnote>
  <w:footnote w:type="continuationSeparator" w:id="0">
    <w:p w:rsidR="0079337B" w:rsidRDefault="0079337B" w:rsidP="00431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7FC"/>
    <w:multiLevelType w:val="multilevel"/>
    <w:tmpl w:val="FF527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4342C0"/>
    <w:multiLevelType w:val="multilevel"/>
    <w:tmpl w:val="0144F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3D7E00"/>
    <w:multiLevelType w:val="multilevel"/>
    <w:tmpl w:val="5642A2A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E6152"/>
    <w:multiLevelType w:val="multilevel"/>
    <w:tmpl w:val="E16EF42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E2519F4"/>
    <w:multiLevelType w:val="multilevel"/>
    <w:tmpl w:val="DC089B7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4C7478"/>
    <w:multiLevelType w:val="multilevel"/>
    <w:tmpl w:val="D150A354"/>
    <w:lvl w:ilvl="0">
      <w:start w:val="1"/>
      <w:numFmt w:val="decimal"/>
      <w:lvlText w:val="%1)"/>
      <w:lvlJc w:val="left"/>
      <w:pPr>
        <w:ind w:left="1287"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5385"/>
    <w:multiLevelType w:val="multilevel"/>
    <w:tmpl w:val="CBE4A1C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154394"/>
    <w:multiLevelType w:val="multilevel"/>
    <w:tmpl w:val="B2DC4562"/>
    <w:lvl w:ilvl="0">
      <w:start w:val="1"/>
      <w:numFmt w:val="decimal"/>
      <w:lvlText w:val="%1)"/>
      <w:lvlJc w:val="left"/>
      <w:pPr>
        <w:ind w:left="1287"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734085"/>
    <w:multiLevelType w:val="multilevel"/>
    <w:tmpl w:val="F27298CE"/>
    <w:lvl w:ilvl="0">
      <w:start w:val="17"/>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D48244D"/>
    <w:multiLevelType w:val="hybridMultilevel"/>
    <w:tmpl w:val="B7F26CC2"/>
    <w:lvl w:ilvl="0" w:tplc="21B0BAB2">
      <w:start w:val="1"/>
      <w:numFmt w:val="bullet"/>
      <w:lvlText w:val=""/>
      <w:lvlJc w:val="left"/>
      <w:pPr>
        <w:tabs>
          <w:tab w:val="num" w:pos="966"/>
        </w:tabs>
        <w:ind w:left="966" w:hanging="360"/>
      </w:pPr>
      <w:rPr>
        <w:rFonts w:ascii="Symbol" w:hAnsi="Symbol" w:hint="default"/>
        <w:b w:val="0"/>
        <w:i w:val="0"/>
        <w:spacing w:val="0"/>
        <w:position w:val="0"/>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1440F1A"/>
    <w:multiLevelType w:val="hybridMultilevel"/>
    <w:tmpl w:val="FE6E4D90"/>
    <w:lvl w:ilvl="0" w:tplc="D8AE24D4">
      <w:start w:val="1"/>
      <w:numFmt w:val="bullet"/>
      <w:lvlText w:val=""/>
      <w:lvlJc w:val="left"/>
      <w:pPr>
        <w:ind w:left="2204"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460A22F3"/>
    <w:multiLevelType w:val="multilevel"/>
    <w:tmpl w:val="2BF02080"/>
    <w:lvl w:ilvl="0">
      <w:start w:val="1"/>
      <w:numFmt w:val="decimal"/>
      <w:lvlText w:val="%1."/>
      <w:lvlJc w:val="left"/>
      <w:pPr>
        <w:tabs>
          <w:tab w:val="num" w:pos="720"/>
        </w:tabs>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7167FE"/>
    <w:multiLevelType w:val="multilevel"/>
    <w:tmpl w:val="A3044254"/>
    <w:lvl w:ilvl="0">
      <w:start w:val="1"/>
      <w:numFmt w:val="decimal"/>
      <w:lvlText w:val="%1)"/>
      <w:lvlJc w:val="left"/>
      <w:pPr>
        <w:ind w:left="180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56A7F3B"/>
    <w:multiLevelType w:val="hybridMultilevel"/>
    <w:tmpl w:val="D2C20506"/>
    <w:lvl w:ilvl="0" w:tplc="B7FA6A26">
      <w:start w:val="3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E60C63"/>
    <w:multiLevelType w:val="multilevel"/>
    <w:tmpl w:val="E55A5BC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BA7421B"/>
    <w:multiLevelType w:val="hybridMultilevel"/>
    <w:tmpl w:val="0CB4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A70E43"/>
    <w:multiLevelType w:val="hybridMultilevel"/>
    <w:tmpl w:val="BDE818B2"/>
    <w:lvl w:ilvl="0" w:tplc="FD007E64">
      <w:start w:val="1"/>
      <w:numFmt w:val="decimal"/>
      <w:lvlText w:val="%1."/>
      <w:lvlJc w:val="left"/>
      <w:pPr>
        <w:ind w:left="1109" w:hanging="400"/>
      </w:pPr>
      <w:rPr>
        <w:rFonts w:hint="default"/>
        <w:color w:val="auto"/>
      </w:rPr>
    </w:lvl>
    <w:lvl w:ilvl="1" w:tplc="DC02FCB4">
      <w:start w:val="1"/>
      <w:numFmt w:val="decimal"/>
      <w:lvlText w:val="%2)"/>
      <w:lvlJc w:val="left"/>
      <w:pPr>
        <w:ind w:left="1789" w:hanging="360"/>
      </w:pPr>
      <w:rPr>
        <w:rFonts w:ascii="Times New Roman" w:eastAsia="Arial Unicode MS"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CB642BB"/>
    <w:multiLevelType w:val="multilevel"/>
    <w:tmpl w:val="AA701C9A"/>
    <w:lvl w:ilvl="0">
      <w:start w:val="1"/>
      <w:numFmt w:val="decimal"/>
      <w:lvlText w:val="%1."/>
      <w:lvlJc w:val="left"/>
      <w:pPr>
        <w:ind w:left="1109" w:hanging="404"/>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6E574F65"/>
    <w:multiLevelType w:val="hybridMultilevel"/>
    <w:tmpl w:val="C8D62E46"/>
    <w:lvl w:ilvl="0" w:tplc="AE5C8CAA">
      <w:start w:val="1"/>
      <w:numFmt w:val="decimal"/>
      <w:lvlText w:val="%1)"/>
      <w:lvlJc w:val="left"/>
      <w:pPr>
        <w:ind w:left="1211" w:hanging="360"/>
      </w:pPr>
      <w:rPr>
        <w:rFonts w:hint="default"/>
        <w:sz w:val="28"/>
        <w:szCs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0471C75"/>
    <w:multiLevelType w:val="multilevel"/>
    <w:tmpl w:val="CF86F6BA"/>
    <w:lvl w:ilvl="0">
      <w:start w:val="1"/>
      <w:numFmt w:val="decimal"/>
      <w:lvlText w:val="%1)"/>
      <w:lvlJc w:val="left"/>
      <w:pPr>
        <w:ind w:left="180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16D254B"/>
    <w:multiLevelType w:val="multilevel"/>
    <w:tmpl w:val="EA28BE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71D07E17"/>
    <w:multiLevelType w:val="multilevel"/>
    <w:tmpl w:val="FDD0A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3350BC7"/>
    <w:multiLevelType w:val="multilevel"/>
    <w:tmpl w:val="10248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33C1E41"/>
    <w:multiLevelType w:val="hybridMultilevel"/>
    <w:tmpl w:val="37F64414"/>
    <w:lvl w:ilvl="0" w:tplc="80025A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25"/>
  </w:num>
  <w:num w:numId="8">
    <w:abstractNumId w:val="23"/>
  </w:num>
  <w:num w:numId="9">
    <w:abstractNumId w:val="22"/>
  </w:num>
  <w:num w:numId="10">
    <w:abstractNumId w:val="3"/>
  </w:num>
  <w:num w:numId="11">
    <w:abstractNumId w:val="7"/>
  </w:num>
  <w:num w:numId="12">
    <w:abstractNumId w:val="34"/>
  </w:num>
  <w:num w:numId="13">
    <w:abstractNumId w:val="11"/>
  </w:num>
  <w:num w:numId="14">
    <w:abstractNumId w:val="9"/>
  </w:num>
  <w:num w:numId="15">
    <w:abstractNumId w:val="6"/>
  </w:num>
  <w:num w:numId="16">
    <w:abstractNumId w:val="18"/>
  </w:num>
  <w:num w:numId="17">
    <w:abstractNumId w:val="20"/>
  </w:num>
  <w:num w:numId="18">
    <w:abstractNumId w:val="33"/>
  </w:num>
  <w:num w:numId="19">
    <w:abstractNumId w:val="27"/>
  </w:num>
  <w:num w:numId="20">
    <w:abstractNumId w:val="19"/>
  </w:num>
  <w:num w:numId="21">
    <w:abstractNumId w:val="26"/>
  </w:num>
  <w:num w:numId="22">
    <w:abstractNumId w:val="21"/>
  </w:num>
  <w:num w:numId="23">
    <w:abstractNumId w:val="1"/>
  </w:num>
  <w:num w:numId="24">
    <w:abstractNumId w:val="31"/>
  </w:num>
  <w:num w:numId="25">
    <w:abstractNumId w:val="12"/>
  </w:num>
  <w:num w:numId="26">
    <w:abstractNumId w:val="8"/>
  </w:num>
  <w:num w:numId="27">
    <w:abstractNumId w:val="10"/>
  </w:num>
  <w:num w:numId="28">
    <w:abstractNumId w:val="17"/>
  </w:num>
  <w:num w:numId="29">
    <w:abstractNumId w:val="28"/>
  </w:num>
  <w:num w:numId="30">
    <w:abstractNumId w:val="0"/>
  </w:num>
  <w:num w:numId="31">
    <w:abstractNumId w:val="2"/>
  </w:num>
  <w:num w:numId="32">
    <w:abstractNumId w:val="29"/>
  </w:num>
  <w:num w:numId="33">
    <w:abstractNumId w:val="5"/>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D1"/>
    <w:rsid w:val="00003CDC"/>
    <w:rsid w:val="00016ED6"/>
    <w:rsid w:val="00030E5D"/>
    <w:rsid w:val="00032DF8"/>
    <w:rsid w:val="000343F6"/>
    <w:rsid w:val="00051F78"/>
    <w:rsid w:val="00055C78"/>
    <w:rsid w:val="0006396B"/>
    <w:rsid w:val="000723CD"/>
    <w:rsid w:val="00074FF1"/>
    <w:rsid w:val="00077100"/>
    <w:rsid w:val="00083D1D"/>
    <w:rsid w:val="00095171"/>
    <w:rsid w:val="000959DA"/>
    <w:rsid w:val="000A1E74"/>
    <w:rsid w:val="000B30F7"/>
    <w:rsid w:val="000B6844"/>
    <w:rsid w:val="000F5281"/>
    <w:rsid w:val="000F6862"/>
    <w:rsid w:val="00113CC9"/>
    <w:rsid w:val="001245B3"/>
    <w:rsid w:val="001271FF"/>
    <w:rsid w:val="00134D97"/>
    <w:rsid w:val="00134EBB"/>
    <w:rsid w:val="00144CBA"/>
    <w:rsid w:val="0014769A"/>
    <w:rsid w:val="00162C27"/>
    <w:rsid w:val="00166ABF"/>
    <w:rsid w:val="00172B4D"/>
    <w:rsid w:val="0019028C"/>
    <w:rsid w:val="001966AE"/>
    <w:rsid w:val="00197294"/>
    <w:rsid w:val="001A1F81"/>
    <w:rsid w:val="001B26BA"/>
    <w:rsid w:val="001C0D10"/>
    <w:rsid w:val="001C7170"/>
    <w:rsid w:val="001E0341"/>
    <w:rsid w:val="001E3098"/>
    <w:rsid w:val="001F3661"/>
    <w:rsid w:val="001F4A76"/>
    <w:rsid w:val="00202BE8"/>
    <w:rsid w:val="00205692"/>
    <w:rsid w:val="00207273"/>
    <w:rsid w:val="00215D8F"/>
    <w:rsid w:val="00223C0B"/>
    <w:rsid w:val="00224FC9"/>
    <w:rsid w:val="002267FC"/>
    <w:rsid w:val="0023739A"/>
    <w:rsid w:val="002576B2"/>
    <w:rsid w:val="00262D81"/>
    <w:rsid w:val="002668DE"/>
    <w:rsid w:val="00270061"/>
    <w:rsid w:val="00275AEF"/>
    <w:rsid w:val="00280C60"/>
    <w:rsid w:val="00290E22"/>
    <w:rsid w:val="0029580B"/>
    <w:rsid w:val="002E41EE"/>
    <w:rsid w:val="002E4913"/>
    <w:rsid w:val="002F2B5C"/>
    <w:rsid w:val="00304005"/>
    <w:rsid w:val="00307EAD"/>
    <w:rsid w:val="00323A58"/>
    <w:rsid w:val="00327BA7"/>
    <w:rsid w:val="003337E8"/>
    <w:rsid w:val="0033421B"/>
    <w:rsid w:val="00343893"/>
    <w:rsid w:val="00344531"/>
    <w:rsid w:val="0034570F"/>
    <w:rsid w:val="00345CF7"/>
    <w:rsid w:val="00352502"/>
    <w:rsid w:val="00353361"/>
    <w:rsid w:val="0035393E"/>
    <w:rsid w:val="00353ACA"/>
    <w:rsid w:val="003607E6"/>
    <w:rsid w:val="003618B5"/>
    <w:rsid w:val="003637A0"/>
    <w:rsid w:val="003823AD"/>
    <w:rsid w:val="00397011"/>
    <w:rsid w:val="003A0918"/>
    <w:rsid w:val="003C12C9"/>
    <w:rsid w:val="003C1FEE"/>
    <w:rsid w:val="003D0A0B"/>
    <w:rsid w:val="003D58A5"/>
    <w:rsid w:val="003F122D"/>
    <w:rsid w:val="003F1E28"/>
    <w:rsid w:val="003F5E96"/>
    <w:rsid w:val="003F668F"/>
    <w:rsid w:val="003F70EB"/>
    <w:rsid w:val="004041E1"/>
    <w:rsid w:val="004237D5"/>
    <w:rsid w:val="00426FBD"/>
    <w:rsid w:val="00431580"/>
    <w:rsid w:val="00441E0F"/>
    <w:rsid w:val="00442428"/>
    <w:rsid w:val="00445F37"/>
    <w:rsid w:val="00450D42"/>
    <w:rsid w:val="004562B0"/>
    <w:rsid w:val="00461A5B"/>
    <w:rsid w:val="004627F2"/>
    <w:rsid w:val="00470C11"/>
    <w:rsid w:val="00471540"/>
    <w:rsid w:val="00471BD6"/>
    <w:rsid w:val="00481D8C"/>
    <w:rsid w:val="00486152"/>
    <w:rsid w:val="00486503"/>
    <w:rsid w:val="004951CA"/>
    <w:rsid w:val="004A3053"/>
    <w:rsid w:val="004A378E"/>
    <w:rsid w:val="004A48D5"/>
    <w:rsid w:val="004B6398"/>
    <w:rsid w:val="004D3706"/>
    <w:rsid w:val="004F709E"/>
    <w:rsid w:val="00507905"/>
    <w:rsid w:val="00513D55"/>
    <w:rsid w:val="00520A42"/>
    <w:rsid w:val="00521D96"/>
    <w:rsid w:val="005222D2"/>
    <w:rsid w:val="0053607A"/>
    <w:rsid w:val="00542F3D"/>
    <w:rsid w:val="005536E6"/>
    <w:rsid w:val="00571E15"/>
    <w:rsid w:val="0059719B"/>
    <w:rsid w:val="005A340E"/>
    <w:rsid w:val="005D65AF"/>
    <w:rsid w:val="005F597E"/>
    <w:rsid w:val="00602CED"/>
    <w:rsid w:val="006233F5"/>
    <w:rsid w:val="00630F6E"/>
    <w:rsid w:val="0063185A"/>
    <w:rsid w:val="00645E88"/>
    <w:rsid w:val="00653680"/>
    <w:rsid w:val="0065493F"/>
    <w:rsid w:val="006658F6"/>
    <w:rsid w:val="00676FFD"/>
    <w:rsid w:val="006A018D"/>
    <w:rsid w:val="006A4CE7"/>
    <w:rsid w:val="006A58F2"/>
    <w:rsid w:val="006B101A"/>
    <w:rsid w:val="006B1918"/>
    <w:rsid w:val="006C2527"/>
    <w:rsid w:val="006C730F"/>
    <w:rsid w:val="006D03A2"/>
    <w:rsid w:val="006D2D55"/>
    <w:rsid w:val="006D36E9"/>
    <w:rsid w:val="006E0528"/>
    <w:rsid w:val="006E06C0"/>
    <w:rsid w:val="006E2FDC"/>
    <w:rsid w:val="00714E95"/>
    <w:rsid w:val="00736A41"/>
    <w:rsid w:val="007445A6"/>
    <w:rsid w:val="007621A0"/>
    <w:rsid w:val="00762A5F"/>
    <w:rsid w:val="0079337B"/>
    <w:rsid w:val="0079629F"/>
    <w:rsid w:val="007A5B81"/>
    <w:rsid w:val="007B4752"/>
    <w:rsid w:val="007D022A"/>
    <w:rsid w:val="007F42B0"/>
    <w:rsid w:val="007F666B"/>
    <w:rsid w:val="0080555E"/>
    <w:rsid w:val="0081762F"/>
    <w:rsid w:val="0083293D"/>
    <w:rsid w:val="00835CD1"/>
    <w:rsid w:val="0084118F"/>
    <w:rsid w:val="00851DDD"/>
    <w:rsid w:val="0086615F"/>
    <w:rsid w:val="00877374"/>
    <w:rsid w:val="0089075E"/>
    <w:rsid w:val="00894690"/>
    <w:rsid w:val="008979D6"/>
    <w:rsid w:val="008B455F"/>
    <w:rsid w:val="008B587C"/>
    <w:rsid w:val="008B5C9C"/>
    <w:rsid w:val="008C2EF4"/>
    <w:rsid w:val="008D0DBF"/>
    <w:rsid w:val="008E3AF1"/>
    <w:rsid w:val="008E6935"/>
    <w:rsid w:val="008F161C"/>
    <w:rsid w:val="008F3B95"/>
    <w:rsid w:val="009129F0"/>
    <w:rsid w:val="0092226B"/>
    <w:rsid w:val="0092637A"/>
    <w:rsid w:val="009464EF"/>
    <w:rsid w:val="00973A11"/>
    <w:rsid w:val="00982469"/>
    <w:rsid w:val="009A04E6"/>
    <w:rsid w:val="009A152F"/>
    <w:rsid w:val="009A38D7"/>
    <w:rsid w:val="009A4E00"/>
    <w:rsid w:val="009A5E38"/>
    <w:rsid w:val="009D7A0C"/>
    <w:rsid w:val="009E4697"/>
    <w:rsid w:val="009E4DE0"/>
    <w:rsid w:val="009F4E84"/>
    <w:rsid w:val="00A00587"/>
    <w:rsid w:val="00A04E1E"/>
    <w:rsid w:val="00A067C0"/>
    <w:rsid w:val="00A3390F"/>
    <w:rsid w:val="00A36251"/>
    <w:rsid w:val="00A5326D"/>
    <w:rsid w:val="00A63653"/>
    <w:rsid w:val="00A7353F"/>
    <w:rsid w:val="00A7433C"/>
    <w:rsid w:val="00A8600F"/>
    <w:rsid w:val="00AA1D15"/>
    <w:rsid w:val="00AB03FA"/>
    <w:rsid w:val="00AB0B3A"/>
    <w:rsid w:val="00AB1119"/>
    <w:rsid w:val="00AB631A"/>
    <w:rsid w:val="00AC374E"/>
    <w:rsid w:val="00AF23E6"/>
    <w:rsid w:val="00AF4BAC"/>
    <w:rsid w:val="00AF60C6"/>
    <w:rsid w:val="00B21113"/>
    <w:rsid w:val="00B27851"/>
    <w:rsid w:val="00B30EE0"/>
    <w:rsid w:val="00B35C8E"/>
    <w:rsid w:val="00B41B27"/>
    <w:rsid w:val="00B8339D"/>
    <w:rsid w:val="00B8431C"/>
    <w:rsid w:val="00BB12BB"/>
    <w:rsid w:val="00BB14F1"/>
    <w:rsid w:val="00BB4F74"/>
    <w:rsid w:val="00BC5662"/>
    <w:rsid w:val="00BD79D5"/>
    <w:rsid w:val="00BE3EC8"/>
    <w:rsid w:val="00BF39D0"/>
    <w:rsid w:val="00C059C5"/>
    <w:rsid w:val="00C40292"/>
    <w:rsid w:val="00C40DB0"/>
    <w:rsid w:val="00C73737"/>
    <w:rsid w:val="00C83953"/>
    <w:rsid w:val="00C83F4D"/>
    <w:rsid w:val="00C9064D"/>
    <w:rsid w:val="00C92FA0"/>
    <w:rsid w:val="00C9377A"/>
    <w:rsid w:val="00C97F5B"/>
    <w:rsid w:val="00CC4860"/>
    <w:rsid w:val="00CE28DE"/>
    <w:rsid w:val="00CE586C"/>
    <w:rsid w:val="00D03430"/>
    <w:rsid w:val="00D200A8"/>
    <w:rsid w:val="00D24A57"/>
    <w:rsid w:val="00D37AA7"/>
    <w:rsid w:val="00D45346"/>
    <w:rsid w:val="00D528A5"/>
    <w:rsid w:val="00D65B08"/>
    <w:rsid w:val="00D66928"/>
    <w:rsid w:val="00D71E5C"/>
    <w:rsid w:val="00D80403"/>
    <w:rsid w:val="00D9667D"/>
    <w:rsid w:val="00DA0025"/>
    <w:rsid w:val="00DA4C37"/>
    <w:rsid w:val="00DB2B44"/>
    <w:rsid w:val="00DB3281"/>
    <w:rsid w:val="00DD044C"/>
    <w:rsid w:val="00DD3D64"/>
    <w:rsid w:val="00DD6A73"/>
    <w:rsid w:val="00DE16F1"/>
    <w:rsid w:val="00DF0883"/>
    <w:rsid w:val="00DF4144"/>
    <w:rsid w:val="00E039FD"/>
    <w:rsid w:val="00E05975"/>
    <w:rsid w:val="00E065AB"/>
    <w:rsid w:val="00E279E0"/>
    <w:rsid w:val="00E368EA"/>
    <w:rsid w:val="00E47840"/>
    <w:rsid w:val="00E52447"/>
    <w:rsid w:val="00E541CB"/>
    <w:rsid w:val="00E55E20"/>
    <w:rsid w:val="00E6136C"/>
    <w:rsid w:val="00E70017"/>
    <w:rsid w:val="00E7058B"/>
    <w:rsid w:val="00E72251"/>
    <w:rsid w:val="00E770E8"/>
    <w:rsid w:val="00E9343C"/>
    <w:rsid w:val="00E9370E"/>
    <w:rsid w:val="00E968D4"/>
    <w:rsid w:val="00EB68D4"/>
    <w:rsid w:val="00EC0C04"/>
    <w:rsid w:val="00EC643E"/>
    <w:rsid w:val="00EC74A4"/>
    <w:rsid w:val="00ED01D3"/>
    <w:rsid w:val="00EE4083"/>
    <w:rsid w:val="00EE5B1B"/>
    <w:rsid w:val="00EF2E08"/>
    <w:rsid w:val="00F00F7A"/>
    <w:rsid w:val="00F04CD6"/>
    <w:rsid w:val="00F31C05"/>
    <w:rsid w:val="00F62B40"/>
    <w:rsid w:val="00F632D5"/>
    <w:rsid w:val="00F673F5"/>
    <w:rsid w:val="00F67A88"/>
    <w:rsid w:val="00F70F0E"/>
    <w:rsid w:val="00F723F3"/>
    <w:rsid w:val="00F77504"/>
    <w:rsid w:val="00F82C5B"/>
    <w:rsid w:val="00FB4FA8"/>
    <w:rsid w:val="00FB6122"/>
    <w:rsid w:val="00FD1D9A"/>
    <w:rsid w:val="00FE1D57"/>
    <w:rsid w:val="00FE5168"/>
    <w:rsid w:val="00FF0B51"/>
    <w:rsid w:val="00FF2F1B"/>
    <w:rsid w:val="00FF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09E"/>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E6136C"/>
    <w:rPr>
      <w:szCs w:val="20"/>
    </w:rPr>
  </w:style>
  <w:style w:type="character" w:customStyle="1" w:styleId="a4">
    <w:name w:val="Основной текст Знак"/>
    <w:basedOn w:val="a0"/>
    <w:link w:val="a3"/>
    <w:rsid w:val="00E6136C"/>
    <w:rPr>
      <w:rFonts w:ascii="Times New Roman" w:eastAsia="Times New Roman" w:hAnsi="Times New Roman" w:cs="Times New Roman"/>
      <w:sz w:val="24"/>
      <w:szCs w:val="20"/>
      <w:lang w:eastAsia="ru-RU"/>
    </w:rPr>
  </w:style>
  <w:style w:type="paragraph" w:customStyle="1" w:styleId="ConsPlusTitle">
    <w:name w:val="ConsPlusTitle"/>
    <w:rsid w:val="00FF0B51"/>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aliases w:val="Абзац списка для документа,List Paragraph,мой"/>
    <w:basedOn w:val="a"/>
    <w:link w:val="a6"/>
    <w:uiPriority w:val="34"/>
    <w:qFormat/>
    <w:rsid w:val="00FF0B5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Абзац списка для документа Знак,List Paragraph Знак,мой Знак"/>
    <w:link w:val="a5"/>
    <w:uiPriority w:val="34"/>
    <w:locked/>
    <w:rsid w:val="00FF0B51"/>
  </w:style>
  <w:style w:type="character" w:styleId="a7">
    <w:name w:val="Hyperlink"/>
    <w:basedOn w:val="a0"/>
    <w:uiPriority w:val="99"/>
    <w:semiHidden/>
    <w:unhideWhenUsed/>
    <w:rsid w:val="00653680"/>
    <w:rPr>
      <w:color w:val="0000FF" w:themeColor="hyperlink"/>
      <w:u w:val="single"/>
    </w:rPr>
  </w:style>
  <w:style w:type="character" w:styleId="a8">
    <w:name w:val="annotation reference"/>
    <w:basedOn w:val="a0"/>
    <w:uiPriority w:val="99"/>
    <w:semiHidden/>
    <w:unhideWhenUsed/>
    <w:rsid w:val="000343F6"/>
    <w:rPr>
      <w:sz w:val="16"/>
      <w:szCs w:val="16"/>
    </w:rPr>
  </w:style>
  <w:style w:type="paragraph" w:styleId="a9">
    <w:name w:val="annotation text"/>
    <w:basedOn w:val="a"/>
    <w:link w:val="aa"/>
    <w:uiPriority w:val="99"/>
    <w:semiHidden/>
    <w:unhideWhenUsed/>
    <w:rsid w:val="000343F6"/>
    <w:pPr>
      <w:spacing w:after="16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0343F6"/>
    <w:rPr>
      <w:sz w:val="20"/>
      <w:szCs w:val="20"/>
    </w:rPr>
  </w:style>
  <w:style w:type="paragraph" w:styleId="ab">
    <w:name w:val="annotation subject"/>
    <w:basedOn w:val="a9"/>
    <w:next w:val="a9"/>
    <w:link w:val="ac"/>
    <w:uiPriority w:val="99"/>
    <w:semiHidden/>
    <w:unhideWhenUsed/>
    <w:rsid w:val="000343F6"/>
    <w:rPr>
      <w:b/>
      <w:bCs/>
    </w:rPr>
  </w:style>
  <w:style w:type="character" w:customStyle="1" w:styleId="ac">
    <w:name w:val="Тема примечания Знак"/>
    <w:basedOn w:val="aa"/>
    <w:link w:val="ab"/>
    <w:uiPriority w:val="99"/>
    <w:semiHidden/>
    <w:rsid w:val="000343F6"/>
    <w:rPr>
      <w:b/>
      <w:bCs/>
      <w:sz w:val="20"/>
      <w:szCs w:val="20"/>
    </w:rPr>
  </w:style>
  <w:style w:type="paragraph" w:styleId="ad">
    <w:name w:val="Balloon Text"/>
    <w:basedOn w:val="a"/>
    <w:link w:val="ae"/>
    <w:uiPriority w:val="99"/>
    <w:semiHidden/>
    <w:unhideWhenUsed/>
    <w:rsid w:val="000343F6"/>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0343F6"/>
    <w:rPr>
      <w:rFonts w:ascii="Segoe UI" w:hAnsi="Segoe UI" w:cs="Segoe UI"/>
      <w:sz w:val="18"/>
      <w:szCs w:val="18"/>
    </w:rPr>
  </w:style>
  <w:style w:type="paragraph" w:styleId="af">
    <w:name w:val="Normal (Web)"/>
    <w:aliases w:val="Обычный (Web)1"/>
    <w:basedOn w:val="a"/>
    <w:link w:val="af0"/>
    <w:rsid w:val="000343F6"/>
    <w:pPr>
      <w:spacing w:before="30" w:after="30"/>
    </w:pPr>
    <w:rPr>
      <w:rFonts w:ascii="Arial" w:hAnsi="Arial" w:cs="Arial"/>
      <w:color w:val="332E2D"/>
      <w:spacing w:val="2"/>
    </w:rPr>
  </w:style>
  <w:style w:type="character" w:customStyle="1" w:styleId="af0">
    <w:name w:val="Обычный (веб) Знак"/>
    <w:aliases w:val="Обычный (Web)1 Знак"/>
    <w:link w:val="af"/>
    <w:locked/>
    <w:rsid w:val="000343F6"/>
    <w:rPr>
      <w:rFonts w:ascii="Arial" w:eastAsia="Times New Roman" w:hAnsi="Arial" w:cs="Arial"/>
      <w:color w:val="332E2D"/>
      <w:spacing w:val="2"/>
      <w:sz w:val="24"/>
      <w:szCs w:val="24"/>
      <w:lang w:eastAsia="ru-RU"/>
    </w:rPr>
  </w:style>
  <w:style w:type="paragraph" w:styleId="af1">
    <w:name w:val="header"/>
    <w:basedOn w:val="a"/>
    <w:link w:val="af2"/>
    <w:uiPriority w:val="99"/>
    <w:unhideWhenUsed/>
    <w:rsid w:val="000343F6"/>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343F6"/>
    <w:rPr>
      <w:rFonts w:ascii="Calibri" w:eastAsia="Calibri" w:hAnsi="Calibri" w:cs="Times New Roman"/>
    </w:rPr>
  </w:style>
  <w:style w:type="paragraph" w:styleId="af3">
    <w:name w:val="footer"/>
    <w:basedOn w:val="a"/>
    <w:link w:val="af4"/>
    <w:uiPriority w:val="99"/>
    <w:unhideWhenUsed/>
    <w:rsid w:val="000343F6"/>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343F6"/>
    <w:rPr>
      <w:rFonts w:ascii="Calibri" w:eastAsia="Calibri" w:hAnsi="Calibri" w:cs="Times New Roman"/>
    </w:rPr>
  </w:style>
  <w:style w:type="paragraph" w:styleId="af5">
    <w:name w:val="footnote text"/>
    <w:basedOn w:val="a"/>
    <w:link w:val="af6"/>
    <w:uiPriority w:val="99"/>
    <w:semiHidden/>
    <w:unhideWhenUsed/>
    <w:rsid w:val="000343F6"/>
    <w:rPr>
      <w:sz w:val="20"/>
      <w:szCs w:val="20"/>
    </w:rPr>
  </w:style>
  <w:style w:type="character" w:customStyle="1" w:styleId="af6">
    <w:name w:val="Текст сноски Знак"/>
    <w:basedOn w:val="a0"/>
    <w:link w:val="af5"/>
    <w:uiPriority w:val="99"/>
    <w:semiHidden/>
    <w:rsid w:val="000343F6"/>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0343F6"/>
    <w:rPr>
      <w:vertAlign w:val="superscript"/>
    </w:rPr>
  </w:style>
  <w:style w:type="character" w:styleId="af8">
    <w:name w:val="FollowedHyperlink"/>
    <w:basedOn w:val="a0"/>
    <w:uiPriority w:val="99"/>
    <w:semiHidden/>
    <w:unhideWhenUsed/>
    <w:rsid w:val="000343F6"/>
    <w:rPr>
      <w:color w:val="954F72"/>
      <w:u w:val="single"/>
    </w:rPr>
  </w:style>
  <w:style w:type="paragraph" w:customStyle="1" w:styleId="xl63">
    <w:name w:val="xl63"/>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4">
    <w:name w:val="xl64"/>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65">
    <w:name w:val="xl65"/>
    <w:basedOn w:val="a"/>
    <w:rsid w:val="000343F6"/>
    <w:pPr>
      <w:spacing w:before="100" w:beforeAutospacing="1" w:after="100" w:afterAutospacing="1"/>
      <w:jc w:val="center"/>
      <w:textAlignment w:val="center"/>
    </w:pPr>
    <w:rPr>
      <w:sz w:val="28"/>
      <w:szCs w:val="28"/>
    </w:rPr>
  </w:style>
  <w:style w:type="paragraph" w:customStyle="1" w:styleId="xl66">
    <w:name w:val="xl66"/>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0343F6"/>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68">
    <w:name w:val="xl68"/>
    <w:basedOn w:val="a"/>
    <w:rsid w:val="000343F6"/>
    <w:pPr>
      <w:pBdr>
        <w:top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69">
    <w:name w:val="xl69"/>
    <w:basedOn w:val="a"/>
    <w:rsid w:val="000343F6"/>
    <w:pPr>
      <w:pBdr>
        <w:top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0">
    <w:name w:val="xl70"/>
    <w:basedOn w:val="a"/>
    <w:rsid w:val="000343F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0343F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0343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0343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0343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0343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0343F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0343F6"/>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0343F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0343F6"/>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81">
    <w:name w:val="xl81"/>
    <w:basedOn w:val="a"/>
    <w:rsid w:val="000343F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2">
    <w:name w:val="xl82"/>
    <w:basedOn w:val="a"/>
    <w:rsid w:val="000343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4">
    <w:name w:val="xl84"/>
    <w:basedOn w:val="a"/>
    <w:rsid w:val="000343F6"/>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a"/>
    <w:rsid w:val="000343F6"/>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86">
    <w:name w:val="xl86"/>
    <w:basedOn w:val="a"/>
    <w:rsid w:val="000343F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a"/>
    <w:rsid w:val="000343F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0343F6"/>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rsid w:val="000343F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0">
    <w:name w:val="xl90"/>
    <w:basedOn w:val="a"/>
    <w:rsid w:val="000343F6"/>
    <w:pPr>
      <w:spacing w:before="100" w:beforeAutospacing="1" w:after="100" w:afterAutospacing="1"/>
    </w:pPr>
    <w:rPr>
      <w:b/>
      <w:bCs/>
    </w:rPr>
  </w:style>
  <w:style w:type="numbering" w:customStyle="1" w:styleId="1">
    <w:name w:val="Нет списка1"/>
    <w:next w:val="a2"/>
    <w:uiPriority w:val="99"/>
    <w:semiHidden/>
    <w:unhideWhenUsed/>
    <w:rsid w:val="008D0DBF"/>
  </w:style>
  <w:style w:type="character" w:customStyle="1" w:styleId="blk">
    <w:name w:val="blk"/>
    <w:basedOn w:val="a0"/>
    <w:rsid w:val="006E2FDC"/>
  </w:style>
  <w:style w:type="numbering" w:customStyle="1" w:styleId="2">
    <w:name w:val="Нет списка2"/>
    <w:next w:val="a2"/>
    <w:uiPriority w:val="99"/>
    <w:semiHidden/>
    <w:unhideWhenUsed/>
    <w:rsid w:val="00EC74A4"/>
  </w:style>
  <w:style w:type="table" w:styleId="af9">
    <w:name w:val="Table Grid"/>
    <w:basedOn w:val="a1"/>
    <w:rsid w:val="00736A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AF23E6"/>
  </w:style>
  <w:style w:type="numbering" w:customStyle="1" w:styleId="4">
    <w:name w:val="Нет списка4"/>
    <w:next w:val="a2"/>
    <w:uiPriority w:val="99"/>
    <w:semiHidden/>
    <w:unhideWhenUsed/>
    <w:rsid w:val="00AF23E6"/>
  </w:style>
  <w:style w:type="numbering" w:customStyle="1" w:styleId="5">
    <w:name w:val="Нет списка5"/>
    <w:next w:val="a2"/>
    <w:uiPriority w:val="99"/>
    <w:semiHidden/>
    <w:unhideWhenUsed/>
    <w:rsid w:val="00E70017"/>
  </w:style>
  <w:style w:type="paragraph" w:customStyle="1" w:styleId="msonormal0">
    <w:name w:val="msonormal"/>
    <w:basedOn w:val="a"/>
    <w:rsid w:val="00E70017"/>
    <w:pPr>
      <w:spacing w:before="100" w:beforeAutospacing="1" w:after="100" w:afterAutospacing="1"/>
    </w:pPr>
  </w:style>
  <w:style w:type="numbering" w:customStyle="1" w:styleId="6">
    <w:name w:val="Нет списка6"/>
    <w:next w:val="a2"/>
    <w:uiPriority w:val="99"/>
    <w:semiHidden/>
    <w:unhideWhenUsed/>
    <w:rsid w:val="00E70017"/>
  </w:style>
  <w:style w:type="numbering" w:customStyle="1" w:styleId="7">
    <w:name w:val="Нет списка7"/>
    <w:next w:val="a2"/>
    <w:uiPriority w:val="99"/>
    <w:semiHidden/>
    <w:unhideWhenUsed/>
    <w:rsid w:val="00A067C0"/>
  </w:style>
  <w:style w:type="character" w:customStyle="1" w:styleId="10">
    <w:name w:val="Текст примечания Знак1"/>
    <w:basedOn w:val="a0"/>
    <w:uiPriority w:val="99"/>
    <w:semiHidden/>
    <w:rsid w:val="00A067C0"/>
    <w:rPr>
      <w:sz w:val="20"/>
      <w:szCs w:val="20"/>
    </w:rPr>
  </w:style>
  <w:style w:type="character" w:customStyle="1" w:styleId="11">
    <w:name w:val="Тема примечания Знак1"/>
    <w:basedOn w:val="10"/>
    <w:uiPriority w:val="99"/>
    <w:semiHidden/>
    <w:rsid w:val="00A067C0"/>
    <w:rPr>
      <w:b/>
      <w:bCs/>
      <w:sz w:val="20"/>
      <w:szCs w:val="20"/>
    </w:rPr>
  </w:style>
  <w:style w:type="character" w:customStyle="1" w:styleId="12">
    <w:name w:val="Текст выноски Знак1"/>
    <w:basedOn w:val="a0"/>
    <w:uiPriority w:val="99"/>
    <w:semiHidden/>
    <w:rsid w:val="00A067C0"/>
    <w:rPr>
      <w:rFonts w:ascii="Tahoma" w:hAnsi="Tahoma" w:cs="Tahoma"/>
      <w:sz w:val="16"/>
      <w:szCs w:val="16"/>
    </w:rPr>
  </w:style>
  <w:style w:type="character" w:customStyle="1" w:styleId="13">
    <w:name w:val="Текст сноски Знак1"/>
    <w:basedOn w:val="a0"/>
    <w:uiPriority w:val="99"/>
    <w:semiHidden/>
    <w:rsid w:val="00A067C0"/>
    <w:rPr>
      <w:sz w:val="20"/>
      <w:szCs w:val="20"/>
    </w:rPr>
  </w:style>
  <w:style w:type="numbering" w:customStyle="1" w:styleId="8">
    <w:name w:val="Нет списка8"/>
    <w:next w:val="a2"/>
    <w:uiPriority w:val="99"/>
    <w:semiHidden/>
    <w:unhideWhenUsed/>
    <w:rsid w:val="00A067C0"/>
  </w:style>
  <w:style w:type="numbering" w:customStyle="1" w:styleId="9">
    <w:name w:val="Нет списка9"/>
    <w:next w:val="a2"/>
    <w:uiPriority w:val="99"/>
    <w:semiHidden/>
    <w:unhideWhenUsed/>
    <w:rsid w:val="0080555E"/>
  </w:style>
  <w:style w:type="numbering" w:customStyle="1" w:styleId="100">
    <w:name w:val="Нет списка10"/>
    <w:next w:val="a2"/>
    <w:uiPriority w:val="99"/>
    <w:semiHidden/>
    <w:unhideWhenUsed/>
    <w:rsid w:val="0080555E"/>
  </w:style>
  <w:style w:type="numbering" w:customStyle="1" w:styleId="110">
    <w:name w:val="Нет списка11"/>
    <w:next w:val="a2"/>
    <w:uiPriority w:val="99"/>
    <w:semiHidden/>
    <w:unhideWhenUsed/>
    <w:rsid w:val="007F666B"/>
  </w:style>
  <w:style w:type="numbering" w:customStyle="1" w:styleId="120">
    <w:name w:val="Нет списка12"/>
    <w:next w:val="a2"/>
    <w:uiPriority w:val="99"/>
    <w:semiHidden/>
    <w:unhideWhenUsed/>
    <w:rsid w:val="007F666B"/>
  </w:style>
  <w:style w:type="numbering" w:customStyle="1" w:styleId="130">
    <w:name w:val="Нет списка13"/>
    <w:next w:val="a2"/>
    <w:uiPriority w:val="99"/>
    <w:semiHidden/>
    <w:unhideWhenUsed/>
    <w:rsid w:val="006D36E9"/>
  </w:style>
  <w:style w:type="numbering" w:customStyle="1" w:styleId="14">
    <w:name w:val="Нет списка14"/>
    <w:next w:val="a2"/>
    <w:uiPriority w:val="99"/>
    <w:semiHidden/>
    <w:unhideWhenUsed/>
    <w:rsid w:val="006D3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09E"/>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E6136C"/>
    <w:rPr>
      <w:szCs w:val="20"/>
    </w:rPr>
  </w:style>
  <w:style w:type="character" w:customStyle="1" w:styleId="a4">
    <w:name w:val="Основной текст Знак"/>
    <w:basedOn w:val="a0"/>
    <w:link w:val="a3"/>
    <w:rsid w:val="00E6136C"/>
    <w:rPr>
      <w:rFonts w:ascii="Times New Roman" w:eastAsia="Times New Roman" w:hAnsi="Times New Roman" w:cs="Times New Roman"/>
      <w:sz w:val="24"/>
      <w:szCs w:val="20"/>
      <w:lang w:eastAsia="ru-RU"/>
    </w:rPr>
  </w:style>
  <w:style w:type="paragraph" w:customStyle="1" w:styleId="ConsPlusTitle">
    <w:name w:val="ConsPlusTitle"/>
    <w:rsid w:val="00FF0B51"/>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aliases w:val="Абзац списка для документа,List Paragraph,мой"/>
    <w:basedOn w:val="a"/>
    <w:link w:val="a6"/>
    <w:uiPriority w:val="34"/>
    <w:qFormat/>
    <w:rsid w:val="00FF0B5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Абзац списка для документа Знак,List Paragraph Знак,мой Знак"/>
    <w:link w:val="a5"/>
    <w:uiPriority w:val="34"/>
    <w:locked/>
    <w:rsid w:val="00FF0B51"/>
  </w:style>
  <w:style w:type="character" w:styleId="a7">
    <w:name w:val="Hyperlink"/>
    <w:basedOn w:val="a0"/>
    <w:uiPriority w:val="99"/>
    <w:semiHidden/>
    <w:unhideWhenUsed/>
    <w:rsid w:val="00653680"/>
    <w:rPr>
      <w:color w:val="0000FF" w:themeColor="hyperlink"/>
      <w:u w:val="single"/>
    </w:rPr>
  </w:style>
  <w:style w:type="character" w:styleId="a8">
    <w:name w:val="annotation reference"/>
    <w:basedOn w:val="a0"/>
    <w:uiPriority w:val="99"/>
    <w:semiHidden/>
    <w:unhideWhenUsed/>
    <w:rsid w:val="000343F6"/>
    <w:rPr>
      <w:sz w:val="16"/>
      <w:szCs w:val="16"/>
    </w:rPr>
  </w:style>
  <w:style w:type="paragraph" w:styleId="a9">
    <w:name w:val="annotation text"/>
    <w:basedOn w:val="a"/>
    <w:link w:val="aa"/>
    <w:uiPriority w:val="99"/>
    <w:semiHidden/>
    <w:unhideWhenUsed/>
    <w:rsid w:val="000343F6"/>
    <w:pPr>
      <w:spacing w:after="16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0343F6"/>
    <w:rPr>
      <w:sz w:val="20"/>
      <w:szCs w:val="20"/>
    </w:rPr>
  </w:style>
  <w:style w:type="paragraph" w:styleId="ab">
    <w:name w:val="annotation subject"/>
    <w:basedOn w:val="a9"/>
    <w:next w:val="a9"/>
    <w:link w:val="ac"/>
    <w:uiPriority w:val="99"/>
    <w:semiHidden/>
    <w:unhideWhenUsed/>
    <w:rsid w:val="000343F6"/>
    <w:rPr>
      <w:b/>
      <w:bCs/>
    </w:rPr>
  </w:style>
  <w:style w:type="character" w:customStyle="1" w:styleId="ac">
    <w:name w:val="Тема примечания Знак"/>
    <w:basedOn w:val="aa"/>
    <w:link w:val="ab"/>
    <w:uiPriority w:val="99"/>
    <w:semiHidden/>
    <w:rsid w:val="000343F6"/>
    <w:rPr>
      <w:b/>
      <w:bCs/>
      <w:sz w:val="20"/>
      <w:szCs w:val="20"/>
    </w:rPr>
  </w:style>
  <w:style w:type="paragraph" w:styleId="ad">
    <w:name w:val="Balloon Text"/>
    <w:basedOn w:val="a"/>
    <w:link w:val="ae"/>
    <w:uiPriority w:val="99"/>
    <w:semiHidden/>
    <w:unhideWhenUsed/>
    <w:rsid w:val="000343F6"/>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0343F6"/>
    <w:rPr>
      <w:rFonts w:ascii="Segoe UI" w:hAnsi="Segoe UI" w:cs="Segoe UI"/>
      <w:sz w:val="18"/>
      <w:szCs w:val="18"/>
    </w:rPr>
  </w:style>
  <w:style w:type="paragraph" w:styleId="af">
    <w:name w:val="Normal (Web)"/>
    <w:aliases w:val="Обычный (Web)1"/>
    <w:basedOn w:val="a"/>
    <w:link w:val="af0"/>
    <w:rsid w:val="000343F6"/>
    <w:pPr>
      <w:spacing w:before="30" w:after="30"/>
    </w:pPr>
    <w:rPr>
      <w:rFonts w:ascii="Arial" w:hAnsi="Arial" w:cs="Arial"/>
      <w:color w:val="332E2D"/>
      <w:spacing w:val="2"/>
    </w:rPr>
  </w:style>
  <w:style w:type="character" w:customStyle="1" w:styleId="af0">
    <w:name w:val="Обычный (веб) Знак"/>
    <w:aliases w:val="Обычный (Web)1 Знак"/>
    <w:link w:val="af"/>
    <w:locked/>
    <w:rsid w:val="000343F6"/>
    <w:rPr>
      <w:rFonts w:ascii="Arial" w:eastAsia="Times New Roman" w:hAnsi="Arial" w:cs="Arial"/>
      <w:color w:val="332E2D"/>
      <w:spacing w:val="2"/>
      <w:sz w:val="24"/>
      <w:szCs w:val="24"/>
      <w:lang w:eastAsia="ru-RU"/>
    </w:rPr>
  </w:style>
  <w:style w:type="paragraph" w:styleId="af1">
    <w:name w:val="header"/>
    <w:basedOn w:val="a"/>
    <w:link w:val="af2"/>
    <w:uiPriority w:val="99"/>
    <w:unhideWhenUsed/>
    <w:rsid w:val="000343F6"/>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343F6"/>
    <w:rPr>
      <w:rFonts w:ascii="Calibri" w:eastAsia="Calibri" w:hAnsi="Calibri" w:cs="Times New Roman"/>
    </w:rPr>
  </w:style>
  <w:style w:type="paragraph" w:styleId="af3">
    <w:name w:val="footer"/>
    <w:basedOn w:val="a"/>
    <w:link w:val="af4"/>
    <w:uiPriority w:val="99"/>
    <w:unhideWhenUsed/>
    <w:rsid w:val="000343F6"/>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343F6"/>
    <w:rPr>
      <w:rFonts w:ascii="Calibri" w:eastAsia="Calibri" w:hAnsi="Calibri" w:cs="Times New Roman"/>
    </w:rPr>
  </w:style>
  <w:style w:type="paragraph" w:styleId="af5">
    <w:name w:val="footnote text"/>
    <w:basedOn w:val="a"/>
    <w:link w:val="af6"/>
    <w:uiPriority w:val="99"/>
    <w:semiHidden/>
    <w:unhideWhenUsed/>
    <w:rsid w:val="000343F6"/>
    <w:rPr>
      <w:sz w:val="20"/>
      <w:szCs w:val="20"/>
    </w:rPr>
  </w:style>
  <w:style w:type="character" w:customStyle="1" w:styleId="af6">
    <w:name w:val="Текст сноски Знак"/>
    <w:basedOn w:val="a0"/>
    <w:link w:val="af5"/>
    <w:uiPriority w:val="99"/>
    <w:semiHidden/>
    <w:rsid w:val="000343F6"/>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0343F6"/>
    <w:rPr>
      <w:vertAlign w:val="superscript"/>
    </w:rPr>
  </w:style>
  <w:style w:type="character" w:styleId="af8">
    <w:name w:val="FollowedHyperlink"/>
    <w:basedOn w:val="a0"/>
    <w:uiPriority w:val="99"/>
    <w:semiHidden/>
    <w:unhideWhenUsed/>
    <w:rsid w:val="000343F6"/>
    <w:rPr>
      <w:color w:val="954F72"/>
      <w:u w:val="single"/>
    </w:rPr>
  </w:style>
  <w:style w:type="paragraph" w:customStyle="1" w:styleId="xl63">
    <w:name w:val="xl63"/>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4">
    <w:name w:val="xl64"/>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65">
    <w:name w:val="xl65"/>
    <w:basedOn w:val="a"/>
    <w:rsid w:val="000343F6"/>
    <w:pPr>
      <w:spacing w:before="100" w:beforeAutospacing="1" w:after="100" w:afterAutospacing="1"/>
      <w:jc w:val="center"/>
      <w:textAlignment w:val="center"/>
    </w:pPr>
    <w:rPr>
      <w:sz w:val="28"/>
      <w:szCs w:val="28"/>
    </w:rPr>
  </w:style>
  <w:style w:type="paragraph" w:customStyle="1" w:styleId="xl66">
    <w:name w:val="xl66"/>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0343F6"/>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68">
    <w:name w:val="xl68"/>
    <w:basedOn w:val="a"/>
    <w:rsid w:val="000343F6"/>
    <w:pPr>
      <w:pBdr>
        <w:top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69">
    <w:name w:val="xl69"/>
    <w:basedOn w:val="a"/>
    <w:rsid w:val="000343F6"/>
    <w:pPr>
      <w:pBdr>
        <w:top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0">
    <w:name w:val="xl70"/>
    <w:basedOn w:val="a"/>
    <w:rsid w:val="000343F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0343F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0343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0343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0343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0343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0343F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0343F6"/>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0343F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0343F6"/>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81">
    <w:name w:val="xl81"/>
    <w:basedOn w:val="a"/>
    <w:rsid w:val="000343F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2">
    <w:name w:val="xl82"/>
    <w:basedOn w:val="a"/>
    <w:rsid w:val="000343F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0343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4">
    <w:name w:val="xl84"/>
    <w:basedOn w:val="a"/>
    <w:rsid w:val="000343F6"/>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a"/>
    <w:rsid w:val="000343F6"/>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86">
    <w:name w:val="xl86"/>
    <w:basedOn w:val="a"/>
    <w:rsid w:val="000343F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a"/>
    <w:rsid w:val="000343F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0343F6"/>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rsid w:val="000343F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0">
    <w:name w:val="xl90"/>
    <w:basedOn w:val="a"/>
    <w:rsid w:val="000343F6"/>
    <w:pPr>
      <w:spacing w:before="100" w:beforeAutospacing="1" w:after="100" w:afterAutospacing="1"/>
    </w:pPr>
    <w:rPr>
      <w:b/>
      <w:bCs/>
    </w:rPr>
  </w:style>
  <w:style w:type="numbering" w:customStyle="1" w:styleId="1">
    <w:name w:val="Нет списка1"/>
    <w:next w:val="a2"/>
    <w:uiPriority w:val="99"/>
    <w:semiHidden/>
    <w:unhideWhenUsed/>
    <w:rsid w:val="008D0DBF"/>
  </w:style>
  <w:style w:type="character" w:customStyle="1" w:styleId="blk">
    <w:name w:val="blk"/>
    <w:basedOn w:val="a0"/>
    <w:rsid w:val="006E2FDC"/>
  </w:style>
  <w:style w:type="numbering" w:customStyle="1" w:styleId="2">
    <w:name w:val="Нет списка2"/>
    <w:next w:val="a2"/>
    <w:uiPriority w:val="99"/>
    <w:semiHidden/>
    <w:unhideWhenUsed/>
    <w:rsid w:val="00EC74A4"/>
  </w:style>
  <w:style w:type="table" w:styleId="af9">
    <w:name w:val="Table Grid"/>
    <w:basedOn w:val="a1"/>
    <w:rsid w:val="00736A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AF23E6"/>
  </w:style>
  <w:style w:type="numbering" w:customStyle="1" w:styleId="4">
    <w:name w:val="Нет списка4"/>
    <w:next w:val="a2"/>
    <w:uiPriority w:val="99"/>
    <w:semiHidden/>
    <w:unhideWhenUsed/>
    <w:rsid w:val="00AF23E6"/>
  </w:style>
  <w:style w:type="numbering" w:customStyle="1" w:styleId="5">
    <w:name w:val="Нет списка5"/>
    <w:next w:val="a2"/>
    <w:uiPriority w:val="99"/>
    <w:semiHidden/>
    <w:unhideWhenUsed/>
    <w:rsid w:val="00E70017"/>
  </w:style>
  <w:style w:type="paragraph" w:customStyle="1" w:styleId="msonormal0">
    <w:name w:val="msonormal"/>
    <w:basedOn w:val="a"/>
    <w:rsid w:val="00E70017"/>
    <w:pPr>
      <w:spacing w:before="100" w:beforeAutospacing="1" w:after="100" w:afterAutospacing="1"/>
    </w:pPr>
  </w:style>
  <w:style w:type="numbering" w:customStyle="1" w:styleId="6">
    <w:name w:val="Нет списка6"/>
    <w:next w:val="a2"/>
    <w:uiPriority w:val="99"/>
    <w:semiHidden/>
    <w:unhideWhenUsed/>
    <w:rsid w:val="00E70017"/>
  </w:style>
  <w:style w:type="numbering" w:customStyle="1" w:styleId="7">
    <w:name w:val="Нет списка7"/>
    <w:next w:val="a2"/>
    <w:uiPriority w:val="99"/>
    <w:semiHidden/>
    <w:unhideWhenUsed/>
    <w:rsid w:val="00A067C0"/>
  </w:style>
  <w:style w:type="character" w:customStyle="1" w:styleId="10">
    <w:name w:val="Текст примечания Знак1"/>
    <w:basedOn w:val="a0"/>
    <w:uiPriority w:val="99"/>
    <w:semiHidden/>
    <w:rsid w:val="00A067C0"/>
    <w:rPr>
      <w:sz w:val="20"/>
      <w:szCs w:val="20"/>
    </w:rPr>
  </w:style>
  <w:style w:type="character" w:customStyle="1" w:styleId="11">
    <w:name w:val="Тема примечания Знак1"/>
    <w:basedOn w:val="10"/>
    <w:uiPriority w:val="99"/>
    <w:semiHidden/>
    <w:rsid w:val="00A067C0"/>
    <w:rPr>
      <w:b/>
      <w:bCs/>
      <w:sz w:val="20"/>
      <w:szCs w:val="20"/>
    </w:rPr>
  </w:style>
  <w:style w:type="character" w:customStyle="1" w:styleId="12">
    <w:name w:val="Текст выноски Знак1"/>
    <w:basedOn w:val="a0"/>
    <w:uiPriority w:val="99"/>
    <w:semiHidden/>
    <w:rsid w:val="00A067C0"/>
    <w:rPr>
      <w:rFonts w:ascii="Tahoma" w:hAnsi="Tahoma" w:cs="Tahoma"/>
      <w:sz w:val="16"/>
      <w:szCs w:val="16"/>
    </w:rPr>
  </w:style>
  <w:style w:type="character" w:customStyle="1" w:styleId="13">
    <w:name w:val="Текст сноски Знак1"/>
    <w:basedOn w:val="a0"/>
    <w:uiPriority w:val="99"/>
    <w:semiHidden/>
    <w:rsid w:val="00A067C0"/>
    <w:rPr>
      <w:sz w:val="20"/>
      <w:szCs w:val="20"/>
    </w:rPr>
  </w:style>
  <w:style w:type="numbering" w:customStyle="1" w:styleId="8">
    <w:name w:val="Нет списка8"/>
    <w:next w:val="a2"/>
    <w:uiPriority w:val="99"/>
    <w:semiHidden/>
    <w:unhideWhenUsed/>
    <w:rsid w:val="00A067C0"/>
  </w:style>
  <w:style w:type="numbering" w:customStyle="1" w:styleId="9">
    <w:name w:val="Нет списка9"/>
    <w:next w:val="a2"/>
    <w:uiPriority w:val="99"/>
    <w:semiHidden/>
    <w:unhideWhenUsed/>
    <w:rsid w:val="0080555E"/>
  </w:style>
  <w:style w:type="numbering" w:customStyle="1" w:styleId="100">
    <w:name w:val="Нет списка10"/>
    <w:next w:val="a2"/>
    <w:uiPriority w:val="99"/>
    <w:semiHidden/>
    <w:unhideWhenUsed/>
    <w:rsid w:val="0080555E"/>
  </w:style>
  <w:style w:type="numbering" w:customStyle="1" w:styleId="110">
    <w:name w:val="Нет списка11"/>
    <w:next w:val="a2"/>
    <w:uiPriority w:val="99"/>
    <w:semiHidden/>
    <w:unhideWhenUsed/>
    <w:rsid w:val="007F666B"/>
  </w:style>
  <w:style w:type="numbering" w:customStyle="1" w:styleId="120">
    <w:name w:val="Нет списка12"/>
    <w:next w:val="a2"/>
    <w:uiPriority w:val="99"/>
    <w:semiHidden/>
    <w:unhideWhenUsed/>
    <w:rsid w:val="007F666B"/>
  </w:style>
  <w:style w:type="numbering" w:customStyle="1" w:styleId="130">
    <w:name w:val="Нет списка13"/>
    <w:next w:val="a2"/>
    <w:uiPriority w:val="99"/>
    <w:semiHidden/>
    <w:unhideWhenUsed/>
    <w:rsid w:val="006D36E9"/>
  </w:style>
  <w:style w:type="numbering" w:customStyle="1" w:styleId="14">
    <w:name w:val="Нет списка14"/>
    <w:next w:val="a2"/>
    <w:uiPriority w:val="99"/>
    <w:semiHidden/>
    <w:unhideWhenUsed/>
    <w:rsid w:val="006D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4589">
      <w:bodyDiv w:val="1"/>
      <w:marLeft w:val="0"/>
      <w:marRight w:val="0"/>
      <w:marTop w:val="0"/>
      <w:marBottom w:val="0"/>
      <w:divBdr>
        <w:top w:val="none" w:sz="0" w:space="0" w:color="auto"/>
        <w:left w:val="none" w:sz="0" w:space="0" w:color="auto"/>
        <w:bottom w:val="none" w:sz="0" w:space="0" w:color="auto"/>
        <w:right w:val="none" w:sz="0" w:space="0" w:color="auto"/>
      </w:divBdr>
      <w:divsChild>
        <w:div w:id="650520626">
          <w:marLeft w:val="0"/>
          <w:marRight w:val="0"/>
          <w:marTop w:val="0"/>
          <w:marBottom w:val="0"/>
          <w:divBdr>
            <w:top w:val="none" w:sz="0" w:space="0" w:color="auto"/>
            <w:left w:val="none" w:sz="0" w:space="0" w:color="auto"/>
            <w:bottom w:val="none" w:sz="0" w:space="0" w:color="auto"/>
            <w:right w:val="none" w:sz="0" w:space="0" w:color="auto"/>
          </w:divBdr>
        </w:div>
      </w:divsChild>
    </w:div>
    <w:div w:id="296306310">
      <w:bodyDiv w:val="1"/>
      <w:marLeft w:val="0"/>
      <w:marRight w:val="0"/>
      <w:marTop w:val="0"/>
      <w:marBottom w:val="0"/>
      <w:divBdr>
        <w:top w:val="none" w:sz="0" w:space="0" w:color="auto"/>
        <w:left w:val="none" w:sz="0" w:space="0" w:color="auto"/>
        <w:bottom w:val="none" w:sz="0" w:space="0" w:color="auto"/>
        <w:right w:val="none" w:sz="0" w:space="0" w:color="auto"/>
      </w:divBdr>
      <w:divsChild>
        <w:div w:id="1773938324">
          <w:marLeft w:val="60"/>
          <w:marRight w:val="60"/>
          <w:marTop w:val="100"/>
          <w:marBottom w:val="100"/>
          <w:divBdr>
            <w:top w:val="none" w:sz="0" w:space="0" w:color="auto"/>
            <w:left w:val="none" w:sz="0" w:space="0" w:color="auto"/>
            <w:bottom w:val="none" w:sz="0" w:space="0" w:color="auto"/>
            <w:right w:val="none" w:sz="0" w:space="0" w:color="auto"/>
          </w:divBdr>
        </w:div>
        <w:div w:id="369840555">
          <w:marLeft w:val="60"/>
          <w:marRight w:val="60"/>
          <w:marTop w:val="100"/>
          <w:marBottom w:val="100"/>
          <w:divBdr>
            <w:top w:val="none" w:sz="0" w:space="0" w:color="auto"/>
            <w:left w:val="none" w:sz="0" w:space="0" w:color="auto"/>
            <w:bottom w:val="none" w:sz="0" w:space="0" w:color="auto"/>
            <w:right w:val="none" w:sz="0" w:space="0" w:color="auto"/>
          </w:divBdr>
        </w:div>
        <w:div w:id="929509368">
          <w:marLeft w:val="60"/>
          <w:marRight w:val="60"/>
          <w:marTop w:val="100"/>
          <w:marBottom w:val="100"/>
          <w:divBdr>
            <w:top w:val="none" w:sz="0" w:space="0" w:color="auto"/>
            <w:left w:val="none" w:sz="0" w:space="0" w:color="auto"/>
            <w:bottom w:val="none" w:sz="0" w:space="0" w:color="auto"/>
            <w:right w:val="none" w:sz="0" w:space="0" w:color="auto"/>
          </w:divBdr>
        </w:div>
        <w:div w:id="1620793257">
          <w:marLeft w:val="60"/>
          <w:marRight w:val="60"/>
          <w:marTop w:val="100"/>
          <w:marBottom w:val="100"/>
          <w:divBdr>
            <w:top w:val="none" w:sz="0" w:space="0" w:color="auto"/>
            <w:left w:val="none" w:sz="0" w:space="0" w:color="auto"/>
            <w:bottom w:val="none" w:sz="0" w:space="0" w:color="auto"/>
            <w:right w:val="none" w:sz="0" w:space="0" w:color="auto"/>
          </w:divBdr>
          <w:divsChild>
            <w:div w:id="1266424172">
              <w:marLeft w:val="0"/>
              <w:marRight w:val="0"/>
              <w:marTop w:val="0"/>
              <w:marBottom w:val="0"/>
              <w:divBdr>
                <w:top w:val="none" w:sz="0" w:space="0" w:color="auto"/>
                <w:left w:val="none" w:sz="0" w:space="0" w:color="auto"/>
                <w:bottom w:val="none" w:sz="0" w:space="0" w:color="auto"/>
                <w:right w:val="none" w:sz="0" w:space="0" w:color="auto"/>
              </w:divBdr>
            </w:div>
          </w:divsChild>
        </w:div>
        <w:div w:id="1643001229">
          <w:marLeft w:val="60"/>
          <w:marRight w:val="60"/>
          <w:marTop w:val="100"/>
          <w:marBottom w:val="100"/>
          <w:divBdr>
            <w:top w:val="none" w:sz="0" w:space="0" w:color="auto"/>
            <w:left w:val="none" w:sz="0" w:space="0" w:color="auto"/>
            <w:bottom w:val="none" w:sz="0" w:space="0" w:color="auto"/>
            <w:right w:val="none" w:sz="0" w:space="0" w:color="auto"/>
          </w:divBdr>
          <w:divsChild>
            <w:div w:id="35082288">
              <w:marLeft w:val="0"/>
              <w:marRight w:val="0"/>
              <w:marTop w:val="0"/>
              <w:marBottom w:val="0"/>
              <w:divBdr>
                <w:top w:val="none" w:sz="0" w:space="0" w:color="auto"/>
                <w:left w:val="none" w:sz="0" w:space="0" w:color="auto"/>
                <w:bottom w:val="none" w:sz="0" w:space="0" w:color="auto"/>
                <w:right w:val="none" w:sz="0" w:space="0" w:color="auto"/>
              </w:divBdr>
            </w:div>
          </w:divsChild>
        </w:div>
        <w:div w:id="884220474">
          <w:marLeft w:val="60"/>
          <w:marRight w:val="60"/>
          <w:marTop w:val="100"/>
          <w:marBottom w:val="100"/>
          <w:divBdr>
            <w:top w:val="none" w:sz="0" w:space="0" w:color="auto"/>
            <w:left w:val="none" w:sz="0" w:space="0" w:color="auto"/>
            <w:bottom w:val="none" w:sz="0" w:space="0" w:color="auto"/>
            <w:right w:val="none" w:sz="0" w:space="0" w:color="auto"/>
          </w:divBdr>
          <w:divsChild>
            <w:div w:id="1921482265">
              <w:marLeft w:val="0"/>
              <w:marRight w:val="0"/>
              <w:marTop w:val="0"/>
              <w:marBottom w:val="0"/>
              <w:divBdr>
                <w:top w:val="none" w:sz="0" w:space="0" w:color="auto"/>
                <w:left w:val="none" w:sz="0" w:space="0" w:color="auto"/>
                <w:bottom w:val="none" w:sz="0" w:space="0" w:color="auto"/>
                <w:right w:val="none" w:sz="0" w:space="0" w:color="auto"/>
              </w:divBdr>
            </w:div>
          </w:divsChild>
        </w:div>
        <w:div w:id="1512597293">
          <w:marLeft w:val="60"/>
          <w:marRight w:val="60"/>
          <w:marTop w:val="100"/>
          <w:marBottom w:val="100"/>
          <w:divBdr>
            <w:top w:val="none" w:sz="0" w:space="0" w:color="auto"/>
            <w:left w:val="none" w:sz="0" w:space="0" w:color="auto"/>
            <w:bottom w:val="none" w:sz="0" w:space="0" w:color="auto"/>
            <w:right w:val="none" w:sz="0" w:space="0" w:color="auto"/>
          </w:divBdr>
          <w:divsChild>
            <w:div w:id="409083845">
              <w:marLeft w:val="0"/>
              <w:marRight w:val="0"/>
              <w:marTop w:val="0"/>
              <w:marBottom w:val="0"/>
              <w:divBdr>
                <w:top w:val="none" w:sz="0" w:space="0" w:color="auto"/>
                <w:left w:val="none" w:sz="0" w:space="0" w:color="auto"/>
                <w:bottom w:val="none" w:sz="0" w:space="0" w:color="auto"/>
                <w:right w:val="none" w:sz="0" w:space="0" w:color="auto"/>
              </w:divBdr>
            </w:div>
          </w:divsChild>
        </w:div>
        <w:div w:id="1118839308">
          <w:marLeft w:val="60"/>
          <w:marRight w:val="60"/>
          <w:marTop w:val="100"/>
          <w:marBottom w:val="100"/>
          <w:divBdr>
            <w:top w:val="none" w:sz="0" w:space="0" w:color="auto"/>
            <w:left w:val="none" w:sz="0" w:space="0" w:color="auto"/>
            <w:bottom w:val="none" w:sz="0" w:space="0" w:color="auto"/>
            <w:right w:val="none" w:sz="0" w:space="0" w:color="auto"/>
          </w:divBdr>
          <w:divsChild>
            <w:div w:id="1538156743">
              <w:marLeft w:val="0"/>
              <w:marRight w:val="0"/>
              <w:marTop w:val="0"/>
              <w:marBottom w:val="0"/>
              <w:divBdr>
                <w:top w:val="none" w:sz="0" w:space="0" w:color="auto"/>
                <w:left w:val="none" w:sz="0" w:space="0" w:color="auto"/>
                <w:bottom w:val="none" w:sz="0" w:space="0" w:color="auto"/>
                <w:right w:val="none" w:sz="0" w:space="0" w:color="auto"/>
              </w:divBdr>
            </w:div>
          </w:divsChild>
        </w:div>
        <w:div w:id="930548483">
          <w:marLeft w:val="60"/>
          <w:marRight w:val="60"/>
          <w:marTop w:val="100"/>
          <w:marBottom w:val="100"/>
          <w:divBdr>
            <w:top w:val="none" w:sz="0" w:space="0" w:color="auto"/>
            <w:left w:val="none" w:sz="0" w:space="0" w:color="auto"/>
            <w:bottom w:val="none" w:sz="0" w:space="0" w:color="auto"/>
            <w:right w:val="none" w:sz="0" w:space="0" w:color="auto"/>
          </w:divBdr>
          <w:divsChild>
            <w:div w:id="1072043328">
              <w:marLeft w:val="0"/>
              <w:marRight w:val="0"/>
              <w:marTop w:val="0"/>
              <w:marBottom w:val="0"/>
              <w:divBdr>
                <w:top w:val="none" w:sz="0" w:space="0" w:color="auto"/>
                <w:left w:val="none" w:sz="0" w:space="0" w:color="auto"/>
                <w:bottom w:val="none" w:sz="0" w:space="0" w:color="auto"/>
                <w:right w:val="none" w:sz="0" w:space="0" w:color="auto"/>
              </w:divBdr>
            </w:div>
          </w:divsChild>
        </w:div>
        <w:div w:id="1541167901">
          <w:marLeft w:val="60"/>
          <w:marRight w:val="60"/>
          <w:marTop w:val="100"/>
          <w:marBottom w:val="100"/>
          <w:divBdr>
            <w:top w:val="none" w:sz="0" w:space="0" w:color="auto"/>
            <w:left w:val="none" w:sz="0" w:space="0" w:color="auto"/>
            <w:bottom w:val="none" w:sz="0" w:space="0" w:color="auto"/>
            <w:right w:val="none" w:sz="0" w:space="0" w:color="auto"/>
          </w:divBdr>
          <w:divsChild>
            <w:div w:id="2048019977">
              <w:marLeft w:val="0"/>
              <w:marRight w:val="0"/>
              <w:marTop w:val="0"/>
              <w:marBottom w:val="0"/>
              <w:divBdr>
                <w:top w:val="none" w:sz="0" w:space="0" w:color="auto"/>
                <w:left w:val="none" w:sz="0" w:space="0" w:color="auto"/>
                <w:bottom w:val="none" w:sz="0" w:space="0" w:color="auto"/>
                <w:right w:val="none" w:sz="0" w:space="0" w:color="auto"/>
              </w:divBdr>
            </w:div>
          </w:divsChild>
        </w:div>
        <w:div w:id="863403149">
          <w:marLeft w:val="60"/>
          <w:marRight w:val="60"/>
          <w:marTop w:val="100"/>
          <w:marBottom w:val="100"/>
          <w:divBdr>
            <w:top w:val="none" w:sz="0" w:space="0" w:color="auto"/>
            <w:left w:val="none" w:sz="0" w:space="0" w:color="auto"/>
            <w:bottom w:val="none" w:sz="0" w:space="0" w:color="auto"/>
            <w:right w:val="none" w:sz="0" w:space="0" w:color="auto"/>
          </w:divBdr>
          <w:divsChild>
            <w:div w:id="412165698">
              <w:marLeft w:val="0"/>
              <w:marRight w:val="0"/>
              <w:marTop w:val="0"/>
              <w:marBottom w:val="0"/>
              <w:divBdr>
                <w:top w:val="none" w:sz="0" w:space="0" w:color="auto"/>
                <w:left w:val="none" w:sz="0" w:space="0" w:color="auto"/>
                <w:bottom w:val="none" w:sz="0" w:space="0" w:color="auto"/>
                <w:right w:val="none" w:sz="0" w:space="0" w:color="auto"/>
              </w:divBdr>
            </w:div>
          </w:divsChild>
        </w:div>
        <w:div w:id="1262104812">
          <w:marLeft w:val="60"/>
          <w:marRight w:val="60"/>
          <w:marTop w:val="100"/>
          <w:marBottom w:val="100"/>
          <w:divBdr>
            <w:top w:val="none" w:sz="0" w:space="0" w:color="auto"/>
            <w:left w:val="none" w:sz="0" w:space="0" w:color="auto"/>
            <w:bottom w:val="none" w:sz="0" w:space="0" w:color="auto"/>
            <w:right w:val="none" w:sz="0" w:space="0" w:color="auto"/>
          </w:divBdr>
          <w:divsChild>
            <w:div w:id="1237672238">
              <w:marLeft w:val="0"/>
              <w:marRight w:val="0"/>
              <w:marTop w:val="0"/>
              <w:marBottom w:val="0"/>
              <w:divBdr>
                <w:top w:val="none" w:sz="0" w:space="0" w:color="auto"/>
                <w:left w:val="none" w:sz="0" w:space="0" w:color="auto"/>
                <w:bottom w:val="none" w:sz="0" w:space="0" w:color="auto"/>
                <w:right w:val="none" w:sz="0" w:space="0" w:color="auto"/>
              </w:divBdr>
            </w:div>
          </w:divsChild>
        </w:div>
        <w:div w:id="467237265">
          <w:marLeft w:val="60"/>
          <w:marRight w:val="60"/>
          <w:marTop w:val="100"/>
          <w:marBottom w:val="100"/>
          <w:divBdr>
            <w:top w:val="none" w:sz="0" w:space="0" w:color="auto"/>
            <w:left w:val="none" w:sz="0" w:space="0" w:color="auto"/>
            <w:bottom w:val="none" w:sz="0" w:space="0" w:color="auto"/>
            <w:right w:val="none" w:sz="0" w:space="0" w:color="auto"/>
          </w:divBdr>
          <w:divsChild>
            <w:div w:id="1871531191">
              <w:marLeft w:val="0"/>
              <w:marRight w:val="0"/>
              <w:marTop w:val="0"/>
              <w:marBottom w:val="0"/>
              <w:divBdr>
                <w:top w:val="none" w:sz="0" w:space="0" w:color="auto"/>
                <w:left w:val="none" w:sz="0" w:space="0" w:color="auto"/>
                <w:bottom w:val="none" w:sz="0" w:space="0" w:color="auto"/>
                <w:right w:val="none" w:sz="0" w:space="0" w:color="auto"/>
              </w:divBdr>
            </w:div>
          </w:divsChild>
        </w:div>
        <w:div w:id="785999268">
          <w:marLeft w:val="60"/>
          <w:marRight w:val="60"/>
          <w:marTop w:val="100"/>
          <w:marBottom w:val="100"/>
          <w:divBdr>
            <w:top w:val="none" w:sz="0" w:space="0" w:color="auto"/>
            <w:left w:val="none" w:sz="0" w:space="0" w:color="auto"/>
            <w:bottom w:val="none" w:sz="0" w:space="0" w:color="auto"/>
            <w:right w:val="none" w:sz="0" w:space="0" w:color="auto"/>
          </w:divBdr>
          <w:divsChild>
            <w:div w:id="1359818443">
              <w:marLeft w:val="0"/>
              <w:marRight w:val="0"/>
              <w:marTop w:val="0"/>
              <w:marBottom w:val="0"/>
              <w:divBdr>
                <w:top w:val="none" w:sz="0" w:space="0" w:color="auto"/>
                <w:left w:val="none" w:sz="0" w:space="0" w:color="auto"/>
                <w:bottom w:val="none" w:sz="0" w:space="0" w:color="auto"/>
                <w:right w:val="none" w:sz="0" w:space="0" w:color="auto"/>
              </w:divBdr>
            </w:div>
          </w:divsChild>
        </w:div>
        <w:div w:id="1039402270">
          <w:marLeft w:val="60"/>
          <w:marRight w:val="60"/>
          <w:marTop w:val="100"/>
          <w:marBottom w:val="100"/>
          <w:divBdr>
            <w:top w:val="none" w:sz="0" w:space="0" w:color="auto"/>
            <w:left w:val="none" w:sz="0" w:space="0" w:color="auto"/>
            <w:bottom w:val="none" w:sz="0" w:space="0" w:color="auto"/>
            <w:right w:val="none" w:sz="0" w:space="0" w:color="auto"/>
          </w:divBdr>
          <w:divsChild>
            <w:div w:id="1802651081">
              <w:marLeft w:val="0"/>
              <w:marRight w:val="0"/>
              <w:marTop w:val="0"/>
              <w:marBottom w:val="0"/>
              <w:divBdr>
                <w:top w:val="none" w:sz="0" w:space="0" w:color="auto"/>
                <w:left w:val="none" w:sz="0" w:space="0" w:color="auto"/>
                <w:bottom w:val="none" w:sz="0" w:space="0" w:color="auto"/>
                <w:right w:val="none" w:sz="0" w:space="0" w:color="auto"/>
              </w:divBdr>
            </w:div>
          </w:divsChild>
        </w:div>
        <w:div w:id="995303987">
          <w:marLeft w:val="60"/>
          <w:marRight w:val="60"/>
          <w:marTop w:val="100"/>
          <w:marBottom w:val="100"/>
          <w:divBdr>
            <w:top w:val="none" w:sz="0" w:space="0" w:color="auto"/>
            <w:left w:val="none" w:sz="0" w:space="0" w:color="auto"/>
            <w:bottom w:val="none" w:sz="0" w:space="0" w:color="auto"/>
            <w:right w:val="none" w:sz="0" w:space="0" w:color="auto"/>
          </w:divBdr>
          <w:divsChild>
            <w:div w:id="1521698956">
              <w:marLeft w:val="0"/>
              <w:marRight w:val="0"/>
              <w:marTop w:val="0"/>
              <w:marBottom w:val="0"/>
              <w:divBdr>
                <w:top w:val="none" w:sz="0" w:space="0" w:color="auto"/>
                <w:left w:val="none" w:sz="0" w:space="0" w:color="auto"/>
                <w:bottom w:val="none" w:sz="0" w:space="0" w:color="auto"/>
                <w:right w:val="none" w:sz="0" w:space="0" w:color="auto"/>
              </w:divBdr>
            </w:div>
          </w:divsChild>
        </w:div>
        <w:div w:id="1748647064">
          <w:marLeft w:val="60"/>
          <w:marRight w:val="60"/>
          <w:marTop w:val="100"/>
          <w:marBottom w:val="100"/>
          <w:divBdr>
            <w:top w:val="none" w:sz="0" w:space="0" w:color="auto"/>
            <w:left w:val="none" w:sz="0" w:space="0" w:color="auto"/>
            <w:bottom w:val="none" w:sz="0" w:space="0" w:color="auto"/>
            <w:right w:val="none" w:sz="0" w:space="0" w:color="auto"/>
          </w:divBdr>
          <w:divsChild>
            <w:div w:id="539981081">
              <w:marLeft w:val="0"/>
              <w:marRight w:val="0"/>
              <w:marTop w:val="0"/>
              <w:marBottom w:val="0"/>
              <w:divBdr>
                <w:top w:val="none" w:sz="0" w:space="0" w:color="auto"/>
                <w:left w:val="none" w:sz="0" w:space="0" w:color="auto"/>
                <w:bottom w:val="none" w:sz="0" w:space="0" w:color="auto"/>
                <w:right w:val="none" w:sz="0" w:space="0" w:color="auto"/>
              </w:divBdr>
            </w:div>
          </w:divsChild>
        </w:div>
        <w:div w:id="962615268">
          <w:marLeft w:val="60"/>
          <w:marRight w:val="60"/>
          <w:marTop w:val="100"/>
          <w:marBottom w:val="100"/>
          <w:divBdr>
            <w:top w:val="none" w:sz="0" w:space="0" w:color="auto"/>
            <w:left w:val="none" w:sz="0" w:space="0" w:color="auto"/>
            <w:bottom w:val="none" w:sz="0" w:space="0" w:color="auto"/>
            <w:right w:val="none" w:sz="0" w:space="0" w:color="auto"/>
          </w:divBdr>
          <w:divsChild>
            <w:div w:id="458308267">
              <w:marLeft w:val="0"/>
              <w:marRight w:val="0"/>
              <w:marTop w:val="0"/>
              <w:marBottom w:val="0"/>
              <w:divBdr>
                <w:top w:val="none" w:sz="0" w:space="0" w:color="auto"/>
                <w:left w:val="none" w:sz="0" w:space="0" w:color="auto"/>
                <w:bottom w:val="none" w:sz="0" w:space="0" w:color="auto"/>
                <w:right w:val="none" w:sz="0" w:space="0" w:color="auto"/>
              </w:divBdr>
            </w:div>
          </w:divsChild>
        </w:div>
        <w:div w:id="1781104180">
          <w:marLeft w:val="60"/>
          <w:marRight w:val="60"/>
          <w:marTop w:val="100"/>
          <w:marBottom w:val="100"/>
          <w:divBdr>
            <w:top w:val="none" w:sz="0" w:space="0" w:color="auto"/>
            <w:left w:val="none" w:sz="0" w:space="0" w:color="auto"/>
            <w:bottom w:val="none" w:sz="0" w:space="0" w:color="auto"/>
            <w:right w:val="none" w:sz="0" w:space="0" w:color="auto"/>
          </w:divBdr>
          <w:divsChild>
            <w:div w:id="1894997365">
              <w:marLeft w:val="0"/>
              <w:marRight w:val="0"/>
              <w:marTop w:val="0"/>
              <w:marBottom w:val="0"/>
              <w:divBdr>
                <w:top w:val="none" w:sz="0" w:space="0" w:color="auto"/>
                <w:left w:val="none" w:sz="0" w:space="0" w:color="auto"/>
                <w:bottom w:val="none" w:sz="0" w:space="0" w:color="auto"/>
                <w:right w:val="none" w:sz="0" w:space="0" w:color="auto"/>
              </w:divBdr>
            </w:div>
          </w:divsChild>
        </w:div>
        <w:div w:id="961225005">
          <w:marLeft w:val="60"/>
          <w:marRight w:val="60"/>
          <w:marTop w:val="100"/>
          <w:marBottom w:val="100"/>
          <w:divBdr>
            <w:top w:val="none" w:sz="0" w:space="0" w:color="auto"/>
            <w:left w:val="none" w:sz="0" w:space="0" w:color="auto"/>
            <w:bottom w:val="none" w:sz="0" w:space="0" w:color="auto"/>
            <w:right w:val="none" w:sz="0" w:space="0" w:color="auto"/>
          </w:divBdr>
          <w:divsChild>
            <w:div w:id="1018386433">
              <w:marLeft w:val="0"/>
              <w:marRight w:val="0"/>
              <w:marTop w:val="0"/>
              <w:marBottom w:val="0"/>
              <w:divBdr>
                <w:top w:val="none" w:sz="0" w:space="0" w:color="auto"/>
                <w:left w:val="none" w:sz="0" w:space="0" w:color="auto"/>
                <w:bottom w:val="none" w:sz="0" w:space="0" w:color="auto"/>
                <w:right w:val="none" w:sz="0" w:space="0" w:color="auto"/>
              </w:divBdr>
            </w:div>
          </w:divsChild>
        </w:div>
        <w:div w:id="441538967">
          <w:marLeft w:val="60"/>
          <w:marRight w:val="60"/>
          <w:marTop w:val="100"/>
          <w:marBottom w:val="100"/>
          <w:divBdr>
            <w:top w:val="none" w:sz="0" w:space="0" w:color="auto"/>
            <w:left w:val="none" w:sz="0" w:space="0" w:color="auto"/>
            <w:bottom w:val="none" w:sz="0" w:space="0" w:color="auto"/>
            <w:right w:val="none" w:sz="0" w:space="0" w:color="auto"/>
          </w:divBdr>
          <w:divsChild>
            <w:div w:id="1191649580">
              <w:marLeft w:val="0"/>
              <w:marRight w:val="0"/>
              <w:marTop w:val="0"/>
              <w:marBottom w:val="0"/>
              <w:divBdr>
                <w:top w:val="none" w:sz="0" w:space="0" w:color="auto"/>
                <w:left w:val="none" w:sz="0" w:space="0" w:color="auto"/>
                <w:bottom w:val="none" w:sz="0" w:space="0" w:color="auto"/>
                <w:right w:val="none" w:sz="0" w:space="0" w:color="auto"/>
              </w:divBdr>
            </w:div>
          </w:divsChild>
        </w:div>
        <w:div w:id="1861238729">
          <w:marLeft w:val="60"/>
          <w:marRight w:val="60"/>
          <w:marTop w:val="100"/>
          <w:marBottom w:val="100"/>
          <w:divBdr>
            <w:top w:val="none" w:sz="0" w:space="0" w:color="auto"/>
            <w:left w:val="none" w:sz="0" w:space="0" w:color="auto"/>
            <w:bottom w:val="none" w:sz="0" w:space="0" w:color="auto"/>
            <w:right w:val="none" w:sz="0" w:space="0" w:color="auto"/>
          </w:divBdr>
          <w:divsChild>
            <w:div w:id="394426759">
              <w:marLeft w:val="0"/>
              <w:marRight w:val="0"/>
              <w:marTop w:val="0"/>
              <w:marBottom w:val="0"/>
              <w:divBdr>
                <w:top w:val="none" w:sz="0" w:space="0" w:color="auto"/>
                <w:left w:val="none" w:sz="0" w:space="0" w:color="auto"/>
                <w:bottom w:val="none" w:sz="0" w:space="0" w:color="auto"/>
                <w:right w:val="none" w:sz="0" w:space="0" w:color="auto"/>
              </w:divBdr>
            </w:div>
          </w:divsChild>
        </w:div>
        <w:div w:id="1947806488">
          <w:marLeft w:val="60"/>
          <w:marRight w:val="60"/>
          <w:marTop w:val="100"/>
          <w:marBottom w:val="100"/>
          <w:divBdr>
            <w:top w:val="none" w:sz="0" w:space="0" w:color="auto"/>
            <w:left w:val="none" w:sz="0" w:space="0" w:color="auto"/>
            <w:bottom w:val="none" w:sz="0" w:space="0" w:color="auto"/>
            <w:right w:val="none" w:sz="0" w:space="0" w:color="auto"/>
          </w:divBdr>
          <w:divsChild>
            <w:div w:id="330528482">
              <w:marLeft w:val="0"/>
              <w:marRight w:val="0"/>
              <w:marTop w:val="0"/>
              <w:marBottom w:val="0"/>
              <w:divBdr>
                <w:top w:val="none" w:sz="0" w:space="0" w:color="auto"/>
                <w:left w:val="none" w:sz="0" w:space="0" w:color="auto"/>
                <w:bottom w:val="none" w:sz="0" w:space="0" w:color="auto"/>
                <w:right w:val="none" w:sz="0" w:space="0" w:color="auto"/>
              </w:divBdr>
            </w:div>
          </w:divsChild>
        </w:div>
        <w:div w:id="20980816">
          <w:marLeft w:val="60"/>
          <w:marRight w:val="60"/>
          <w:marTop w:val="100"/>
          <w:marBottom w:val="100"/>
          <w:divBdr>
            <w:top w:val="none" w:sz="0" w:space="0" w:color="auto"/>
            <w:left w:val="none" w:sz="0" w:space="0" w:color="auto"/>
            <w:bottom w:val="none" w:sz="0" w:space="0" w:color="auto"/>
            <w:right w:val="none" w:sz="0" w:space="0" w:color="auto"/>
          </w:divBdr>
          <w:divsChild>
            <w:div w:id="1205216222">
              <w:marLeft w:val="0"/>
              <w:marRight w:val="0"/>
              <w:marTop w:val="0"/>
              <w:marBottom w:val="0"/>
              <w:divBdr>
                <w:top w:val="none" w:sz="0" w:space="0" w:color="auto"/>
                <w:left w:val="none" w:sz="0" w:space="0" w:color="auto"/>
                <w:bottom w:val="none" w:sz="0" w:space="0" w:color="auto"/>
                <w:right w:val="none" w:sz="0" w:space="0" w:color="auto"/>
              </w:divBdr>
            </w:div>
          </w:divsChild>
        </w:div>
        <w:div w:id="673917358">
          <w:marLeft w:val="60"/>
          <w:marRight w:val="60"/>
          <w:marTop w:val="100"/>
          <w:marBottom w:val="100"/>
          <w:divBdr>
            <w:top w:val="none" w:sz="0" w:space="0" w:color="auto"/>
            <w:left w:val="none" w:sz="0" w:space="0" w:color="auto"/>
            <w:bottom w:val="none" w:sz="0" w:space="0" w:color="auto"/>
            <w:right w:val="none" w:sz="0" w:space="0" w:color="auto"/>
          </w:divBdr>
          <w:divsChild>
            <w:div w:id="487743886">
              <w:marLeft w:val="0"/>
              <w:marRight w:val="0"/>
              <w:marTop w:val="0"/>
              <w:marBottom w:val="0"/>
              <w:divBdr>
                <w:top w:val="none" w:sz="0" w:space="0" w:color="auto"/>
                <w:left w:val="none" w:sz="0" w:space="0" w:color="auto"/>
                <w:bottom w:val="none" w:sz="0" w:space="0" w:color="auto"/>
                <w:right w:val="none" w:sz="0" w:space="0" w:color="auto"/>
              </w:divBdr>
            </w:div>
          </w:divsChild>
        </w:div>
        <w:div w:id="463616307">
          <w:marLeft w:val="60"/>
          <w:marRight w:val="60"/>
          <w:marTop w:val="100"/>
          <w:marBottom w:val="100"/>
          <w:divBdr>
            <w:top w:val="none" w:sz="0" w:space="0" w:color="auto"/>
            <w:left w:val="none" w:sz="0" w:space="0" w:color="auto"/>
            <w:bottom w:val="none" w:sz="0" w:space="0" w:color="auto"/>
            <w:right w:val="none" w:sz="0" w:space="0" w:color="auto"/>
          </w:divBdr>
          <w:divsChild>
            <w:div w:id="4238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7864">
      <w:bodyDiv w:val="1"/>
      <w:marLeft w:val="0"/>
      <w:marRight w:val="0"/>
      <w:marTop w:val="0"/>
      <w:marBottom w:val="0"/>
      <w:divBdr>
        <w:top w:val="none" w:sz="0" w:space="0" w:color="auto"/>
        <w:left w:val="none" w:sz="0" w:space="0" w:color="auto"/>
        <w:bottom w:val="none" w:sz="0" w:space="0" w:color="auto"/>
        <w:right w:val="none" w:sz="0" w:space="0" w:color="auto"/>
      </w:divBdr>
    </w:div>
    <w:div w:id="816413751">
      <w:bodyDiv w:val="1"/>
      <w:marLeft w:val="0"/>
      <w:marRight w:val="0"/>
      <w:marTop w:val="0"/>
      <w:marBottom w:val="0"/>
      <w:divBdr>
        <w:top w:val="none" w:sz="0" w:space="0" w:color="auto"/>
        <w:left w:val="none" w:sz="0" w:space="0" w:color="auto"/>
        <w:bottom w:val="none" w:sz="0" w:space="0" w:color="auto"/>
        <w:right w:val="none" w:sz="0" w:space="0" w:color="auto"/>
      </w:divBdr>
    </w:div>
    <w:div w:id="10127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A5DA-7858-4E36-8FD3-41C09D75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20561</Words>
  <Characters>117198</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2022-10-12T09:02:00Z</cp:lastPrinted>
  <dcterms:created xsi:type="dcterms:W3CDTF">2021-11-22T12:41:00Z</dcterms:created>
  <dcterms:modified xsi:type="dcterms:W3CDTF">2023-07-06T06:34:00Z</dcterms:modified>
</cp:coreProperties>
</file>