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</w:p>
    <w:p w:rsidR="00D2175E" w:rsidRDefault="00D2175E" w:rsidP="00D21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:rsidR="00D2175E" w:rsidRDefault="00D2175E" w:rsidP="00D2175E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муниципальной программы</w:t>
      </w:r>
    </w:p>
    <w:p w:rsidR="00D2175E" w:rsidRDefault="00D2175E" w:rsidP="00D2175E">
      <w:pPr>
        <w:jc w:val="center"/>
        <w:rPr>
          <w:sz w:val="28"/>
          <w:szCs w:val="28"/>
        </w:rPr>
      </w:pPr>
    </w:p>
    <w:p w:rsidR="00D2175E" w:rsidRDefault="00D2175E" w:rsidP="00D2175E">
      <w:pPr>
        <w:jc w:val="center"/>
        <w:rPr>
          <w:sz w:val="28"/>
          <w:szCs w:val="28"/>
        </w:rPr>
      </w:pPr>
    </w:p>
    <w:p w:rsidR="00D2175E" w:rsidRDefault="00D2175E" w:rsidP="00D2175E">
      <w:pPr>
        <w:jc w:val="center"/>
        <w:rPr>
          <w:sz w:val="28"/>
          <w:szCs w:val="28"/>
        </w:rPr>
      </w:pPr>
    </w:p>
    <w:p w:rsidR="00D2175E" w:rsidRDefault="00D2175E" w:rsidP="00D2175E">
      <w:pPr>
        <w:jc w:val="center"/>
        <w:rPr>
          <w:sz w:val="28"/>
          <w:szCs w:val="28"/>
        </w:rPr>
      </w:pPr>
      <w:r w:rsidRPr="00D2175E">
        <w:rPr>
          <w:spacing w:val="-8"/>
          <w:sz w:val="28"/>
          <w:szCs w:val="28"/>
        </w:rPr>
        <w:t>Формирование законопослушного поведения участников дорожного движения на территории МО «Всеволожский муниципальный район» и МО «Город Всеволожск» на 2022 – 2026 годы</w:t>
      </w:r>
    </w:p>
    <w:p w:rsidR="00D2175E" w:rsidRDefault="00D2175E" w:rsidP="00D2175E">
      <w:pPr>
        <w:jc w:val="center"/>
        <w:rPr>
          <w:sz w:val="28"/>
          <w:szCs w:val="28"/>
        </w:rPr>
      </w:pPr>
    </w:p>
    <w:p w:rsidR="00D2175E" w:rsidRDefault="00D2175E" w:rsidP="00D2175E">
      <w:pPr>
        <w:jc w:val="center"/>
        <w:rPr>
          <w:sz w:val="28"/>
          <w:szCs w:val="28"/>
        </w:rPr>
      </w:pPr>
    </w:p>
    <w:p w:rsidR="00D2175E" w:rsidRDefault="00D2175E" w:rsidP="00D217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Утверждена: Постановление администрации МО «Всеволожский муниципальный район» от </w:t>
      </w:r>
      <w:r>
        <w:rPr>
          <w:sz w:val="28"/>
          <w:szCs w:val="28"/>
        </w:rPr>
        <w:t>28.12.2021 № 5092</w:t>
      </w:r>
      <w:r>
        <w:rPr>
          <w:sz w:val="28"/>
          <w:szCs w:val="28"/>
        </w:rPr>
        <w:t>.</w:t>
      </w:r>
    </w:p>
    <w:p w:rsidR="00D2175E" w:rsidRDefault="00D2175E" w:rsidP="00D2175E">
      <w:pPr>
        <w:jc w:val="center"/>
        <w:rPr>
          <w:sz w:val="28"/>
          <w:szCs w:val="28"/>
        </w:rPr>
      </w:pPr>
    </w:p>
    <w:p w:rsidR="00D2175E" w:rsidRDefault="00D2175E" w:rsidP="00D2175E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(в ред. постановления </w:t>
      </w:r>
      <w:r>
        <w:rPr>
          <w:color w:val="000000" w:themeColor="text1"/>
          <w:sz w:val="28"/>
          <w:szCs w:val="28"/>
        </w:rPr>
        <w:t xml:space="preserve">администрации: </w:t>
      </w:r>
      <w:r>
        <w:rPr>
          <w:color w:val="000000" w:themeColor="text1"/>
          <w:sz w:val="28"/>
          <w:szCs w:val="28"/>
        </w:rPr>
        <w:t xml:space="preserve">от 09.01.2023 № </w:t>
      </w:r>
      <w:r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) </w:t>
      </w:r>
    </w:p>
    <w:p w:rsidR="00D2175E" w:rsidRDefault="00D2175E" w:rsidP="00D2175E">
      <w:pPr>
        <w:jc w:val="center"/>
        <w:rPr>
          <w:color w:val="000000" w:themeColor="text1"/>
          <w:sz w:val="28"/>
          <w:szCs w:val="28"/>
        </w:rPr>
      </w:pPr>
    </w:p>
    <w:p w:rsidR="00D2175E" w:rsidRDefault="00D2175E" w:rsidP="00D2175E">
      <w:pPr>
        <w:rPr>
          <w:sz w:val="28"/>
          <w:szCs w:val="28"/>
        </w:rPr>
      </w:pPr>
    </w:p>
    <w:p w:rsidR="00C806AD" w:rsidRDefault="00C806AD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Default="00D2175E"/>
    <w:p w:rsidR="00D2175E" w:rsidRPr="00D2175E" w:rsidRDefault="00D2175E" w:rsidP="00D2175E">
      <w:pPr>
        <w:jc w:val="center"/>
        <w:rPr>
          <w:b/>
        </w:rPr>
      </w:pPr>
      <w:r w:rsidRPr="00D2175E">
        <w:rPr>
          <w:b/>
        </w:rPr>
        <w:t>г. Всеволожск</w:t>
      </w:r>
    </w:p>
    <w:p w:rsidR="00D2175E" w:rsidRPr="00D2175E" w:rsidRDefault="00D2175E" w:rsidP="00D2175E">
      <w:pPr>
        <w:jc w:val="center"/>
        <w:rPr>
          <w:b/>
        </w:rPr>
      </w:pPr>
      <w:r w:rsidRPr="00D2175E">
        <w:rPr>
          <w:b/>
        </w:rPr>
        <w:t>2023 год</w:t>
      </w:r>
    </w:p>
    <w:p w:rsidR="00D2175E" w:rsidRDefault="00D2175E"/>
    <w:p w:rsidR="00D2175E" w:rsidRPr="0083293D" w:rsidRDefault="00D2175E" w:rsidP="00D2175E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lastRenderedPageBreak/>
        <w:t xml:space="preserve">ПАСПОРТ </w:t>
      </w:r>
    </w:p>
    <w:p w:rsidR="00D2175E" w:rsidRPr="0083293D" w:rsidRDefault="00D2175E" w:rsidP="00D2175E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  <w:r w:rsidRPr="0044241F">
        <w:rPr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Pr="003B504E">
        <w:rPr>
          <w:sz w:val="28"/>
          <w:szCs w:val="28"/>
        </w:rPr>
        <w:t>МО «Всеволожский муниципальный район» и МО «Город Всеволожск»</w:t>
      </w:r>
      <w:r w:rsidRPr="0044241F">
        <w:rPr>
          <w:sz w:val="28"/>
          <w:szCs w:val="28"/>
        </w:rPr>
        <w:t xml:space="preserve"> на 2022 – 2026 годы»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5245"/>
      </w:tblGrid>
      <w:tr w:rsidR="00D2175E" w:rsidRPr="0083293D" w:rsidTr="00D2175E">
        <w:tc>
          <w:tcPr>
            <w:tcW w:w="9782" w:type="dxa"/>
            <w:gridSpan w:val="2"/>
            <w:hideMark/>
          </w:tcPr>
          <w:p w:rsidR="00D2175E" w:rsidRPr="0083293D" w:rsidRDefault="00D2175E" w:rsidP="00DF0051">
            <w:pPr>
              <w:jc w:val="center"/>
            </w:pPr>
            <w:r>
              <w:t xml:space="preserve"> 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F62B40">
              <w:rPr>
                <w:sz w:val="28"/>
                <w:szCs w:val="28"/>
              </w:rPr>
              <w:t>2022 – 2026 годы</w:t>
            </w:r>
            <w:r w:rsidRPr="0083293D">
              <w:rPr>
                <w:sz w:val="28"/>
                <w:szCs w:val="28"/>
              </w:rPr>
              <w:t> 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</w:t>
            </w:r>
            <w:r w:rsidRPr="008329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(далее – Комитет по образованию)</w:t>
            </w:r>
          </w:p>
          <w:p w:rsidR="00D2175E" w:rsidRPr="0083293D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D2175E" w:rsidRPr="0040401C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40401C">
              <w:rPr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 администрации МО «Всеволожский муниципальный район» Ленинградской области;</w:t>
            </w:r>
          </w:p>
          <w:p w:rsidR="00D2175E" w:rsidRPr="004F709E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F74F6F">
              <w:rPr>
                <w:sz w:val="28"/>
                <w:szCs w:val="28"/>
              </w:rPr>
              <w:t xml:space="preserve">Отдел государственной </w:t>
            </w:r>
            <w:proofErr w:type="gramStart"/>
            <w:r w:rsidRPr="00F74F6F">
              <w:rPr>
                <w:sz w:val="28"/>
                <w:szCs w:val="28"/>
              </w:rPr>
              <w:t xml:space="preserve">инспекции безопасности дорожного движения </w:t>
            </w:r>
            <w:r>
              <w:rPr>
                <w:sz w:val="28"/>
                <w:szCs w:val="28"/>
              </w:rPr>
              <w:t>У</w:t>
            </w:r>
            <w:r w:rsidRPr="00F74F6F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>М</w:t>
            </w:r>
            <w:r w:rsidRPr="00F74F6F">
              <w:rPr>
                <w:sz w:val="28"/>
                <w:szCs w:val="28"/>
              </w:rPr>
              <w:t>инистерства внутренних дел</w:t>
            </w:r>
            <w:proofErr w:type="gramEnd"/>
            <w:r w:rsidRPr="00F74F6F">
              <w:rPr>
                <w:sz w:val="28"/>
                <w:szCs w:val="28"/>
              </w:rPr>
              <w:t xml:space="preserve"> по Всеволожскому району Ленинградской области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Pr="00832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</w:t>
            </w:r>
            <w:r w:rsidRPr="00792EB7">
              <w:rPr>
                <w:sz w:val="28"/>
                <w:szCs w:val="28"/>
              </w:rPr>
              <w:t>овышение уровня воспитания правовой культуры и законопослушного поведения участников дорожного/ пешеходного движения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EC426D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792EB7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навыков правильного поведения обучающихся образовательных </w:t>
            </w:r>
            <w:r w:rsidRPr="00EC426D">
              <w:rPr>
                <w:sz w:val="28"/>
                <w:szCs w:val="28"/>
              </w:rPr>
              <w:t>учреждений Всеволожского района - участников дорожного/пешеходного движения.</w:t>
            </w:r>
          </w:p>
          <w:p w:rsidR="00D2175E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t>Повышение уровня правовой культуры дорожного/пешеходного движения среди неограниченного круга лиц</w:t>
            </w:r>
            <w:r>
              <w:rPr>
                <w:sz w:val="28"/>
                <w:szCs w:val="28"/>
              </w:rPr>
              <w:t xml:space="preserve">. </w:t>
            </w:r>
          </w:p>
          <w:p w:rsidR="00D2175E" w:rsidRPr="0083293D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дорожно-транспортного травматизма. 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100 процентов  обучающихся образовательных учреждений Всеволожского района в профилактические мероприятия по вопросам безопасного поведения на </w:t>
            </w:r>
            <w:r>
              <w:rPr>
                <w:sz w:val="28"/>
                <w:szCs w:val="28"/>
              </w:rPr>
              <w:lastRenderedPageBreak/>
              <w:t>автомобильных дорогах, пешеходных дорожках в образовательных учреждениях.</w:t>
            </w:r>
          </w:p>
          <w:p w:rsidR="00D2175E" w:rsidRDefault="00D2175E" w:rsidP="00DF0051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Пропаганда безопасности дорожного движения среди </w:t>
            </w:r>
            <w:r w:rsidRPr="00EC426D">
              <w:rPr>
                <w:sz w:val="28"/>
                <w:szCs w:val="28"/>
              </w:rPr>
              <w:t>неограниченного круга лиц</w:t>
            </w:r>
            <w:r>
              <w:rPr>
                <w:sz w:val="28"/>
                <w:szCs w:val="28"/>
              </w:rPr>
              <w:t>.</w:t>
            </w:r>
          </w:p>
          <w:p w:rsidR="00D2175E" w:rsidRPr="005536E6" w:rsidRDefault="00D2175E" w:rsidP="00DF00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дорожно-транспортных происшествий.</w:t>
            </w:r>
          </w:p>
        </w:tc>
      </w:tr>
      <w:tr w:rsidR="00D2175E" w:rsidRPr="0083293D" w:rsidTr="00D2175E">
        <w:trPr>
          <w:trHeight w:val="517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EC426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B27851" w:rsidRDefault="00D2175E" w:rsidP="00DF00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Default="00D2175E" w:rsidP="00DF0051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236382" w:rsidRPr="00236382" w:rsidRDefault="00236382" w:rsidP="00236382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236382">
              <w:rPr>
                <w:sz w:val="28"/>
                <w:szCs w:val="28"/>
              </w:rPr>
              <w:t>4 422 800,00 рублей, в том числе:</w:t>
            </w:r>
          </w:p>
          <w:p w:rsidR="00236382" w:rsidRPr="00236382" w:rsidRDefault="00236382" w:rsidP="00236382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236382">
              <w:rPr>
                <w:sz w:val="28"/>
                <w:szCs w:val="28"/>
              </w:rPr>
              <w:t>2022 г. –  850 000,00   рублей;</w:t>
            </w:r>
          </w:p>
          <w:p w:rsidR="00236382" w:rsidRPr="00236382" w:rsidRDefault="00236382" w:rsidP="00236382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236382">
              <w:rPr>
                <w:sz w:val="28"/>
                <w:szCs w:val="28"/>
              </w:rPr>
              <w:t>2023 г. –  850 000,00   рублей;</w:t>
            </w:r>
          </w:p>
          <w:p w:rsidR="00236382" w:rsidRPr="00236382" w:rsidRDefault="00236382" w:rsidP="00236382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236382">
              <w:rPr>
                <w:sz w:val="28"/>
                <w:szCs w:val="28"/>
              </w:rPr>
              <w:t>2024 г. –  884 000,00   рублей;</w:t>
            </w:r>
          </w:p>
          <w:p w:rsidR="00236382" w:rsidRPr="00236382" w:rsidRDefault="00236382" w:rsidP="00236382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236382">
              <w:rPr>
                <w:sz w:val="28"/>
                <w:szCs w:val="28"/>
              </w:rPr>
              <w:t>2025 г. –  919 400,00   рублей;</w:t>
            </w:r>
          </w:p>
          <w:p w:rsidR="00D2175E" w:rsidRPr="0083293D" w:rsidRDefault="00236382" w:rsidP="00236382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236382">
              <w:rPr>
                <w:sz w:val="28"/>
                <w:szCs w:val="28"/>
              </w:rPr>
              <w:t>2026 г. –  919 400,00  рублей.</w:t>
            </w:r>
          </w:p>
        </w:tc>
      </w:tr>
      <w:tr w:rsidR="00D2175E" w:rsidRPr="0083293D" w:rsidTr="00D2175E"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175E" w:rsidRPr="0083293D" w:rsidRDefault="00D2175E" w:rsidP="00DF0051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Налоговые расходы не предусмотрены.</w:t>
            </w:r>
          </w:p>
        </w:tc>
      </w:tr>
    </w:tbl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Default="00D2175E" w:rsidP="00D2175E">
      <w:pPr>
        <w:jc w:val="center"/>
      </w:pPr>
    </w:p>
    <w:p w:rsidR="00D2175E" w:rsidRPr="0083293D" w:rsidRDefault="00D2175E" w:rsidP="00D2175E">
      <w:pPr>
        <w:jc w:val="center"/>
      </w:pPr>
      <w:r w:rsidRPr="0083293D">
        <w:t> </w:t>
      </w:r>
    </w:p>
    <w:p w:rsidR="00D2175E" w:rsidRPr="00C30DF1" w:rsidRDefault="00D2175E" w:rsidP="00D2175E">
      <w:pPr>
        <w:pStyle w:val="a3"/>
        <w:numPr>
          <w:ilvl w:val="0"/>
          <w:numId w:val="1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lastRenderedPageBreak/>
        <w:t>Общая характеристика, основные проблемы и прогноз развития сферы образования Всеволожского муниципального района.</w:t>
      </w:r>
    </w:p>
    <w:p w:rsidR="00D2175E" w:rsidRDefault="00D2175E" w:rsidP="00D2175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D2175E" w:rsidRDefault="00D2175E" w:rsidP="00D21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Всеволожский муниципальный район является одним из самых быстроразвивающихся муниципальных районов Ленинградской области, а также самым густонаселенным муниципальным районом Российской Федерации. </w:t>
      </w:r>
    </w:p>
    <w:p w:rsidR="00D2175E" w:rsidRPr="00D3455D" w:rsidRDefault="00D2175E" w:rsidP="00D21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В состав муниципального района входит 19 муниципальных образований (10 городских и 9 сельских поселений), более 150 населенных пунктов. Площадь района составляет </w:t>
      </w:r>
      <w:r w:rsidRPr="00D3455D">
        <w:rPr>
          <w:spacing w:val="-6"/>
          <w:sz w:val="28"/>
          <w:szCs w:val="28"/>
        </w:rPr>
        <w:t xml:space="preserve">2 945,0 кв. км. </w:t>
      </w:r>
      <w:r w:rsidRPr="00D3455D">
        <w:rPr>
          <w:sz w:val="28"/>
          <w:szCs w:val="28"/>
        </w:rPr>
        <w:t xml:space="preserve">Численность населения муниципального района по состоянию на </w:t>
      </w:r>
      <w:r>
        <w:rPr>
          <w:sz w:val="28"/>
          <w:szCs w:val="28"/>
        </w:rPr>
        <w:t xml:space="preserve">01 января 2021 </w:t>
      </w:r>
      <w:r w:rsidRPr="00D3455D">
        <w:rPr>
          <w:sz w:val="28"/>
          <w:szCs w:val="28"/>
        </w:rPr>
        <w:t xml:space="preserve">г. составляет </w:t>
      </w:r>
      <w:r>
        <w:rPr>
          <w:sz w:val="28"/>
          <w:szCs w:val="28"/>
        </w:rPr>
        <w:t>473 514</w:t>
      </w:r>
      <w:r w:rsidRPr="00D3455D">
        <w:rPr>
          <w:sz w:val="28"/>
          <w:szCs w:val="28"/>
        </w:rPr>
        <w:t xml:space="preserve"> человек. Численность населения административного центра – г. Всеволожска составляет </w:t>
      </w:r>
      <w:r>
        <w:rPr>
          <w:sz w:val="28"/>
          <w:szCs w:val="28"/>
        </w:rPr>
        <w:t>75 340</w:t>
      </w:r>
      <w:r w:rsidRPr="00D345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(по состоянию на 01.01.2021</w:t>
      </w:r>
      <w:r w:rsidRPr="00D3455D">
        <w:rPr>
          <w:sz w:val="28"/>
          <w:szCs w:val="28"/>
        </w:rPr>
        <w:t xml:space="preserve"> г.) Общая протяженность автомобильных дорог общего пользования местного значения </w:t>
      </w:r>
      <w:r w:rsidRPr="00130AE9">
        <w:rPr>
          <w:sz w:val="28"/>
          <w:szCs w:val="28"/>
        </w:rPr>
        <w:t>составляет 195,4</w:t>
      </w:r>
      <w:r w:rsidRPr="00D3455D">
        <w:rPr>
          <w:sz w:val="28"/>
          <w:szCs w:val="28"/>
        </w:rPr>
        <w:t xml:space="preserve"> км (самый высокий показатель среди всех населенных пунктов Всеволожского района).</w:t>
      </w:r>
    </w:p>
    <w:p w:rsidR="00D2175E" w:rsidRPr="00D3455D" w:rsidRDefault="00D2175E" w:rsidP="00D2175E">
      <w:pPr>
        <w:ind w:firstLine="708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Большинство населенных пунктов МО </w:t>
      </w:r>
      <w:r w:rsidRPr="00D3455D">
        <w:rPr>
          <w:spacing w:val="-8"/>
          <w:sz w:val="28"/>
          <w:szCs w:val="28"/>
        </w:rPr>
        <w:t xml:space="preserve">«Всеволожский </w:t>
      </w:r>
      <w:r w:rsidRPr="00D3455D">
        <w:rPr>
          <w:spacing w:val="-8"/>
          <w:sz w:val="28"/>
          <w:szCs w:val="28"/>
          <w:lang w:eastAsia="en-US"/>
        </w:rPr>
        <w:t>муниципальный</w:t>
      </w:r>
      <w:r w:rsidRPr="00D3455D">
        <w:rPr>
          <w:sz w:val="28"/>
          <w:szCs w:val="28"/>
        </w:rPr>
        <w:t xml:space="preserve"> район» Ленинградской области 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D3455D">
        <w:rPr>
          <w:spacing w:val="-6"/>
          <w:sz w:val="28"/>
          <w:szCs w:val="28"/>
        </w:rPr>
        <w:t>(</w:t>
      </w:r>
      <w:proofErr w:type="spellStart"/>
      <w:r w:rsidRPr="00D3455D">
        <w:rPr>
          <w:spacing w:val="-6"/>
          <w:sz w:val="28"/>
          <w:szCs w:val="28"/>
        </w:rPr>
        <w:t>внутрипоселковых</w:t>
      </w:r>
      <w:proofErr w:type="spellEnd"/>
      <w:r w:rsidRPr="00D3455D">
        <w:rPr>
          <w:spacing w:val="-6"/>
          <w:sz w:val="28"/>
          <w:szCs w:val="28"/>
        </w:rPr>
        <w:t xml:space="preserve">) автомобильных дорог, </w:t>
      </w:r>
      <w:proofErr w:type="spellStart"/>
      <w:r w:rsidRPr="00D3455D">
        <w:rPr>
          <w:spacing w:val="-6"/>
          <w:sz w:val="28"/>
          <w:szCs w:val="28"/>
        </w:rPr>
        <w:t>обслуживающихся</w:t>
      </w:r>
      <w:proofErr w:type="spellEnd"/>
      <w:r w:rsidRPr="00D3455D">
        <w:rPr>
          <w:spacing w:val="-6"/>
          <w:sz w:val="28"/>
          <w:szCs w:val="28"/>
        </w:rPr>
        <w:t xml:space="preserve"> муниципальными</w:t>
      </w:r>
      <w:r w:rsidRPr="00D3455D">
        <w:rPr>
          <w:sz w:val="28"/>
          <w:szCs w:val="28"/>
        </w:rPr>
        <w:t xml:space="preserve"> образованиями городских и сельских поселений. 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более 845,0 км, регионального значения более 670 км, федерального значения более 105 км.</w:t>
      </w:r>
    </w:p>
    <w:p w:rsidR="00D2175E" w:rsidRDefault="00D2175E" w:rsidP="00D2175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Обеспечение безопасности дорожного движения/пешеходного движения, формирование законопослушного поведения участников дорожного движения и снижение уровня аварийности являются одним из приоритетных направлений в деятельности администрации МО «Всеволожский муниципальный район» Ленинградской области. </w:t>
      </w:r>
    </w:p>
    <w:p w:rsidR="00D2175E" w:rsidRDefault="00D2175E" w:rsidP="00D217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75E" w:rsidRPr="00982469" w:rsidRDefault="00D2175E" w:rsidP="00D2175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Приоритеты государственной и муниципальной политики в сфере образования.</w:t>
      </w:r>
    </w:p>
    <w:p w:rsidR="00D2175E" w:rsidRPr="00982469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Обеспечение безопасности дорожного/пешеходного движения на территории муниципального образования «Всеволожский муниципальный район» Ленинградской области, муниципального образования «Город Всеволожск» Всеволожского муниципального района Ленинградской области всегда являлось приоритетной задачей органов местного самоуправления. В последнее десятилетие данная тема приобрела особое значение, в связи с несоответствием дорожно-транспортной инфраструктуры потребностям общества и государства в организации безопасного дорожного движения, недостаточным федеральным и региональным финансированием, </w:t>
      </w:r>
      <w:r w:rsidRPr="009D76EC">
        <w:rPr>
          <w:sz w:val="28"/>
          <w:szCs w:val="28"/>
        </w:rPr>
        <w:lastRenderedPageBreak/>
        <w:t xml:space="preserve">недостаточной эффективностью </w:t>
      </w:r>
      <w:proofErr w:type="gramStart"/>
      <w:r w:rsidRPr="009D76EC">
        <w:rPr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9D76EC">
        <w:rPr>
          <w:sz w:val="28"/>
          <w:szCs w:val="28"/>
        </w:rPr>
        <w:t xml:space="preserve"> и низкой дисциплиной участников дорожного/пешеходного движения. Следствием такого положения дел является ухудшение условий дорожного/пешеходного движения и, как следствие рост количества дорожно-транспортных происшествий, в которых пострадали или были ранены люди.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пренебрежение требованиями безопасности дорожного движения со стороны участников дорожного/пешеходного движения; 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несовершенство технических средств организации дорожного движения; 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автомобильных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Таким образом, обстановка с обеспечением безопасности дорожного движения на территории МО «Всеволожский муниципаль</w:t>
      </w:r>
      <w:r>
        <w:rPr>
          <w:sz w:val="28"/>
          <w:szCs w:val="28"/>
        </w:rPr>
        <w:t xml:space="preserve">ный район», МО «Город Всеволожск» </w:t>
      </w:r>
      <w:r w:rsidRPr="009D76EC">
        <w:rPr>
          <w:sz w:val="28"/>
          <w:szCs w:val="28"/>
        </w:rPr>
        <w:t>требует воспитания правовой культуры и формирования законопослушного поведения участников дорожного движения.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Pr="0044241F">
        <w:rPr>
          <w:sz w:val="28"/>
          <w:szCs w:val="28"/>
        </w:rPr>
        <w:t>«Формирование законопослу</w:t>
      </w:r>
      <w:r>
        <w:rPr>
          <w:sz w:val="28"/>
          <w:szCs w:val="28"/>
        </w:rPr>
        <w:t xml:space="preserve">шного поведения участников дорожного движения на территории </w:t>
      </w:r>
      <w:r w:rsidRPr="003B504E">
        <w:rPr>
          <w:sz w:val="28"/>
          <w:szCs w:val="28"/>
        </w:rPr>
        <w:t>МО «Всеволожский муниципальный район» и МО «Город Всеволожск»</w:t>
      </w:r>
      <w:r>
        <w:rPr>
          <w:sz w:val="28"/>
          <w:szCs w:val="28"/>
        </w:rPr>
        <w:t xml:space="preserve"> </w:t>
      </w:r>
      <w:r w:rsidRPr="0044241F">
        <w:rPr>
          <w:sz w:val="28"/>
          <w:szCs w:val="28"/>
        </w:rPr>
        <w:t xml:space="preserve">на 2022 – 2026 годы» </w:t>
      </w:r>
      <w:r>
        <w:rPr>
          <w:sz w:val="28"/>
          <w:szCs w:val="28"/>
        </w:rPr>
        <w:t xml:space="preserve">(далее – Муниципальная программа) </w:t>
      </w:r>
      <w:r w:rsidRPr="009D76EC">
        <w:rPr>
          <w:sz w:val="28"/>
          <w:szCs w:val="28"/>
        </w:rPr>
        <w:t xml:space="preserve">позволит осуществить: 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формирование основ и приоритетных направлений профилактики дорожно-транспортных происшествий, а в случае их совершения, снижения тяжести их последствий; 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координацию органов местного самоуправления в области обеспечения безопасности дорожного/пешеходного движения;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участием несовершеннолетних детей и иных категорий граждан.</w:t>
      </w:r>
    </w:p>
    <w:p w:rsidR="00D2175E" w:rsidRPr="009D76EC" w:rsidRDefault="00D2175E" w:rsidP="00D21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Вместе с тем, </w:t>
      </w:r>
      <w:r>
        <w:rPr>
          <w:sz w:val="28"/>
          <w:szCs w:val="28"/>
        </w:rPr>
        <w:t>при реализации Муниципальной программы возникают определенные риски</w:t>
      </w:r>
      <w:r w:rsidRPr="009D76EC">
        <w:rPr>
          <w:sz w:val="28"/>
          <w:szCs w:val="28"/>
        </w:rPr>
        <w:t xml:space="preserve">. Так, в процессе реализации </w:t>
      </w:r>
      <w:r>
        <w:rPr>
          <w:sz w:val="28"/>
          <w:szCs w:val="28"/>
        </w:rPr>
        <w:t>М</w:t>
      </w:r>
      <w:r w:rsidRPr="009D76EC">
        <w:rPr>
          <w:sz w:val="28"/>
          <w:szCs w:val="28"/>
        </w:rPr>
        <w:t>униципальной программы, возможно выявление отклонений в достижении промежуточных результатов из-за несоответствия влияния отдельных мероприя</w:t>
      </w:r>
      <w:r>
        <w:rPr>
          <w:sz w:val="28"/>
          <w:szCs w:val="28"/>
        </w:rPr>
        <w:t xml:space="preserve">тий муниципальной </w:t>
      </w:r>
      <w:r w:rsidRPr="009D76EC">
        <w:rPr>
          <w:sz w:val="28"/>
          <w:szCs w:val="28"/>
        </w:rPr>
        <w:t>программы на ситуацию в сфере аварийности, связанную с действием третьих лиц.</w:t>
      </w:r>
    </w:p>
    <w:p w:rsidR="00D2175E" w:rsidRDefault="00D2175E" w:rsidP="00D2175E">
      <w:pPr>
        <w:pStyle w:val="a5"/>
        <w:tabs>
          <w:tab w:val="left" w:pos="851"/>
          <w:tab w:val="left" w:pos="6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2175E" w:rsidRDefault="00D2175E" w:rsidP="00D2175E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элементы Муниципальной программы.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5E" w:rsidRPr="00127284" w:rsidRDefault="00D2175E" w:rsidP="00D2175E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127284"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 xml:space="preserve"> </w:t>
      </w:r>
      <w:r w:rsidRPr="00127284">
        <w:rPr>
          <w:sz w:val="28"/>
          <w:szCs w:val="28"/>
        </w:rPr>
        <w:t>ф</w:t>
      </w:r>
      <w:r>
        <w:rPr>
          <w:sz w:val="28"/>
          <w:szCs w:val="28"/>
        </w:rPr>
        <w:t>ормирования</w:t>
      </w:r>
      <w:r w:rsidRPr="00127284">
        <w:rPr>
          <w:sz w:val="28"/>
          <w:szCs w:val="28"/>
        </w:rPr>
        <w:t xml:space="preserve"> законопослушного поведения участников</w:t>
      </w:r>
      <w:r>
        <w:rPr>
          <w:sz w:val="28"/>
          <w:szCs w:val="28"/>
        </w:rPr>
        <w:t xml:space="preserve"> дорожного/пешеходного движения, а также повышения</w:t>
      </w:r>
      <w:r w:rsidRPr="00127284">
        <w:rPr>
          <w:sz w:val="28"/>
          <w:szCs w:val="28"/>
        </w:rPr>
        <w:t xml:space="preserve"> уровня воспитания правовой культуры и законопослушного поведения участников дорожного/ </w:t>
      </w:r>
      <w:r>
        <w:rPr>
          <w:sz w:val="28"/>
          <w:szCs w:val="28"/>
        </w:rPr>
        <w:t xml:space="preserve">пешеходного движения </w:t>
      </w:r>
      <w:r w:rsidRPr="00127284">
        <w:rPr>
          <w:sz w:val="28"/>
          <w:szCs w:val="28"/>
        </w:rPr>
        <w:t>реализу</w:t>
      </w:r>
      <w:r>
        <w:rPr>
          <w:sz w:val="28"/>
          <w:szCs w:val="28"/>
        </w:rPr>
        <w:t>ет</w:t>
      </w:r>
      <w:r w:rsidRPr="00127284">
        <w:rPr>
          <w:sz w:val="28"/>
          <w:szCs w:val="28"/>
        </w:rPr>
        <w:t xml:space="preserve">ся </w:t>
      </w:r>
      <w:r>
        <w:rPr>
          <w:sz w:val="28"/>
          <w:szCs w:val="28"/>
        </w:rPr>
        <w:t>комплекс процессных мероприятий</w:t>
      </w:r>
      <w:r w:rsidRPr="00127284">
        <w:rPr>
          <w:sz w:val="28"/>
          <w:szCs w:val="28"/>
        </w:rPr>
        <w:t>.</w:t>
      </w:r>
    </w:p>
    <w:p w:rsidR="00D2175E" w:rsidRDefault="00D2175E" w:rsidP="00D2175E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D2175E" w:rsidRPr="00401458" w:rsidRDefault="00D2175E" w:rsidP="00D2175E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 w:rsidRPr="00401458">
        <w:rPr>
          <w:b/>
          <w:sz w:val="28"/>
          <w:szCs w:val="28"/>
        </w:rPr>
        <w:t>Процессная часть.</w:t>
      </w:r>
    </w:p>
    <w:p w:rsidR="00D2175E" w:rsidRPr="00E72251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2175E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безопасного участия детей в дорожном движении»</w:t>
      </w:r>
    </w:p>
    <w:p w:rsidR="00D2175E" w:rsidRDefault="00D2175E" w:rsidP="00D2175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Pr="003F5792">
        <w:rPr>
          <w:rFonts w:ascii="Times New Roman" w:hAnsi="Times New Roman" w:cs="Times New Roman"/>
          <w:sz w:val="28"/>
          <w:szCs w:val="28"/>
        </w:rPr>
        <w:t xml:space="preserve">безопасного участия детей в дорожном движении 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мероприятия по финансовому </w:t>
      </w:r>
      <w:r w:rsidRPr="003D58A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5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приобретения и распространения</w:t>
      </w:r>
      <w:r w:rsidRPr="00A85A32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85A32">
        <w:rPr>
          <w:rFonts w:ascii="Times New Roman" w:hAnsi="Times New Roman" w:cs="Times New Roman"/>
          <w:sz w:val="28"/>
          <w:szCs w:val="28"/>
        </w:rPr>
        <w:t xml:space="preserve"> приспособлени</w:t>
      </w:r>
      <w:r>
        <w:rPr>
          <w:rFonts w:ascii="Times New Roman" w:hAnsi="Times New Roman" w:cs="Times New Roman"/>
          <w:sz w:val="28"/>
          <w:szCs w:val="28"/>
        </w:rPr>
        <w:t>й для обучающихся общеобразовательных учреждений, организацию и проведение тематических конкурсов.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процессных мероприятий включены мероприятия, направленные  </w:t>
      </w:r>
      <w:r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повышение уровня знаний правил дорожного движения,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правильного поведения на улице у обучающихся, профилактику детского дорожно-транспортного травматизма. </w:t>
      </w:r>
      <w:proofErr w:type="gramEnd"/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Муниципальной программы 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не менее 20%  общеобразовательных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ежегодно, а также 100 % участие обучающихся дошкольных образовательных учреждений и  </w:t>
      </w:r>
      <w:r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вопросам безопасного поведения на автомобильных дорогах, пешеходных дорожках в 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5E" w:rsidRDefault="00D2175E" w:rsidP="00D2175E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8F3B95">
        <w:rPr>
          <w:sz w:val="28"/>
          <w:szCs w:val="28"/>
        </w:rPr>
        <w:t xml:space="preserve">Реализация указанных мероприятий позволит обеспечить выполнение задачи </w:t>
      </w:r>
      <w:r>
        <w:rPr>
          <w:sz w:val="28"/>
          <w:szCs w:val="28"/>
        </w:rPr>
        <w:t>по ф</w:t>
      </w:r>
      <w:r w:rsidRPr="009245F4">
        <w:rPr>
          <w:sz w:val="28"/>
          <w:szCs w:val="28"/>
        </w:rPr>
        <w:t>ормировани</w:t>
      </w:r>
      <w:r>
        <w:rPr>
          <w:sz w:val="28"/>
          <w:szCs w:val="28"/>
        </w:rPr>
        <w:t xml:space="preserve">ю </w:t>
      </w:r>
      <w:r w:rsidRPr="009245F4">
        <w:rPr>
          <w:sz w:val="28"/>
          <w:szCs w:val="28"/>
        </w:rPr>
        <w:t>навыков правильного поведения обучающихся образовательных учреждений Всеволожского района - участников дорожного/пешеходного движения.</w:t>
      </w:r>
    </w:p>
    <w:p w:rsidR="00D2175E" w:rsidRDefault="00D2175E" w:rsidP="00D2175E">
      <w:pPr>
        <w:tabs>
          <w:tab w:val="left" w:pos="3040"/>
        </w:tabs>
        <w:ind w:firstLine="567"/>
        <w:jc w:val="both"/>
        <w:rPr>
          <w:sz w:val="28"/>
          <w:szCs w:val="28"/>
        </w:rPr>
      </w:pPr>
    </w:p>
    <w:p w:rsidR="00D2175E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«Пропаганда</w:t>
      </w:r>
      <w:r w:rsidRPr="003160AB">
        <w:rPr>
          <w:rFonts w:ascii="Times New Roman" w:hAnsi="Times New Roman" w:cs="Times New Roman"/>
          <w:b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2175E" w:rsidRDefault="00D2175E" w:rsidP="00D2175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пропаганды</w:t>
      </w:r>
      <w:r w:rsidRPr="00C54BF3">
        <w:rPr>
          <w:rFonts w:ascii="Times New Roman" w:hAnsi="Times New Roman" w:cs="Times New Roman"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</w:t>
      </w:r>
      <w:proofErr w:type="gramStart"/>
      <w:r w:rsidRPr="001966AE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3160AB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информированию участников дорожного движения о правилах безопасного поведения на дороге посредством размещения публикаций в 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массовой информации, а также сети  интернет.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процессных мероприятий включены мероприятия  по </w:t>
      </w:r>
      <w:r w:rsidRP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публикаций по вопросам обеспечения безопасности дорожного движения в средствах массовой информации и проведению акций совместно с </w:t>
      </w:r>
      <w:r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proofErr w:type="gramStart"/>
      <w:r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инспекции безопасности дорожного движения </w:t>
      </w:r>
      <w:r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министерства внутренних дел</w:t>
      </w:r>
      <w:proofErr w:type="gramEnd"/>
      <w:r w:rsidRPr="00F74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Всеволожскому району Ленинградской области</w:t>
      </w:r>
      <w:r w:rsidRPr="0031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Муниципальной программы планируется размещение публикаций тематической направленности в средствах массовой информации, а также на официальных сайтах образовательных учреждений, организация и проведение акций по пропаганде безопасного дорожного/пешеходного движения. 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A419B">
        <w:rPr>
          <w:rFonts w:ascii="Times New Roman" w:hAnsi="Times New Roman" w:cs="Times New Roman"/>
          <w:b/>
          <w:sz w:val="28"/>
          <w:szCs w:val="28"/>
        </w:rPr>
        <w:t>роведение целевых профилактических операций</w:t>
      </w:r>
      <w:r w:rsidRPr="00134EBB">
        <w:rPr>
          <w:rFonts w:ascii="Times New Roman" w:hAnsi="Times New Roman" w:cs="Times New Roman"/>
          <w:b/>
          <w:sz w:val="28"/>
          <w:szCs w:val="28"/>
        </w:rPr>
        <w:t>»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5E" w:rsidRPr="00611A70" w:rsidRDefault="00D2175E" w:rsidP="00D2175E">
      <w:pPr>
        <w:ind w:firstLine="708"/>
        <w:jc w:val="both"/>
        <w:rPr>
          <w:sz w:val="28"/>
          <w:szCs w:val="28"/>
        </w:rPr>
      </w:pPr>
      <w:proofErr w:type="gramStart"/>
      <w:r w:rsidRPr="003C1FEE">
        <w:rPr>
          <w:sz w:val="28"/>
          <w:szCs w:val="28"/>
        </w:rPr>
        <w:t>Комплексом процессных мероприятий предусмотрены мероприятия</w:t>
      </w:r>
      <w:r>
        <w:rPr>
          <w:sz w:val="28"/>
          <w:szCs w:val="28"/>
        </w:rPr>
        <w:t xml:space="preserve">  </w:t>
      </w:r>
      <w:r w:rsidRPr="00611A70">
        <w:rPr>
          <w:sz w:val="28"/>
          <w:szCs w:val="28"/>
        </w:rPr>
        <w:t>отдела дорожного хозяйства и благоустройства Управления строительства, дорожного хозяйства и благоустройства администрации МО «Всеволожский муниципальный район» Ленинградской области и о</w:t>
      </w:r>
      <w:r w:rsidRPr="00F74F6F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F74F6F">
        <w:rPr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по Всеволожскому району Ленинградской области </w:t>
      </w:r>
      <w:r w:rsidRPr="003C1FEE">
        <w:rPr>
          <w:sz w:val="28"/>
          <w:szCs w:val="28"/>
        </w:rPr>
        <w:t xml:space="preserve">по </w:t>
      </w:r>
      <w:r>
        <w:rPr>
          <w:sz w:val="28"/>
          <w:szCs w:val="28"/>
        </w:rPr>
        <w:t>организации и проведению</w:t>
      </w:r>
      <w:r w:rsidRPr="000A419B">
        <w:rPr>
          <w:sz w:val="28"/>
          <w:szCs w:val="28"/>
        </w:rPr>
        <w:t xml:space="preserve"> межведомственных обследований на предмет осуществления нормативного содержания улично-дорожной сети</w:t>
      </w:r>
      <w:r>
        <w:rPr>
          <w:sz w:val="28"/>
          <w:szCs w:val="28"/>
        </w:rPr>
        <w:t xml:space="preserve">, </w:t>
      </w:r>
      <w:r w:rsidRPr="000A41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419B">
        <w:rPr>
          <w:sz w:val="28"/>
          <w:szCs w:val="28"/>
        </w:rPr>
        <w:t>роведение на территории муниципального образования профилактических операций по</w:t>
      </w:r>
      <w:proofErr w:type="gramEnd"/>
      <w:r w:rsidRPr="000A419B">
        <w:rPr>
          <w:sz w:val="28"/>
          <w:szCs w:val="28"/>
        </w:rPr>
        <w:t xml:space="preserve"> в</w:t>
      </w:r>
      <w:r>
        <w:rPr>
          <w:sz w:val="28"/>
          <w:szCs w:val="28"/>
        </w:rPr>
        <w:t>ыявлению водителей, управляющих</w:t>
      </w:r>
      <w:r w:rsidRPr="000A419B">
        <w:rPr>
          <w:sz w:val="28"/>
          <w:szCs w:val="28"/>
        </w:rPr>
        <w:t xml:space="preserve"> транспортными средствами в состоянии алкогольного/ наркотического опьянения</w:t>
      </w:r>
      <w:r>
        <w:rPr>
          <w:sz w:val="28"/>
          <w:szCs w:val="28"/>
        </w:rPr>
        <w:t>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достижение задачи по  п</w:t>
      </w:r>
      <w:r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травматизма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снижению</w:t>
      </w:r>
      <w:r w:rsidRPr="000A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аварийности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общего пользования</w:t>
      </w:r>
      <w:r w:rsidRPr="00DA6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5E" w:rsidRPr="00F74F6F" w:rsidRDefault="00D2175E" w:rsidP="00D2175E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4F6F">
        <w:rPr>
          <w:b/>
          <w:sz w:val="28"/>
          <w:szCs w:val="28"/>
        </w:rPr>
        <w:t xml:space="preserve">Приложения к </w:t>
      </w:r>
      <w:r>
        <w:rPr>
          <w:b/>
          <w:sz w:val="28"/>
          <w:szCs w:val="28"/>
        </w:rPr>
        <w:t>М</w:t>
      </w:r>
      <w:r w:rsidRPr="00F74F6F">
        <w:rPr>
          <w:b/>
          <w:sz w:val="28"/>
          <w:szCs w:val="28"/>
        </w:rPr>
        <w:t>униципальной программе</w:t>
      </w:r>
      <w:r w:rsidRPr="00F74F6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и их значениях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Приложении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D2175E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Приложении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Муниципальной программе.</w:t>
      </w:r>
    </w:p>
    <w:p w:rsidR="00D2175E" w:rsidRPr="0065493F" w:rsidRDefault="00D2175E" w:rsidP="00D2175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 в Приложении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 Муниципальной программе.</w:t>
      </w:r>
    </w:p>
    <w:p w:rsidR="00D2175E" w:rsidRDefault="00D2175E"/>
    <w:p w:rsidR="00236382" w:rsidRDefault="00236382"/>
    <w:p w:rsidR="00236382" w:rsidRDefault="00236382"/>
    <w:p w:rsidR="00236382" w:rsidRDefault="00236382"/>
    <w:p w:rsidR="00236382" w:rsidRDefault="00236382"/>
    <w:p w:rsidR="00236382" w:rsidRDefault="00236382"/>
    <w:p w:rsidR="00236382" w:rsidRDefault="00236382"/>
    <w:p w:rsidR="00236382" w:rsidRDefault="00236382"/>
    <w:p w:rsidR="00236382" w:rsidRDefault="00236382" w:rsidP="00236382">
      <w:pPr>
        <w:widowControl w:val="0"/>
        <w:ind w:firstLine="709"/>
        <w:jc w:val="right"/>
        <w:textAlignment w:val="baseline"/>
        <w:rPr>
          <w:i/>
          <w:sz w:val="28"/>
          <w:szCs w:val="28"/>
        </w:rPr>
        <w:sectPr w:rsidR="002363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382" w:rsidRDefault="00236382" w:rsidP="00236382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lastRenderedPageBreak/>
        <w:t>П</w:t>
      </w:r>
      <w:bookmarkStart w:id="0" w:name="_GoBack"/>
      <w:bookmarkEnd w:id="0"/>
      <w:r w:rsidRPr="00645E88">
        <w:rPr>
          <w:i/>
          <w:sz w:val="28"/>
          <w:szCs w:val="28"/>
        </w:rPr>
        <w:t xml:space="preserve">риложение 1 </w:t>
      </w:r>
    </w:p>
    <w:p w:rsidR="00236382" w:rsidRPr="00645E88" w:rsidRDefault="00236382" w:rsidP="00236382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t>к Муниципальной программе</w:t>
      </w:r>
    </w:p>
    <w:p w:rsidR="00236382" w:rsidRPr="0020001B" w:rsidRDefault="00236382" w:rsidP="00236382">
      <w:pPr>
        <w:autoSpaceDE w:val="0"/>
        <w:autoSpaceDN w:val="0"/>
        <w:adjustRightInd w:val="0"/>
        <w:jc w:val="right"/>
      </w:pPr>
    </w:p>
    <w:p w:rsidR="00236382" w:rsidRDefault="00236382" w:rsidP="002363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>Сведения о показателях (индикаторах)</w:t>
      </w:r>
      <w:r>
        <w:rPr>
          <w:sz w:val="28"/>
          <w:szCs w:val="28"/>
        </w:rPr>
        <w:t xml:space="preserve"> М</w:t>
      </w:r>
      <w:r w:rsidRPr="0020001B">
        <w:rPr>
          <w:sz w:val="28"/>
          <w:szCs w:val="28"/>
        </w:rPr>
        <w:t>униципальной программы и их значениях</w:t>
      </w:r>
    </w:p>
    <w:p w:rsidR="00236382" w:rsidRPr="0020001B" w:rsidRDefault="00236382" w:rsidP="002363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6382" w:rsidRPr="0020001B" w:rsidRDefault="00236382" w:rsidP="00236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327"/>
        <w:gridCol w:w="1701"/>
        <w:gridCol w:w="993"/>
        <w:gridCol w:w="1417"/>
        <w:gridCol w:w="1276"/>
        <w:gridCol w:w="1276"/>
        <w:gridCol w:w="1275"/>
        <w:gridCol w:w="1276"/>
        <w:gridCol w:w="1418"/>
      </w:tblGrid>
      <w:tr w:rsidR="00236382" w:rsidRPr="00224FC9" w:rsidTr="00DF005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 xml:space="preserve">N </w:t>
            </w:r>
            <w:proofErr w:type="gramStart"/>
            <w:r w:rsidRPr="00224FC9">
              <w:rPr>
                <w:sz w:val="28"/>
                <w:szCs w:val="28"/>
              </w:rPr>
              <w:t>п</w:t>
            </w:r>
            <w:proofErr w:type="gramEnd"/>
            <w:r w:rsidRPr="00224FC9">
              <w:rPr>
                <w:sz w:val="28"/>
                <w:szCs w:val="28"/>
              </w:rPr>
              <w:t>/п</w:t>
            </w:r>
          </w:p>
        </w:tc>
        <w:tc>
          <w:tcPr>
            <w:tcW w:w="5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Ед. изм.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236382" w:rsidRPr="00224FC9" w:rsidTr="00DF0051">
        <w:trPr>
          <w:trHeight w:val="150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период (2020</w:t>
            </w:r>
            <w:r w:rsidRPr="00224FC9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2026</w:t>
            </w:r>
          </w:p>
        </w:tc>
      </w:tr>
      <w:tr w:rsidR="00236382" w:rsidRPr="0081762F" w:rsidTr="00DF00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81762F" w:rsidRDefault="00236382" w:rsidP="00DF0051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10</w:t>
            </w:r>
          </w:p>
        </w:tc>
      </w:tr>
      <w:tr w:rsidR="00236382" w:rsidRPr="00224FC9" w:rsidTr="00DF0051">
        <w:trPr>
          <w:trHeight w:val="6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1.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9245F4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5F4">
              <w:rPr>
                <w:sz w:val="28"/>
                <w:szCs w:val="28"/>
              </w:rPr>
              <w:t xml:space="preserve">Доля общеобразовательных организаций, </w:t>
            </w:r>
            <w:proofErr w:type="gramStart"/>
            <w:r w:rsidRPr="009245F4">
              <w:rPr>
                <w:sz w:val="28"/>
                <w:szCs w:val="28"/>
              </w:rPr>
              <w:t>обучающиеся</w:t>
            </w:r>
            <w:proofErr w:type="gramEnd"/>
            <w:r w:rsidRPr="009245F4">
              <w:rPr>
                <w:sz w:val="28"/>
                <w:szCs w:val="28"/>
              </w:rPr>
              <w:t xml:space="preserve"> которых обеспечиваются</w:t>
            </w:r>
          </w:p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45F4">
              <w:rPr>
                <w:sz w:val="28"/>
                <w:szCs w:val="28"/>
              </w:rPr>
              <w:t>световозвращающими</w:t>
            </w:r>
            <w:proofErr w:type="spellEnd"/>
            <w:r w:rsidRPr="009245F4">
              <w:rPr>
                <w:sz w:val="28"/>
                <w:szCs w:val="28"/>
              </w:rPr>
              <w:t xml:space="preserve"> элементами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36382" w:rsidRPr="00224FC9" w:rsidTr="00DF0051">
        <w:trPr>
          <w:trHeight w:val="48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6382" w:rsidRPr="00224FC9" w:rsidTr="00DF005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4FC9">
              <w:rPr>
                <w:sz w:val="28"/>
                <w:szCs w:val="28"/>
              </w:rPr>
              <w:t>.</w:t>
            </w: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Доля обучающихся образовательных учреждений, охваченных мероприятиями профилактической направленности по </w:t>
            </w:r>
            <w:r>
              <w:rPr>
                <w:sz w:val="28"/>
                <w:szCs w:val="28"/>
              </w:rPr>
              <w:lastRenderedPageBreak/>
              <w:t xml:space="preserve">вопросам </w:t>
            </w:r>
            <w:r w:rsidRPr="009245F4">
              <w:rPr>
                <w:sz w:val="28"/>
                <w:szCs w:val="28"/>
              </w:rPr>
              <w:t>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lastRenderedPageBreak/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36382" w:rsidRPr="00224FC9" w:rsidTr="00DF005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6382" w:rsidRPr="00224FC9" w:rsidTr="00DF005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24FC9">
              <w:rPr>
                <w:sz w:val="28"/>
                <w:szCs w:val="28"/>
              </w:rPr>
              <w:t>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публикаций по вопросам обеспечения безопасности дорожного движения, размещенных в средствах массовой информации и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36382" w:rsidRPr="00224FC9" w:rsidTr="00DF0051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6382" w:rsidRPr="00224FC9" w:rsidTr="00DF0051">
        <w:trPr>
          <w:trHeight w:val="1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4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Динамика  к снижению общего количества дорожно-транспортных происшествий с погибшими и ранеными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EB78C3" w:rsidRDefault="00236382" w:rsidP="00DF005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EB78C3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EB78C3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EB78C3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EB78C3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6382" w:rsidRPr="00224FC9" w:rsidTr="00DF0051">
        <w:trPr>
          <w:trHeight w:val="896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D86247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36382" w:rsidRPr="0020001B" w:rsidRDefault="00236382" w:rsidP="00236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6382" w:rsidRDefault="00236382" w:rsidP="00236382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236382" w:rsidRDefault="00236382" w:rsidP="00236382">
      <w:pPr>
        <w:widowControl w:val="0"/>
        <w:ind w:firstLine="709"/>
        <w:jc w:val="right"/>
        <w:textAlignment w:val="baseline"/>
      </w:pPr>
    </w:p>
    <w:p w:rsidR="00236382" w:rsidRDefault="00236382" w:rsidP="00236382">
      <w:pPr>
        <w:widowControl w:val="0"/>
        <w:ind w:firstLine="709"/>
        <w:jc w:val="right"/>
        <w:textAlignment w:val="baseline"/>
      </w:pPr>
    </w:p>
    <w:p w:rsidR="00236382" w:rsidRDefault="00236382" w:rsidP="00236382">
      <w:pPr>
        <w:widowControl w:val="0"/>
        <w:ind w:firstLine="709"/>
        <w:jc w:val="right"/>
        <w:textAlignment w:val="baseline"/>
      </w:pPr>
    </w:p>
    <w:p w:rsidR="00236382" w:rsidRDefault="00236382" w:rsidP="00236382">
      <w:pPr>
        <w:widowControl w:val="0"/>
        <w:ind w:firstLine="709"/>
        <w:jc w:val="right"/>
        <w:textAlignment w:val="baseline"/>
      </w:pPr>
    </w:p>
    <w:p w:rsidR="00236382" w:rsidRDefault="00236382" w:rsidP="00236382">
      <w:pPr>
        <w:widowControl w:val="0"/>
        <w:ind w:firstLine="709"/>
        <w:jc w:val="right"/>
        <w:textAlignment w:val="baseline"/>
      </w:pPr>
    </w:p>
    <w:p w:rsidR="00236382" w:rsidRPr="00074FF1" w:rsidRDefault="00236382" w:rsidP="00236382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236382" w:rsidRPr="00074FF1" w:rsidRDefault="00236382" w:rsidP="00236382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236382" w:rsidRPr="007563CA" w:rsidRDefault="00236382" w:rsidP="00236382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236382" w:rsidRPr="007563CA" w:rsidRDefault="00236382" w:rsidP="00236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9"/>
      <w:bookmarkEnd w:id="2"/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236382" w:rsidRPr="007563CA" w:rsidRDefault="00236382" w:rsidP="002363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63CA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236382" w:rsidRPr="007563CA" w:rsidRDefault="00236382" w:rsidP="00236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44"/>
        <w:gridCol w:w="1417"/>
        <w:gridCol w:w="1634"/>
        <w:gridCol w:w="2977"/>
        <w:gridCol w:w="1701"/>
        <w:gridCol w:w="2052"/>
        <w:gridCol w:w="1417"/>
      </w:tblGrid>
      <w:tr w:rsidR="00236382" w:rsidRPr="00C54BF3" w:rsidTr="00236382">
        <w:tc>
          <w:tcPr>
            <w:tcW w:w="70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2052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</w:tr>
      <w:tr w:rsidR="00236382" w:rsidRPr="00C54BF3" w:rsidTr="00236382">
        <w:trPr>
          <w:trHeight w:val="418"/>
        </w:trPr>
        <w:tc>
          <w:tcPr>
            <w:tcW w:w="70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236382" w:rsidRPr="00C54BF3" w:rsidTr="00236382">
        <w:tc>
          <w:tcPr>
            <w:tcW w:w="70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Доля общеобразовательных организаций, </w:t>
            </w:r>
            <w:proofErr w:type="gramStart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обеспечиваются</w:t>
            </w:r>
          </w:p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141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 100%, где:</w:t>
            </w:r>
          </w:p>
          <w:p w:rsidR="00236382" w:rsidRPr="00A16126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доля общеобразовательных организаций, обучающиеся которых обеспечиваются</w:t>
            </w:r>
          </w:p>
          <w:p w:rsidR="00236382" w:rsidRPr="00A16126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световозвращающими</w:t>
            </w:r>
            <w:proofErr w:type="spellEnd"/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элементами</w:t>
            </w: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Pr="00A161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количество общеобразовательных организаций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которых обеспечиваются</w:t>
            </w:r>
          </w:p>
          <w:p w:rsidR="00236382" w:rsidRPr="008648EA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муниципальных общеобразовательных организаций Всеволожского района</w:t>
            </w:r>
          </w:p>
        </w:tc>
        <w:tc>
          <w:tcPr>
            <w:tcW w:w="1701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</w:tc>
        <w:tc>
          <w:tcPr>
            <w:tcW w:w="2052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417" w:type="dxa"/>
          </w:tcPr>
          <w:p w:rsidR="00236382" w:rsidRPr="009245F4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382" w:rsidRPr="00C54BF3" w:rsidTr="00236382">
        <w:tc>
          <w:tcPr>
            <w:tcW w:w="704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44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Доля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1417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236382" w:rsidRPr="00C54BF3" w:rsidRDefault="00236382" w:rsidP="00DF0051">
            <w:pPr>
              <w:jc w:val="center"/>
              <w:rPr>
                <w:highlight w:val="yellow"/>
              </w:rPr>
            </w:pPr>
            <w:r w:rsidRPr="00A41D9F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4F112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236382" w:rsidRPr="00A41D9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</w:t>
            </w:r>
            <w:r w:rsidRPr="00E9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учреждениях</w:t>
            </w:r>
          </w:p>
          <w:p w:rsidR="00236382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образовательных учреждений, </w:t>
            </w:r>
            <w:r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 </w:t>
            </w:r>
          </w:p>
          <w:p w:rsidR="00236382" w:rsidRPr="00011ADA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обучающихся муниципальных образовательных учреждений Всеволожского района</w:t>
            </w:r>
          </w:p>
        </w:tc>
        <w:tc>
          <w:tcPr>
            <w:tcW w:w="1701" w:type="dxa"/>
          </w:tcPr>
          <w:p w:rsidR="00236382" w:rsidRPr="00E97CDD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</w:tc>
        <w:tc>
          <w:tcPr>
            <w:tcW w:w="2052" w:type="dxa"/>
          </w:tcPr>
          <w:p w:rsidR="00236382" w:rsidRPr="00E97CDD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1417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6382" w:rsidRPr="00C54BF3" w:rsidTr="00236382">
        <w:tc>
          <w:tcPr>
            <w:tcW w:w="704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44" w:type="dxa"/>
          </w:tcPr>
          <w:p w:rsidR="00236382" w:rsidRPr="00224FC9" w:rsidRDefault="00236382" w:rsidP="00DF00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публикаций по вопросам обеспечения безопасности </w:t>
            </w:r>
            <w:r>
              <w:rPr>
                <w:sz w:val="28"/>
                <w:szCs w:val="28"/>
              </w:rPr>
              <w:lastRenderedPageBreak/>
              <w:t>дорожного движения, размещенных в средствах массовой информации</w:t>
            </w:r>
          </w:p>
        </w:tc>
        <w:tc>
          <w:tcPr>
            <w:tcW w:w="1417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34" w:type="dxa"/>
          </w:tcPr>
          <w:p w:rsidR="00236382" w:rsidRPr="00C54BF3" w:rsidRDefault="00236382" w:rsidP="00DF0051">
            <w:pPr>
              <w:jc w:val="center"/>
              <w:rPr>
                <w:highlight w:val="yellow"/>
              </w:rPr>
            </w:pPr>
            <w:r w:rsidRPr="00E97CDD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236382" w:rsidRPr="00761911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определяется как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публикаций, размещенных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средствах массовой информации, а также сети интернет,</w:t>
            </w: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всеми участниками реализации Муниципальной программы, в течение отчетного периода</w:t>
            </w:r>
          </w:p>
        </w:tc>
        <w:tc>
          <w:tcPr>
            <w:tcW w:w="1701" w:type="dxa"/>
          </w:tcPr>
          <w:p w:rsidR="00236382" w:rsidRPr="00E97CDD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марта</w:t>
            </w:r>
          </w:p>
        </w:tc>
        <w:tc>
          <w:tcPr>
            <w:tcW w:w="2052" w:type="dxa"/>
          </w:tcPr>
          <w:p w:rsidR="00236382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236382" w:rsidRPr="00E97CDD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ОГИБДД Всеволожского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</w:p>
        </w:tc>
        <w:tc>
          <w:tcPr>
            <w:tcW w:w="1417" w:type="dxa"/>
          </w:tcPr>
          <w:p w:rsidR="00236382" w:rsidRPr="00C54BF3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36382" w:rsidRPr="00F74F6F" w:rsidTr="00236382">
        <w:tc>
          <w:tcPr>
            <w:tcW w:w="704" w:type="dxa"/>
          </w:tcPr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44" w:type="dxa"/>
          </w:tcPr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 к снижению общего количества дорожно-транспортных происшествий с погибшими и ранеными </w:t>
            </w:r>
          </w:p>
        </w:tc>
        <w:tc>
          <w:tcPr>
            <w:tcW w:w="1417" w:type="dxa"/>
          </w:tcPr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4" w:type="dxa"/>
          </w:tcPr>
          <w:p w:rsidR="00236382" w:rsidRPr="00D86247" w:rsidRDefault="00236382" w:rsidP="00DF0051">
            <w:pPr>
              <w:jc w:val="center"/>
              <w:rPr>
                <w:highlight w:val="yellow"/>
              </w:rPr>
            </w:pPr>
            <w:r w:rsidRPr="00D86247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236382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236382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г* 100%</w:t>
            </w:r>
          </w:p>
          <w:p w:rsidR="00236382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д</w:t>
            </w:r>
            <w:r w:rsidRPr="00EB78C3">
              <w:rPr>
                <w:rFonts w:ascii="Times New Roman" w:hAnsi="Times New Roman" w:cs="Times New Roman"/>
                <w:sz w:val="28"/>
                <w:szCs w:val="28"/>
              </w:rPr>
              <w:t>инамика  к снижению общего количества дорожно-транспортных происшествий с погибшими и ранеными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количественное значение показателя за отчетный период текущего года;</w:t>
            </w:r>
          </w:p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г - количественное значение показателя за аналогичный период прошлого года.</w:t>
            </w:r>
          </w:p>
        </w:tc>
        <w:tc>
          <w:tcPr>
            <w:tcW w:w="1701" w:type="dxa"/>
          </w:tcPr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052" w:type="dxa"/>
          </w:tcPr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  <w:p w:rsidR="00236382" w:rsidRPr="00D86247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 ленинградской области</w:t>
            </w:r>
          </w:p>
        </w:tc>
        <w:tc>
          <w:tcPr>
            <w:tcW w:w="1417" w:type="dxa"/>
          </w:tcPr>
          <w:p w:rsidR="00236382" w:rsidRPr="00F74F6F" w:rsidRDefault="00236382" w:rsidP="00DF00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236382" w:rsidRPr="001B41D4" w:rsidRDefault="00236382" w:rsidP="0023638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6382" w:rsidRPr="001B41D4" w:rsidRDefault="00236382" w:rsidP="0023638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236382" w:rsidRPr="00236382" w:rsidRDefault="00236382" w:rsidP="00236382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236382">
        <w:rPr>
          <w:rFonts w:eastAsiaTheme="minorHAnsi"/>
          <w:lang w:eastAsia="en-US"/>
        </w:rPr>
        <w:t>План</w:t>
      </w:r>
    </w:p>
    <w:p w:rsidR="00236382" w:rsidRPr="00236382" w:rsidRDefault="00236382" w:rsidP="00236382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  <w:r w:rsidRPr="00236382">
        <w:rPr>
          <w:rFonts w:eastAsiaTheme="minorHAnsi"/>
          <w:lang w:eastAsia="en-US"/>
        </w:rPr>
        <w:t>реализации Муниципальной программы</w:t>
      </w:r>
    </w:p>
    <w:p w:rsidR="00236382" w:rsidRPr="00236382" w:rsidRDefault="00236382" w:rsidP="00236382">
      <w:pPr>
        <w:widowControl w:val="0"/>
        <w:autoSpaceDE w:val="0"/>
        <w:autoSpaceDN w:val="0"/>
        <w:jc w:val="center"/>
        <w:rPr>
          <w:rFonts w:eastAsiaTheme="minorHAnsi"/>
          <w:lang w:eastAsia="en-US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1276"/>
        <w:gridCol w:w="1558"/>
        <w:gridCol w:w="1559"/>
        <w:gridCol w:w="1701"/>
        <w:gridCol w:w="1561"/>
        <w:gridCol w:w="1133"/>
      </w:tblGrid>
      <w:tr w:rsidR="00236382" w:rsidRPr="00236382" w:rsidTr="00DF0051">
        <w:trPr>
          <w:trHeight w:val="66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36382">
              <w:rPr>
                <w:rFonts w:eastAsiaTheme="minorHAnsi"/>
                <w:lang w:eastAsia="en-US"/>
              </w:rPr>
              <w:t>п</w:t>
            </w:r>
            <w:proofErr w:type="gramEnd"/>
            <w:r w:rsidRPr="00236382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Ответственный исполнитель,   участник 2)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Оценка расходов (руб., в ценах соответствующих лет)</w:t>
            </w:r>
          </w:p>
        </w:tc>
      </w:tr>
      <w:tr w:rsidR="00236382" w:rsidRPr="00236382" w:rsidTr="00DF0051">
        <w:trPr>
          <w:trHeight w:val="142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Областной бюджет Ленинградской области</w:t>
            </w:r>
          </w:p>
        </w:tc>
        <w:tc>
          <w:tcPr>
            <w:tcW w:w="156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Местные бюджеты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Прочие источники</w:t>
            </w:r>
          </w:p>
        </w:tc>
      </w:tr>
      <w:tr w:rsidR="00236382" w:rsidRPr="00236382" w:rsidTr="00DF0051">
        <w:trPr>
          <w:trHeight w:val="37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9</w:t>
            </w:r>
          </w:p>
        </w:tc>
      </w:tr>
      <w:tr w:rsidR="00236382" w:rsidRPr="00236382" w:rsidTr="00DF0051">
        <w:trPr>
          <w:trHeight w:val="103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«Формирование </w:t>
            </w:r>
            <w:proofErr w:type="gramStart"/>
            <w:r w:rsidRPr="00236382">
              <w:rPr>
                <w:rFonts w:eastAsiaTheme="minorHAnsi"/>
                <w:lang w:eastAsia="en-US"/>
              </w:rPr>
              <w:t>законопослушного</w:t>
            </w:r>
            <w:proofErr w:type="gramEnd"/>
            <w:r w:rsidRPr="00236382">
              <w:rPr>
                <w:rFonts w:eastAsiaTheme="minorHAnsi"/>
                <w:lang w:eastAsia="en-US"/>
              </w:rPr>
              <w:t xml:space="preserve"> 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поведения участников дорожного 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движения на территории МО 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«Всеволожский муниципальный район»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и МО «Город Всеволожск» Всеволожского муниципального района Ленинградской области на 2022 – 2026 годы» </w:t>
            </w:r>
          </w:p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lastRenderedPageBreak/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 xml:space="preserve">Отдел дорожного хозяйства и благоустройства </w:t>
            </w:r>
          </w:p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 xml:space="preserve">Отдел государственной </w:t>
            </w:r>
            <w:proofErr w:type="gramStart"/>
            <w:r w:rsidRPr="00236382">
              <w:rPr>
                <w:rFonts w:eastAsiaTheme="minorHAnsi"/>
                <w:bCs/>
                <w:lang w:eastAsia="en-US"/>
              </w:rPr>
              <w:lastRenderedPageBreak/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rFonts w:eastAsiaTheme="minorHAnsi"/>
                <w:bCs/>
                <w:lang w:eastAsia="en-US"/>
              </w:rPr>
              <w:t xml:space="preserve">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lastRenderedPageBreak/>
              <w:t>2022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850 000,00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850 000,00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2023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850 000,00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850 000,00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884 000,00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884 000,00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919 400,00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919 400,00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103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919 400,00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919 400,00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4 422 800,00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4 422 800,00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bCs/>
                <w:lang w:eastAsia="en-US"/>
              </w:rPr>
            </w:pPr>
            <w:r w:rsidRPr="00236382">
              <w:rPr>
                <w:rFonts w:eastAsiaTheme="minorHAnsi"/>
                <w:bCs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21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6382">
              <w:rPr>
                <w:rFonts w:eastAsiaTheme="minorHAnsi"/>
                <w:b/>
                <w:bCs/>
                <w:lang w:eastAsia="en-US"/>
              </w:rPr>
              <w:t>1.2</w:t>
            </w:r>
          </w:p>
        </w:tc>
        <w:tc>
          <w:tcPr>
            <w:tcW w:w="15025" w:type="dxa"/>
            <w:gridSpan w:val="8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236382">
              <w:rPr>
                <w:rFonts w:eastAsiaTheme="minorHAnsi"/>
                <w:b/>
                <w:bCs/>
                <w:lang w:eastAsia="en-US"/>
              </w:rPr>
              <w:t>Процессная часть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1.2.1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Отдел государственной </w:t>
            </w:r>
            <w:proofErr w:type="gramStart"/>
            <w:r w:rsidRPr="00236382">
              <w:rPr>
                <w:rFonts w:eastAsiaTheme="minorHAnsi"/>
                <w:lang w:eastAsia="en-US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rFonts w:eastAsiaTheme="minorHAnsi"/>
                <w:lang w:eastAsia="en-US"/>
              </w:rPr>
              <w:t xml:space="preserve">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800 000,00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800 000,00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832 000,00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832 000,00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865 300,00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865 300,00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865 300,00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865 300,00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4 162 600,00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4 162 600,00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765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1.2.2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Комплекс процессных мероприятий «Пропаганда безопасности дорожного/пешеходного движения»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Отдел государственной </w:t>
            </w:r>
            <w:proofErr w:type="gramStart"/>
            <w:r w:rsidRPr="00236382">
              <w:rPr>
                <w:rFonts w:eastAsiaTheme="minorHAnsi"/>
                <w:lang w:eastAsia="en-US"/>
              </w:rPr>
              <w:t xml:space="preserve">инспекции безопасности дорожного движения </w:t>
            </w:r>
            <w:r w:rsidRPr="00236382">
              <w:rPr>
                <w:rFonts w:eastAsiaTheme="minorHAnsi"/>
                <w:lang w:eastAsia="en-US"/>
              </w:rPr>
              <w:lastRenderedPageBreak/>
              <w:t>управления министерства внутренних дел</w:t>
            </w:r>
            <w:proofErr w:type="gramEnd"/>
            <w:r w:rsidRPr="00236382">
              <w:rPr>
                <w:rFonts w:eastAsiaTheme="minorHAnsi"/>
                <w:lang w:eastAsia="en-US"/>
              </w:rPr>
              <w:t xml:space="preserve">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lastRenderedPageBreak/>
              <w:t>2022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50 000,00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54 100,00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54 100,00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76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54 100,00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54 100,00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375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260 200,00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260 200,00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1.2.3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Комплекс процессных мероприятий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«Проведение целевых профилактических операций»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Отдел дорожного хозяйства и благоустройства 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 xml:space="preserve">Отдел государственной </w:t>
            </w:r>
            <w:proofErr w:type="gramStart"/>
            <w:r w:rsidRPr="00236382">
              <w:rPr>
                <w:rFonts w:eastAsiaTheme="minorHAnsi"/>
                <w:lang w:eastAsia="en-US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rFonts w:eastAsiaTheme="minorHAnsi"/>
                <w:lang w:eastAsia="en-US"/>
              </w:rPr>
              <w:t xml:space="preserve"> по Всеволожскому району Ленинградской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570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2026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  <w:tr w:rsidR="00236382" w:rsidRPr="00236382" w:rsidTr="00DF0051">
        <w:trPr>
          <w:trHeight w:val="374"/>
        </w:trPr>
        <w:tc>
          <w:tcPr>
            <w:tcW w:w="709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right"/>
              <w:rPr>
                <w:rFonts w:eastAsiaTheme="minorHAnsi"/>
                <w:lang w:eastAsia="en-US"/>
              </w:rPr>
            </w:pPr>
            <w:r w:rsidRPr="00236382">
              <w:rPr>
                <w:rFonts w:eastAsiaTheme="minorHAnsi"/>
                <w:lang w:eastAsia="en-US"/>
              </w:rPr>
              <w:t>0,00</w:t>
            </w:r>
          </w:p>
        </w:tc>
      </w:tr>
    </w:tbl>
    <w:p w:rsidR="00236382" w:rsidRPr="00EC74A4" w:rsidRDefault="00236382" w:rsidP="0023638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36382" w:rsidRPr="00EC74A4" w:rsidRDefault="00236382" w:rsidP="00236382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:rsidR="00236382" w:rsidRPr="00EC74A4" w:rsidRDefault="00236382" w:rsidP="0023638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236382" w:rsidRDefault="00236382" w:rsidP="00236382">
      <w:pPr>
        <w:widowControl w:val="0"/>
        <w:autoSpaceDE w:val="0"/>
        <w:autoSpaceDN w:val="0"/>
        <w:jc w:val="center"/>
      </w:pPr>
    </w:p>
    <w:p w:rsidR="00236382" w:rsidRDefault="00236382" w:rsidP="00236382">
      <w:pPr>
        <w:widowControl w:val="0"/>
        <w:autoSpaceDE w:val="0"/>
        <w:autoSpaceDN w:val="0"/>
        <w:jc w:val="center"/>
      </w:pPr>
    </w:p>
    <w:p w:rsidR="00236382" w:rsidRDefault="00236382" w:rsidP="00236382">
      <w:pPr>
        <w:widowControl w:val="0"/>
        <w:autoSpaceDE w:val="0"/>
        <w:autoSpaceDN w:val="0"/>
        <w:jc w:val="center"/>
      </w:pPr>
    </w:p>
    <w:p w:rsidR="00236382" w:rsidRDefault="00236382" w:rsidP="00236382">
      <w:pPr>
        <w:widowControl w:val="0"/>
        <w:autoSpaceDE w:val="0"/>
        <w:autoSpaceDN w:val="0"/>
        <w:jc w:val="center"/>
      </w:pPr>
    </w:p>
    <w:p w:rsidR="00236382" w:rsidRDefault="00236382" w:rsidP="00236382">
      <w:pPr>
        <w:widowControl w:val="0"/>
        <w:autoSpaceDE w:val="0"/>
        <w:autoSpaceDN w:val="0"/>
        <w:jc w:val="center"/>
      </w:pPr>
    </w:p>
    <w:p w:rsidR="00236382" w:rsidRDefault="00236382" w:rsidP="00236382">
      <w:pPr>
        <w:widowControl w:val="0"/>
        <w:autoSpaceDE w:val="0"/>
        <w:autoSpaceDN w:val="0"/>
        <w:jc w:val="center"/>
      </w:pPr>
    </w:p>
    <w:p w:rsidR="00236382" w:rsidRPr="001B41D4" w:rsidRDefault="00236382" w:rsidP="0023638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6382" w:rsidRPr="001B41D4" w:rsidRDefault="00236382" w:rsidP="0023638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236382" w:rsidRPr="00F404E7" w:rsidRDefault="00236382" w:rsidP="00236382">
      <w:pPr>
        <w:autoSpaceDE w:val="0"/>
        <w:autoSpaceDN w:val="0"/>
        <w:adjustRightInd w:val="0"/>
        <w:jc w:val="center"/>
        <w:rPr>
          <w:b/>
          <w:bCs/>
        </w:rPr>
      </w:pPr>
    </w:p>
    <w:p w:rsidR="00236382" w:rsidRPr="00236382" w:rsidRDefault="00236382" w:rsidP="002363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6382">
        <w:rPr>
          <w:sz w:val="28"/>
          <w:szCs w:val="28"/>
        </w:rPr>
        <w:t>Сводный детальный план реализации Муниципальной программы</w:t>
      </w:r>
    </w:p>
    <w:p w:rsidR="00236382" w:rsidRPr="00236382" w:rsidRDefault="00236382" w:rsidP="002363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36382">
        <w:rPr>
          <w:sz w:val="28"/>
          <w:szCs w:val="28"/>
        </w:rPr>
        <w:t xml:space="preserve">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552"/>
        <w:gridCol w:w="2126"/>
        <w:gridCol w:w="1276"/>
        <w:gridCol w:w="1134"/>
        <w:gridCol w:w="1701"/>
        <w:gridCol w:w="1559"/>
        <w:gridCol w:w="1843"/>
      </w:tblGrid>
      <w:tr w:rsidR="00236382" w:rsidRPr="00236382" w:rsidTr="00DF0051">
        <w:trPr>
          <w:trHeight w:val="2985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 xml:space="preserve">Наименование структурного элемента муниципальной программы 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 xml:space="preserve">Соисполнитель, </w:t>
            </w:r>
          </w:p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Участник 1)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Ожидаемый результат реализации структурного элемента на очередной год реализации 2)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ind w:right="44"/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Год начала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Год окончания реализации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Объем бюджетных ассигнований, руб.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proofErr w:type="gramStart"/>
            <w:r w:rsidRPr="00236382">
              <w:rPr>
                <w:color w:val="000000"/>
              </w:rPr>
              <w:t>Ответственный</w:t>
            </w:r>
            <w:proofErr w:type="gramEnd"/>
            <w:r w:rsidRPr="00236382">
              <w:rPr>
                <w:color w:val="000000"/>
              </w:rPr>
              <w:t xml:space="preserve"> за реализацию структурного элемента</w:t>
            </w:r>
          </w:p>
        </w:tc>
      </w:tr>
      <w:tr w:rsidR="00236382" w:rsidRPr="00236382" w:rsidTr="00DF0051">
        <w:trPr>
          <w:trHeight w:val="1125"/>
        </w:trPr>
        <w:tc>
          <w:tcPr>
            <w:tcW w:w="851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в том числе на очередной финансовый год (2023)</w:t>
            </w:r>
          </w:p>
        </w:tc>
        <w:tc>
          <w:tcPr>
            <w:tcW w:w="1843" w:type="dxa"/>
            <w:vMerge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</w:rPr>
            </w:pPr>
          </w:p>
        </w:tc>
      </w:tr>
      <w:tr w:rsidR="00236382" w:rsidRPr="00236382" w:rsidTr="00DF0051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9</w:t>
            </w:r>
          </w:p>
        </w:tc>
      </w:tr>
      <w:tr w:rsidR="00236382" w:rsidRPr="00236382" w:rsidTr="00DF0051">
        <w:trPr>
          <w:trHeight w:val="375"/>
        </w:trPr>
        <w:tc>
          <w:tcPr>
            <w:tcW w:w="85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bCs/>
                <w:sz w:val="22"/>
                <w:szCs w:val="22"/>
              </w:rPr>
            </w:pPr>
            <w:r w:rsidRPr="00236382">
              <w:rPr>
                <w:bCs/>
                <w:sz w:val="22"/>
                <w:szCs w:val="22"/>
              </w:rPr>
              <w:t>«Формирование законопослушного поведения участников дорожного движения</w:t>
            </w:r>
          </w:p>
          <w:p w:rsidR="00236382" w:rsidRPr="00236382" w:rsidRDefault="00236382" w:rsidP="00236382">
            <w:pPr>
              <w:rPr>
                <w:bCs/>
                <w:sz w:val="22"/>
                <w:szCs w:val="22"/>
              </w:rPr>
            </w:pPr>
            <w:r w:rsidRPr="00236382">
              <w:rPr>
                <w:bCs/>
                <w:sz w:val="22"/>
                <w:szCs w:val="22"/>
              </w:rPr>
              <w:t>на территории муниципальных образований «Всеволожский муниципальный район»</w:t>
            </w:r>
          </w:p>
          <w:p w:rsidR="00236382" w:rsidRPr="00236382" w:rsidRDefault="00236382" w:rsidP="00236382">
            <w:pPr>
              <w:rPr>
                <w:color w:val="FF0000"/>
              </w:rPr>
            </w:pPr>
            <w:r w:rsidRPr="00236382">
              <w:rPr>
                <w:bCs/>
                <w:sz w:val="22"/>
                <w:szCs w:val="22"/>
              </w:rPr>
              <w:t xml:space="preserve">Ленинградской области и «Город Всеволожск» </w:t>
            </w:r>
            <w:r w:rsidRPr="00236382">
              <w:rPr>
                <w:bCs/>
                <w:sz w:val="22"/>
                <w:szCs w:val="22"/>
              </w:rPr>
              <w:lastRenderedPageBreak/>
              <w:t>Всеволожского муниципального района Ленинградской области на 2022 – 2026 годы»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bCs/>
                <w:sz w:val="22"/>
                <w:szCs w:val="22"/>
              </w:rPr>
            </w:pPr>
            <w:r w:rsidRPr="00236382">
              <w:rPr>
                <w:bCs/>
                <w:sz w:val="22"/>
                <w:szCs w:val="22"/>
              </w:rPr>
              <w:lastRenderedPageBreak/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bCs/>
                <w:sz w:val="22"/>
                <w:szCs w:val="22"/>
              </w:rPr>
            </w:pPr>
            <w:r w:rsidRPr="00236382">
              <w:rPr>
                <w:bCs/>
                <w:sz w:val="22"/>
                <w:szCs w:val="22"/>
              </w:rPr>
              <w:t xml:space="preserve">Отдел дорожного хозяйства и благоустройства </w:t>
            </w:r>
          </w:p>
          <w:p w:rsidR="00236382" w:rsidRPr="00236382" w:rsidRDefault="00236382" w:rsidP="00236382">
            <w:pPr>
              <w:rPr>
                <w:bCs/>
                <w:sz w:val="22"/>
                <w:szCs w:val="22"/>
              </w:rPr>
            </w:pPr>
            <w:r w:rsidRPr="00236382">
              <w:rPr>
                <w:bCs/>
                <w:sz w:val="22"/>
                <w:szCs w:val="22"/>
              </w:rPr>
              <w:lastRenderedPageBreak/>
              <w:t>Управления строительства, дорожного хозяйства и благоустройства администрации МО «Всеволожский муниципальный район» Ленинградской области</w:t>
            </w:r>
          </w:p>
          <w:p w:rsidR="00236382" w:rsidRPr="00236382" w:rsidRDefault="00236382" w:rsidP="00236382">
            <w:pPr>
              <w:rPr>
                <w:color w:val="FF0000"/>
              </w:rPr>
            </w:pPr>
            <w:r w:rsidRPr="00236382">
              <w:rPr>
                <w:bCs/>
                <w:sz w:val="22"/>
                <w:szCs w:val="22"/>
              </w:rPr>
              <w:t xml:space="preserve">Отдел государственной </w:t>
            </w:r>
            <w:proofErr w:type="gramStart"/>
            <w:r w:rsidRPr="00236382">
              <w:rPr>
                <w:bCs/>
                <w:sz w:val="22"/>
                <w:szCs w:val="22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bCs/>
                <w:sz w:val="22"/>
                <w:szCs w:val="22"/>
              </w:rPr>
              <w:t xml:space="preserve"> по Всеволожскому району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 w:themeColor="text1"/>
              </w:rPr>
            </w:pPr>
            <w:r w:rsidRPr="00236382">
              <w:rPr>
                <w:color w:val="000000" w:themeColor="text1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 w:themeColor="text1"/>
              </w:rPr>
            </w:pPr>
            <w:r w:rsidRPr="00236382">
              <w:rPr>
                <w:color w:val="000000" w:themeColor="text1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 w:themeColor="text1"/>
              </w:rPr>
            </w:pPr>
            <w:r w:rsidRPr="00236382">
              <w:t>4 422 800,00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 w:themeColor="text1"/>
              </w:rPr>
            </w:pPr>
            <w:r w:rsidRPr="00236382">
              <w:rPr>
                <w:color w:val="000000" w:themeColor="text1"/>
              </w:rPr>
              <w:t>850 00,00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Председатель Комитета по образованию                                            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Начальник отдела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дорожного хозяйства и благоустройства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Начальник </w:t>
            </w:r>
            <w:r w:rsidRPr="00236382">
              <w:rPr>
                <w:color w:val="000000"/>
                <w:sz w:val="22"/>
                <w:szCs w:val="22"/>
              </w:rPr>
              <w:lastRenderedPageBreak/>
              <w:t xml:space="preserve">отдела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bCs/>
                <w:sz w:val="22"/>
                <w:szCs w:val="22"/>
              </w:rPr>
              <w:t>государственной инспекции безопасности дорожного движения</w:t>
            </w:r>
          </w:p>
          <w:p w:rsidR="00236382" w:rsidRPr="00236382" w:rsidRDefault="00236382" w:rsidP="00236382">
            <w:pPr>
              <w:rPr>
                <w:color w:val="FF0000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</w:tc>
      </w:tr>
      <w:tr w:rsidR="00236382" w:rsidRPr="00236382" w:rsidTr="00DF0051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12899" w:type="dxa"/>
            <w:gridSpan w:val="7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Процессная часть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1230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1.1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rFonts w:eastAsiaTheme="minorHAnsi"/>
                <w:b/>
                <w:lang w:eastAsia="en-US"/>
              </w:rPr>
              <w:t>4 162 600,00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800 000,0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698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1.1.1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Закупка и распространение </w:t>
            </w:r>
            <w:proofErr w:type="spellStart"/>
            <w:r w:rsidRPr="00236382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236382">
              <w:rPr>
                <w:color w:val="000000"/>
                <w:sz w:val="22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т.п.), Обеспечение учреждений </w:t>
            </w:r>
            <w:r w:rsidRPr="00236382">
              <w:rPr>
                <w:color w:val="000000"/>
                <w:sz w:val="22"/>
                <w:szCs w:val="22"/>
              </w:rPr>
              <w:lastRenderedPageBreak/>
              <w:t>дошкольного образования, общеобразовательных учреждений и образовательных учреждений системы дополнительного образования детей обучающими игровыми комплексами «Букварь пешехода»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lastRenderedPageBreak/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Отдел государственной </w:t>
            </w:r>
            <w:proofErr w:type="gramStart"/>
            <w:r w:rsidRPr="00236382">
              <w:rPr>
                <w:color w:val="000000"/>
                <w:sz w:val="22"/>
                <w:szCs w:val="22"/>
              </w:rPr>
              <w:t xml:space="preserve">инспекции безопасности дорожного движения </w:t>
            </w:r>
            <w:r w:rsidRPr="00236382">
              <w:rPr>
                <w:color w:val="000000"/>
                <w:sz w:val="22"/>
                <w:szCs w:val="22"/>
              </w:rPr>
              <w:lastRenderedPageBreak/>
              <w:t>управления министерства внутренних дел</w:t>
            </w:r>
            <w:proofErr w:type="gramEnd"/>
            <w:r w:rsidRPr="00236382">
              <w:rPr>
                <w:color w:val="000000"/>
                <w:sz w:val="22"/>
                <w:szCs w:val="22"/>
              </w:rPr>
              <w:t xml:space="preserve"> по Всеволожскому району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lastRenderedPageBreak/>
              <w:t xml:space="preserve"> Приобретение и распространение </w:t>
            </w:r>
            <w:proofErr w:type="spellStart"/>
            <w:r w:rsidRPr="00236382">
              <w:rPr>
                <w:color w:val="000000"/>
                <w:sz w:val="22"/>
                <w:szCs w:val="22"/>
              </w:rPr>
              <w:t>световозвращающих</w:t>
            </w:r>
            <w:proofErr w:type="spellEnd"/>
            <w:r w:rsidRPr="00236382">
              <w:rPr>
                <w:color w:val="000000"/>
                <w:sz w:val="22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 не менее 20% </w:t>
            </w:r>
            <w:r w:rsidRPr="00236382">
              <w:rPr>
                <w:color w:val="000000"/>
                <w:sz w:val="22"/>
                <w:szCs w:val="22"/>
              </w:rPr>
              <w:lastRenderedPageBreak/>
              <w:t xml:space="preserve">общеобразовательных учреждений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2 185 400,00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420 000,0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Председатель Комитета по образованию                                             </w:t>
            </w:r>
          </w:p>
        </w:tc>
      </w:tr>
      <w:tr w:rsidR="00236382" w:rsidRPr="00236382" w:rsidTr="00DF0051">
        <w:trPr>
          <w:trHeight w:val="2490"/>
        </w:trPr>
        <w:tc>
          <w:tcPr>
            <w:tcW w:w="851" w:type="dxa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lastRenderedPageBreak/>
              <w:t>1.1.2</w:t>
            </w:r>
          </w:p>
        </w:tc>
        <w:tc>
          <w:tcPr>
            <w:tcW w:w="2551" w:type="dxa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sz w:val="22"/>
                <w:szCs w:val="22"/>
              </w:rPr>
              <w:t>Проведение конкурса «Безопасное колесо», «Дорожный калейдоскоп», «Лидер ШУС», «</w:t>
            </w:r>
            <w:proofErr w:type="gramStart"/>
            <w:r w:rsidRPr="00236382">
              <w:rPr>
                <w:sz w:val="22"/>
                <w:szCs w:val="22"/>
              </w:rPr>
              <w:t>Я-гражданин</w:t>
            </w:r>
            <w:proofErr w:type="gramEnd"/>
            <w:r w:rsidRPr="00236382">
              <w:rPr>
                <w:sz w:val="22"/>
                <w:szCs w:val="22"/>
              </w:rPr>
              <w:t xml:space="preserve"> России», «Внимание, дорога!»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sz w:val="22"/>
                <w:szCs w:val="22"/>
              </w:rPr>
            </w:pPr>
            <w:r w:rsidRPr="00236382">
              <w:rPr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sz w:val="22"/>
                <w:szCs w:val="22"/>
              </w:rPr>
              <w:t xml:space="preserve">Отдел государственной </w:t>
            </w:r>
            <w:proofErr w:type="gramStart"/>
            <w:r w:rsidRPr="00236382">
              <w:rPr>
                <w:sz w:val="22"/>
                <w:szCs w:val="22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sz w:val="22"/>
                <w:szCs w:val="22"/>
              </w:rPr>
              <w:t xml:space="preserve"> по Всеволожскому району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 Проведение конкурса «Безопасное колесо»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1 977 200,00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Председатель Комитета по образованию                                            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236382" w:rsidRPr="00236382" w:rsidTr="00DF0051">
        <w:trPr>
          <w:trHeight w:val="100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1.2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 xml:space="preserve">Комплекс процессных мероприятий «Пропаганда безопасности </w:t>
            </w:r>
            <w:proofErr w:type="gramStart"/>
            <w:r w:rsidRPr="00236382">
              <w:rPr>
                <w:b/>
                <w:bCs/>
                <w:color w:val="000000"/>
              </w:rPr>
              <w:t>дорожного</w:t>
            </w:r>
            <w:proofErr w:type="gramEnd"/>
            <w:r w:rsidRPr="00236382">
              <w:rPr>
                <w:b/>
                <w:bCs/>
                <w:color w:val="000000"/>
              </w:rPr>
              <w:t>/</w:t>
            </w:r>
          </w:p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пешеходного движения»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63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63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260 200,00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50 000,0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638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36382" w:rsidRPr="00236382" w:rsidTr="00DF0051">
        <w:trPr>
          <w:trHeight w:val="2684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lastRenderedPageBreak/>
              <w:t>1.2.1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 и сети интернет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Отдел государственной </w:t>
            </w:r>
            <w:proofErr w:type="gramStart"/>
            <w:r w:rsidRPr="00236382">
              <w:rPr>
                <w:color w:val="000000"/>
                <w:sz w:val="22"/>
                <w:szCs w:val="22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color w:val="000000"/>
                <w:sz w:val="22"/>
                <w:szCs w:val="22"/>
              </w:rPr>
              <w:t xml:space="preserve"> по Всеволожскому району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Размещение публикаций по вопросам обеспечения безопасности дорожного движения в средствах массовой информации и сети интернет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2022</w:t>
            </w:r>
          </w:p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2026</w:t>
            </w:r>
          </w:p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0,00</w:t>
            </w:r>
          </w:p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0,00</w:t>
            </w:r>
          </w:p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Председатель Комитета по образованию                                            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236382" w:rsidRPr="00236382" w:rsidTr="00DF0051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1.2.3.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36382">
              <w:rPr>
                <w:color w:val="000000"/>
                <w:sz w:val="22"/>
                <w:szCs w:val="22"/>
              </w:rPr>
              <w:t>Проведение широкомасштабных акций «Внимание - дети!», «Внимание - пешеход!», «Вежливый водитель» и т.д.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Отдел государственной </w:t>
            </w:r>
            <w:proofErr w:type="gramStart"/>
            <w:r w:rsidRPr="00236382">
              <w:rPr>
                <w:color w:val="000000"/>
                <w:sz w:val="22"/>
                <w:szCs w:val="22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color w:val="000000"/>
                <w:sz w:val="22"/>
                <w:szCs w:val="22"/>
              </w:rPr>
              <w:t xml:space="preserve"> по Всеволожскому району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proofErr w:type="gramStart"/>
            <w:r w:rsidRPr="00236382">
              <w:rPr>
                <w:color w:val="000000"/>
                <w:sz w:val="22"/>
                <w:szCs w:val="22"/>
              </w:rPr>
              <w:t>Проведение широкомасштабных акций «Внимание - дети!», «Внимание - пешеход!», «Вежливый водитель» и т.д.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260 200,00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50 000,0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Председатель Комитета по образованию                                             </w:t>
            </w: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</w:p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236382" w:rsidRPr="00236382" w:rsidTr="00DF0051">
        <w:trPr>
          <w:trHeight w:val="100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1.3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 xml:space="preserve">Комплекс процессных мероприятий «Проведение </w:t>
            </w:r>
            <w:r w:rsidRPr="00236382">
              <w:rPr>
                <w:b/>
                <w:bCs/>
                <w:color w:val="000000"/>
              </w:rPr>
              <w:lastRenderedPageBreak/>
              <w:t>целевых профилактических операций»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703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lastRenderedPageBreak/>
              <w:t>1.3.1</w:t>
            </w:r>
          </w:p>
        </w:tc>
        <w:tc>
          <w:tcPr>
            <w:tcW w:w="2551" w:type="dxa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Отдел дорожного хозяйства и благоустройства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Начальник отдела          дорожного хозяйства и благоустройства                                   </w:t>
            </w:r>
          </w:p>
        </w:tc>
      </w:tr>
      <w:tr w:rsidR="00236382" w:rsidRPr="00236382" w:rsidTr="00DF0051">
        <w:trPr>
          <w:trHeight w:val="241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</w:rPr>
            </w:pPr>
            <w:r w:rsidRPr="00236382">
              <w:rPr>
                <w:color w:val="000000"/>
              </w:rPr>
              <w:t>1.3.2</w:t>
            </w:r>
          </w:p>
        </w:tc>
        <w:tc>
          <w:tcPr>
            <w:tcW w:w="2551" w:type="dxa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Отдел государственной </w:t>
            </w:r>
            <w:proofErr w:type="gramStart"/>
            <w:r w:rsidRPr="00236382">
              <w:rPr>
                <w:color w:val="000000"/>
                <w:sz w:val="22"/>
                <w:szCs w:val="22"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color w:val="000000"/>
                <w:sz w:val="22"/>
                <w:szCs w:val="22"/>
              </w:rPr>
              <w:t xml:space="preserve"> по Всеволожскому району Ленинградской области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color w:val="000000"/>
                <w:sz w:val="22"/>
                <w:szCs w:val="22"/>
              </w:rPr>
            </w:pPr>
            <w:r w:rsidRPr="00236382">
              <w:rPr>
                <w:color w:val="000000"/>
                <w:sz w:val="22"/>
                <w:szCs w:val="22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236382" w:rsidRPr="00236382" w:rsidTr="00DF0051">
        <w:trPr>
          <w:trHeight w:val="37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Итого по муниципальной программе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X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</w:rPr>
              <w:t>4 422 800,00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850 000,0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133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lastRenderedPageBreak/>
              <w:t>2.1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Итого по комитету по образованию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t>4 422 800,00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850 000,0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1500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2.2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</w:rPr>
            </w:pPr>
            <w:r w:rsidRPr="00236382">
              <w:rPr>
                <w:bCs/>
              </w:rPr>
              <w:t xml:space="preserve">Итого по отделу государственной </w:t>
            </w:r>
            <w:proofErr w:type="gramStart"/>
            <w:r w:rsidRPr="00236382">
              <w:rPr>
                <w:bCs/>
              </w:rPr>
              <w:t>инспекции безопасности дорожного движения управления министерства внутренних дел</w:t>
            </w:r>
            <w:proofErr w:type="gramEnd"/>
            <w:r w:rsidRPr="00236382">
              <w:rPr>
                <w:bCs/>
              </w:rPr>
              <w:t xml:space="preserve"> по Всеволожскому району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703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2.3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</w:rPr>
            </w:pPr>
            <w:r w:rsidRPr="00236382">
              <w:rPr>
                <w:bCs/>
              </w:rPr>
              <w:t>Итого по отделу дорожного хозяйства и благоустройства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  <w:tr w:rsidR="00236382" w:rsidRPr="00236382" w:rsidTr="00DF0051">
        <w:trPr>
          <w:trHeight w:val="1695"/>
        </w:trPr>
        <w:tc>
          <w:tcPr>
            <w:tcW w:w="8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lastRenderedPageBreak/>
              <w:t>2.4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Итого по управлению строительства, дорожного хозяйства и благоустройства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jc w:val="center"/>
              <w:rPr>
                <w:bCs/>
                <w:color w:val="000000"/>
              </w:rPr>
            </w:pPr>
            <w:r w:rsidRPr="00236382">
              <w:rPr>
                <w:bCs/>
                <w:color w:val="00000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36382" w:rsidRPr="00236382" w:rsidRDefault="00236382" w:rsidP="00236382">
            <w:pPr>
              <w:rPr>
                <w:b/>
                <w:bCs/>
                <w:color w:val="000000"/>
              </w:rPr>
            </w:pPr>
            <w:r w:rsidRPr="00236382">
              <w:rPr>
                <w:b/>
                <w:bCs/>
                <w:color w:val="000000"/>
              </w:rPr>
              <w:t> </w:t>
            </w:r>
          </w:p>
        </w:tc>
      </w:tr>
    </w:tbl>
    <w:p w:rsidR="00236382" w:rsidRPr="00236382" w:rsidRDefault="00236382" w:rsidP="00236382">
      <w:pPr>
        <w:widowControl w:val="0"/>
        <w:autoSpaceDE w:val="0"/>
        <w:autoSpaceDN w:val="0"/>
        <w:jc w:val="center"/>
      </w:pPr>
    </w:p>
    <w:p w:rsidR="00236382" w:rsidRPr="00236382" w:rsidRDefault="00236382" w:rsidP="0023638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236382">
        <w:rPr>
          <w:sz w:val="22"/>
          <w:szCs w:val="22"/>
        </w:rPr>
        <w:t>--------------------------------</w:t>
      </w:r>
    </w:p>
    <w:p w:rsidR="00236382" w:rsidRPr="00236382" w:rsidRDefault="00236382" w:rsidP="00236382">
      <w:pPr>
        <w:widowControl w:val="0"/>
        <w:autoSpaceDE w:val="0"/>
        <w:autoSpaceDN w:val="0"/>
        <w:spacing w:before="220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236382">
        <w:rPr>
          <w:sz w:val="22"/>
          <w:szCs w:val="22"/>
        </w:rPr>
        <w:t>1) Если участник не является ГРБС, после указания участника в скобках указывается (ГРБС - &lt;наименование органа исполнительной власти&gt;). Для подпрограмм в графе 3 указывается соисполнитель, для структурных элементов муниципальной программы указывается участник.</w:t>
      </w:r>
    </w:p>
    <w:p w:rsidR="00236382" w:rsidRPr="00236382" w:rsidRDefault="00236382" w:rsidP="00236382">
      <w:pPr>
        <w:widowControl w:val="0"/>
        <w:spacing w:after="200" w:line="276" w:lineRule="auto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6382" w:rsidRDefault="00236382" w:rsidP="00236382">
      <w:pPr>
        <w:pStyle w:val="ConsPlusNormal"/>
        <w:jc w:val="center"/>
      </w:pPr>
    </w:p>
    <w:sectPr w:rsidR="00236382" w:rsidSect="00236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86"/>
    <w:rsid w:val="00236382"/>
    <w:rsid w:val="007B0086"/>
    <w:rsid w:val="00C806AD"/>
    <w:rsid w:val="00D2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175E"/>
    <w:rPr>
      <w:szCs w:val="20"/>
    </w:rPr>
  </w:style>
  <w:style w:type="character" w:customStyle="1" w:styleId="a4">
    <w:name w:val="Основной текст Знак"/>
    <w:basedOn w:val="a0"/>
    <w:link w:val="a3"/>
    <w:rsid w:val="00D21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D217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D2175E"/>
  </w:style>
  <w:style w:type="paragraph" w:styleId="a7">
    <w:name w:val="Body Text Indent"/>
    <w:basedOn w:val="a"/>
    <w:link w:val="a8"/>
    <w:uiPriority w:val="99"/>
    <w:semiHidden/>
    <w:unhideWhenUsed/>
    <w:rsid w:val="00D217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1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175E"/>
    <w:rPr>
      <w:szCs w:val="20"/>
    </w:rPr>
  </w:style>
  <w:style w:type="character" w:customStyle="1" w:styleId="a4">
    <w:name w:val="Основной текст Знак"/>
    <w:basedOn w:val="a0"/>
    <w:link w:val="a3"/>
    <w:rsid w:val="00D21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D217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D2175E"/>
  </w:style>
  <w:style w:type="paragraph" w:styleId="a7">
    <w:name w:val="Body Text Indent"/>
    <w:basedOn w:val="a"/>
    <w:link w:val="a8"/>
    <w:uiPriority w:val="99"/>
    <w:semiHidden/>
    <w:unhideWhenUsed/>
    <w:rsid w:val="00D217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21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3927</Words>
  <Characters>22390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2023-01-12T09:25:00Z</dcterms:created>
  <dcterms:modified xsi:type="dcterms:W3CDTF">2023-01-12T10:06:00Z</dcterms:modified>
</cp:coreProperties>
</file>