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B1" w:rsidRDefault="007E21B1" w:rsidP="007E21B1">
      <w:pPr>
        <w:pStyle w:val="af"/>
      </w:pPr>
      <w:r>
        <w:t xml:space="preserve">План </w:t>
      </w:r>
    </w:p>
    <w:p w:rsidR="007E21B1" w:rsidRDefault="007E21B1" w:rsidP="007E21B1">
      <w:pPr>
        <w:pStyle w:val="a7"/>
      </w:pPr>
      <w:r>
        <w:t xml:space="preserve">основных мероприятий Комитета по образованию </w:t>
      </w:r>
    </w:p>
    <w:p w:rsidR="007E21B1" w:rsidRDefault="007E21B1" w:rsidP="007E21B1">
      <w:pPr>
        <w:pStyle w:val="a7"/>
      </w:pPr>
      <w:r>
        <w:t xml:space="preserve">администрации муниципального образования </w:t>
      </w:r>
    </w:p>
    <w:p w:rsidR="007E21B1" w:rsidRDefault="007E21B1" w:rsidP="007E21B1">
      <w:pPr>
        <w:pStyle w:val="a7"/>
      </w:pPr>
      <w:r>
        <w:t xml:space="preserve">«Всеволожский муниципальный район» Ленинградской области </w:t>
      </w:r>
    </w:p>
    <w:p w:rsidR="007E21B1" w:rsidRDefault="007E21B1" w:rsidP="007E21B1">
      <w:pPr>
        <w:pStyle w:val="a7"/>
      </w:pPr>
      <w:r>
        <w:t xml:space="preserve">на </w:t>
      </w:r>
      <w:bookmarkStart w:id="0" w:name="июль"/>
      <w:r>
        <w:t>июль</w:t>
      </w:r>
      <w:bookmarkEnd w:id="0"/>
      <w:r>
        <w:t xml:space="preserve"> 20</w:t>
      </w:r>
      <w:r>
        <w:rPr>
          <w:lang w:val="ru-RU"/>
        </w:rPr>
        <w:t>22</w:t>
      </w:r>
      <w:r>
        <w:t xml:space="preserve"> года</w:t>
      </w:r>
    </w:p>
    <w:p w:rsidR="007E21B1" w:rsidRDefault="007E21B1" w:rsidP="007E21B1">
      <w:pPr>
        <w:pStyle w:val="a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5244"/>
        <w:gridCol w:w="2268"/>
      </w:tblGrid>
      <w:tr w:rsidR="007E21B1" w:rsidTr="007E21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7E21B1" w:rsidTr="007E21B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Вопросы, выносимые на совещания при председателе Комитета по образованию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numPr>
                <w:ilvl w:val="0"/>
                <w:numId w:val="1"/>
              </w:numPr>
              <w:ind w:hanging="643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04.07.2022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E21B1" w:rsidRDefault="007E21B1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Об итогах мониторинга в июне 2022 года, проводимого специалистами Комитета по образованию.</w:t>
            </w:r>
          </w:p>
          <w:p w:rsidR="007E21B1" w:rsidRDefault="007E21B1">
            <w:pPr>
              <w:pStyle w:val="af5"/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numPr>
                <w:ilvl w:val="0"/>
                <w:numId w:val="1"/>
              </w:numPr>
              <w:ind w:hanging="643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11.07.2022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rStyle w:val="a3"/>
                <w:b w:val="0"/>
                <w:bCs w:val="0"/>
                <w:lang w:val="ru-RU"/>
              </w:rPr>
            </w:pPr>
            <w:r>
              <w:rPr>
                <w:rStyle w:val="a3"/>
                <w:b w:val="0"/>
                <w:bCs w:val="0"/>
              </w:rPr>
              <w:t>О результатах государственной итоговой аттестации выпускников общеобразовательных учреждений</w:t>
            </w:r>
            <w:r>
              <w:rPr>
                <w:rStyle w:val="a3"/>
                <w:b w:val="0"/>
                <w:bCs w:val="0"/>
                <w:lang w:val="ru-RU"/>
              </w:rPr>
              <w:t>.</w:t>
            </w:r>
          </w:p>
          <w:p w:rsidR="007E21B1" w:rsidRDefault="007E21B1">
            <w:pPr>
              <w:pStyle w:val="af5"/>
              <w:rPr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lang w:val="ru-RU"/>
              </w:rPr>
            </w:pPr>
            <w:r>
              <w:t>И.В.</w:t>
            </w:r>
            <w:r>
              <w:rPr>
                <w:lang w:val="ru-RU"/>
              </w:rPr>
              <w:t> </w:t>
            </w:r>
            <w:proofErr w:type="spellStart"/>
            <w:r>
              <w:t>Лавренчук</w:t>
            </w:r>
            <w:proofErr w:type="spellEnd"/>
          </w:p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/>
              </w:rPr>
              <w:t>Н.О. Калиниченко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numPr>
                <w:ilvl w:val="0"/>
                <w:numId w:val="1"/>
              </w:numPr>
              <w:ind w:hanging="64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18.07.2022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 ходе подготовки образовательных учреждений к новому 20</w:t>
            </w:r>
            <w:r>
              <w:rPr>
                <w:rStyle w:val="a3"/>
                <w:b w:val="0"/>
                <w:lang w:val="ru-RU"/>
              </w:rPr>
              <w:t>22</w:t>
            </w:r>
            <w:r>
              <w:rPr>
                <w:rStyle w:val="a3"/>
                <w:b w:val="0"/>
              </w:rPr>
              <w:t xml:space="preserve"> – 202</w:t>
            </w:r>
            <w:r>
              <w:rPr>
                <w:rStyle w:val="a3"/>
                <w:b w:val="0"/>
                <w:lang w:val="ru-RU"/>
              </w:rPr>
              <w:t>3</w:t>
            </w:r>
            <w:r>
              <w:rPr>
                <w:rStyle w:val="a3"/>
                <w:b w:val="0"/>
              </w:rPr>
              <w:t xml:space="preserve"> учебному году.</w:t>
            </w:r>
          </w:p>
          <w:p w:rsidR="007E21B1" w:rsidRDefault="007E21B1">
            <w:pPr>
              <w:pStyle w:val="af5"/>
              <w:rPr>
                <w:rStyle w:val="a3"/>
                <w:b w:val="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7E21B1" w:rsidRDefault="007E21B1">
            <w:pPr>
              <w:pStyle w:val="a9"/>
            </w:pPr>
            <w:r>
              <w:rPr>
                <w:lang w:val="ru-RU" w:eastAsia="ru-RU"/>
              </w:rPr>
              <w:t>Д.О. </w:t>
            </w:r>
            <w:proofErr w:type="spellStart"/>
            <w:r>
              <w:rPr>
                <w:lang w:val="ru-RU" w:eastAsia="ru-RU"/>
              </w:rPr>
              <w:t>Делло</w:t>
            </w:r>
            <w:proofErr w:type="spellEnd"/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numPr>
                <w:ilvl w:val="0"/>
                <w:numId w:val="1"/>
              </w:numPr>
              <w:ind w:hanging="64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25.07.2022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7E21B1" w:rsidRDefault="007E21B1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Об исполнении бюджета по отрасли «Образование». Итоги отчетности за I полугодие 20</w:t>
            </w:r>
            <w:r>
              <w:rPr>
                <w:rStyle w:val="a3"/>
                <w:b w:val="0"/>
                <w:bCs w:val="0"/>
                <w:lang w:val="ru-RU"/>
              </w:rPr>
              <w:t>22</w:t>
            </w:r>
            <w:r>
              <w:rPr>
                <w:rStyle w:val="a3"/>
                <w:b w:val="0"/>
                <w:bCs w:val="0"/>
              </w:rPr>
              <w:t xml:space="preserve"> года.</w:t>
            </w:r>
          </w:p>
          <w:p w:rsidR="007E21B1" w:rsidRDefault="007E21B1">
            <w:pPr>
              <w:pStyle w:val="af5"/>
              <w:rPr>
                <w:rStyle w:val="a3"/>
                <w:b w:val="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М.А. Фролова</w:t>
            </w:r>
          </w:p>
        </w:tc>
      </w:tr>
      <w:tr w:rsidR="007E21B1" w:rsidTr="005B2821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Pr="007E21B1" w:rsidRDefault="007E21B1" w:rsidP="007E21B1">
            <w:pPr>
              <w:pStyle w:val="a9"/>
              <w:jc w:val="center"/>
              <w:rPr>
                <w:b/>
                <w:lang w:val="ru-RU" w:eastAsia="ru-RU"/>
              </w:rPr>
            </w:pPr>
            <w:r w:rsidRPr="007E21B1">
              <w:rPr>
                <w:b/>
                <w:lang w:val="ru-RU"/>
              </w:rPr>
              <w:t>Заседания, комиссии, совещания управленческих кадров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7E21B1">
            <w:pPr>
              <w:ind w:left="643"/>
            </w:pPr>
            <w: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82760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12.07.2022</w:t>
            </w:r>
          </w:p>
          <w:p w:rsidR="007E21B1" w:rsidRDefault="007E21B1" w:rsidP="0082760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827600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7E21B1" w:rsidRDefault="007E21B1" w:rsidP="0082760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82760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Я.А. Смирнова</w:t>
            </w:r>
          </w:p>
          <w:p w:rsidR="007E21B1" w:rsidRDefault="007E21B1" w:rsidP="0082760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7E21B1">
            <w:pPr>
              <w:ind w:left="643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B504E9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25.07.2021</w:t>
            </w:r>
          </w:p>
          <w:p w:rsidR="007E21B1" w:rsidRDefault="007E21B1" w:rsidP="00B504E9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7E21B1" w:rsidRDefault="007E21B1" w:rsidP="00B504E9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B504E9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B504E9">
            <w:pPr>
              <w:pStyle w:val="a9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Л.Г.Соломахина</w:t>
            </w:r>
            <w:proofErr w:type="spellEnd"/>
          </w:p>
          <w:p w:rsidR="007E21B1" w:rsidRDefault="007E21B1" w:rsidP="00B504E9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7E21B1" w:rsidTr="007E21B1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7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pStyle w:val="a5"/>
              <w:numPr>
                <w:ilvl w:val="0"/>
                <w:numId w:val="2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f1"/>
            </w:pPr>
            <w:r>
              <w:t>в течение месяца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Мониторинг организации летнего отдыха и оздоровления детей в лагерях с дневным пребыванием детей на базах ОУ и МООДО ЦДО «Островки».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</w:t>
            </w:r>
            <w:bookmarkStart w:id="1" w:name="_GoBack"/>
            <w:bookmarkEnd w:id="1"/>
            <w:r>
              <w:rPr>
                <w:lang w:val="ru-RU" w:eastAsia="ru-RU"/>
              </w:rPr>
              <w:t>рчук</w:t>
            </w:r>
            <w:proofErr w:type="spellEnd"/>
          </w:p>
        </w:tc>
      </w:tr>
      <w:tr w:rsidR="007E21B1" w:rsidTr="007E21B1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numPr>
                <w:ilvl w:val="0"/>
                <w:numId w:val="3"/>
              </w:numPr>
              <w:ind w:left="0" w:firstLine="34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По плану </w:t>
            </w:r>
          </w:p>
          <w:p w:rsidR="007E21B1" w:rsidRDefault="007E21B1">
            <w:pPr>
              <w:pStyle w:val="ad"/>
              <w:rPr>
                <w:b w:val="0"/>
                <w:color w:val="FF000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КОиПО</w:t>
            </w:r>
            <w:proofErr w:type="spellEnd"/>
            <w:r>
              <w:rPr>
                <w:b w:val="0"/>
                <w:lang w:val="ru-RU"/>
              </w:rPr>
              <w:t xml:space="preserve"> ЛО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Участие представителей Всеволожского района в региональных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7E21B1" w:rsidRDefault="007E21B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Осипова</w:t>
            </w:r>
          </w:p>
        </w:tc>
      </w:tr>
      <w:tr w:rsidR="007E21B1" w:rsidTr="007E21B1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  <w:jc w:val="center"/>
              <w:rPr>
                <w:lang w:val="ru-RU" w:eastAsia="ru-RU"/>
              </w:rPr>
            </w:pPr>
            <w:r>
              <w:rPr>
                <w:b/>
                <w:lang w:val="ru-RU" w:eastAsia="ru-RU"/>
              </w:rPr>
              <w:t>Массовые мероприятия</w:t>
            </w:r>
          </w:p>
        </w:tc>
      </w:tr>
      <w:tr w:rsidR="007E21B1" w:rsidTr="007E21B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1" w:rsidRDefault="007E21B1" w:rsidP="00220634">
            <w:pPr>
              <w:numPr>
                <w:ilvl w:val="0"/>
                <w:numId w:val="4"/>
              </w:num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течение</w:t>
            </w:r>
            <w:r>
              <w:rPr>
                <w:lang w:val="ru-RU"/>
              </w:rPr>
              <w:t xml:space="preserve"> месяца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 w:rsidP="007E21B1">
            <w:pPr>
              <w:pStyle w:val="a9"/>
              <w:rPr>
                <w:lang w:val="ru-RU"/>
              </w:rPr>
            </w:pPr>
            <w:r>
              <w:t>Мероприятия согласно Календар</w:t>
            </w:r>
            <w:r>
              <w:rPr>
                <w:lang w:val="ru-RU"/>
              </w:rPr>
              <w:t>ю</w:t>
            </w:r>
            <w:r>
              <w:t xml:space="preserve"> образовательных событий, приуроченных к</w:t>
            </w:r>
            <w:r>
              <w:rPr>
                <w:lang w:val="ru-RU"/>
              </w:rPr>
              <w:t> </w:t>
            </w:r>
            <w:r>
              <w:t>государственным и национальным праздникам Российской Федерации, памятным датам и</w:t>
            </w:r>
            <w:r>
              <w:rPr>
                <w:lang w:val="ru-RU"/>
              </w:rPr>
              <w:t> </w:t>
            </w:r>
            <w:r>
              <w:t>событиям российской истории и культуры, на 20</w:t>
            </w:r>
            <w:r>
              <w:rPr>
                <w:lang w:val="ru-RU"/>
              </w:rPr>
              <w:t>21</w:t>
            </w:r>
            <w:r>
              <w:t>/</w:t>
            </w:r>
            <w:r>
              <w:rPr>
                <w:lang w:val="ru-RU"/>
              </w:rPr>
              <w:t>22</w:t>
            </w:r>
            <w:r>
              <w:t xml:space="preserve"> учебный год</w:t>
            </w:r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1" w:rsidRDefault="007E21B1">
            <w:pPr>
              <w:pStyle w:val="a9"/>
            </w:pPr>
            <w:r>
              <w:t>Т.В. Мальцева</w:t>
            </w:r>
          </w:p>
          <w:p w:rsidR="007E21B1" w:rsidRDefault="007E21B1">
            <w:pPr>
              <w:pStyle w:val="a9"/>
            </w:pPr>
            <w:r>
              <w:t>Руководители ОУ</w:t>
            </w:r>
          </w:p>
        </w:tc>
      </w:tr>
    </w:tbl>
    <w:p w:rsidR="00E9343C" w:rsidRDefault="00E9343C"/>
    <w:sectPr w:rsidR="00E9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6EE"/>
    <w:multiLevelType w:val="hybridMultilevel"/>
    <w:tmpl w:val="6C5C8914"/>
    <w:lvl w:ilvl="0" w:tplc="69184D4E">
      <w:start w:val="1"/>
      <w:numFmt w:val="decimal"/>
      <w:lvlText w:val="%1."/>
      <w:lvlJc w:val="left"/>
      <w:pPr>
        <w:ind w:left="643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E02A8"/>
    <w:multiLevelType w:val="hybridMultilevel"/>
    <w:tmpl w:val="C664621A"/>
    <w:lvl w:ilvl="0" w:tplc="62141D4A">
      <w:start w:val="1"/>
      <w:numFmt w:val="decimal"/>
      <w:lvlText w:val="%1."/>
      <w:lvlJc w:val="left"/>
      <w:pPr>
        <w:ind w:left="39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8573D3"/>
    <w:multiLevelType w:val="hybridMultilevel"/>
    <w:tmpl w:val="EE8628A0"/>
    <w:lvl w:ilvl="0" w:tplc="CE203C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5D4CCC"/>
    <w:multiLevelType w:val="hybridMultilevel"/>
    <w:tmpl w:val="FF54FEA8"/>
    <w:lvl w:ilvl="0" w:tplc="5E2425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45"/>
    <w:rsid w:val="00352502"/>
    <w:rsid w:val="00484645"/>
    <w:rsid w:val="007E21B1"/>
    <w:rsid w:val="00E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E21B1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7E21B1"/>
    <w:rPr>
      <w:rFonts w:ascii="Times New Roman" w:hAnsi="Times New Roman" w:cs="Times New Roman"/>
      <w:lang w:val="x-none"/>
    </w:rPr>
  </w:style>
  <w:style w:type="paragraph" w:styleId="a5">
    <w:name w:val="List Paragraph"/>
    <w:basedOn w:val="a"/>
    <w:link w:val="a4"/>
    <w:uiPriority w:val="34"/>
    <w:qFormat/>
    <w:rsid w:val="007E21B1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6">
    <w:name w:val="середина Знак"/>
    <w:link w:val="a7"/>
    <w:locked/>
    <w:rsid w:val="007E21B1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7E21B1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7E21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7E21B1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7E21B1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7E21B1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7E21B1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7E21B1"/>
    <w:rPr>
      <w:rFonts w:eastAsia="Times New Roman"/>
    </w:rPr>
  </w:style>
  <w:style w:type="character" w:customStyle="1" w:styleId="ae">
    <w:name w:val="план Знак"/>
    <w:link w:val="af"/>
    <w:locked/>
    <w:rsid w:val="007E21B1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7E21B1"/>
    <w:rPr>
      <w:lang w:eastAsia="x-none"/>
    </w:rPr>
  </w:style>
  <w:style w:type="character" w:customStyle="1" w:styleId="af0">
    <w:name w:val="Таб_сер Знак"/>
    <w:link w:val="af1"/>
    <w:locked/>
    <w:rsid w:val="007E21B1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"/>
    <w:link w:val="af0"/>
    <w:qFormat/>
    <w:rsid w:val="007E21B1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7E21B1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9"/>
    <w:link w:val="af2"/>
    <w:qFormat/>
    <w:rsid w:val="007E21B1"/>
    <w:pPr>
      <w:tabs>
        <w:tab w:val="left" w:pos="993"/>
      </w:tabs>
    </w:pPr>
    <w:rPr>
      <w:kern w:val="36"/>
      <w:szCs w:val="28"/>
    </w:rPr>
  </w:style>
  <w:style w:type="character" w:customStyle="1" w:styleId="af4">
    <w:name w:val="курсив Знак"/>
    <w:link w:val="af5"/>
    <w:locked/>
    <w:rsid w:val="007E21B1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курсив"/>
    <w:basedOn w:val="a"/>
    <w:link w:val="af4"/>
    <w:qFormat/>
    <w:rsid w:val="007E21B1"/>
    <w:pPr>
      <w:jc w:val="both"/>
    </w:pPr>
    <w:rPr>
      <w:i/>
      <w:sz w:val="24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E21B1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7E21B1"/>
    <w:rPr>
      <w:rFonts w:ascii="Times New Roman" w:hAnsi="Times New Roman" w:cs="Times New Roman"/>
      <w:lang w:val="x-none"/>
    </w:rPr>
  </w:style>
  <w:style w:type="paragraph" w:styleId="a5">
    <w:name w:val="List Paragraph"/>
    <w:basedOn w:val="a"/>
    <w:link w:val="a4"/>
    <w:uiPriority w:val="34"/>
    <w:qFormat/>
    <w:rsid w:val="007E21B1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6">
    <w:name w:val="середина Знак"/>
    <w:link w:val="a7"/>
    <w:locked/>
    <w:rsid w:val="007E21B1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7E21B1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7E21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7E21B1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7E21B1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7E21B1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7E21B1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7E21B1"/>
    <w:rPr>
      <w:rFonts w:eastAsia="Times New Roman"/>
    </w:rPr>
  </w:style>
  <w:style w:type="character" w:customStyle="1" w:styleId="ae">
    <w:name w:val="план Знак"/>
    <w:link w:val="af"/>
    <w:locked/>
    <w:rsid w:val="007E21B1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7E21B1"/>
    <w:rPr>
      <w:lang w:eastAsia="x-none"/>
    </w:rPr>
  </w:style>
  <w:style w:type="character" w:customStyle="1" w:styleId="af0">
    <w:name w:val="Таб_сер Знак"/>
    <w:link w:val="af1"/>
    <w:locked/>
    <w:rsid w:val="007E21B1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"/>
    <w:link w:val="af0"/>
    <w:qFormat/>
    <w:rsid w:val="007E21B1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7E21B1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9"/>
    <w:link w:val="af2"/>
    <w:qFormat/>
    <w:rsid w:val="007E21B1"/>
    <w:pPr>
      <w:tabs>
        <w:tab w:val="left" w:pos="993"/>
      </w:tabs>
    </w:pPr>
    <w:rPr>
      <w:kern w:val="36"/>
      <w:szCs w:val="28"/>
    </w:rPr>
  </w:style>
  <w:style w:type="character" w:customStyle="1" w:styleId="af4">
    <w:name w:val="курсив Знак"/>
    <w:link w:val="af5"/>
    <w:locked/>
    <w:rsid w:val="007E21B1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курсив"/>
    <w:basedOn w:val="a"/>
    <w:link w:val="af4"/>
    <w:qFormat/>
    <w:rsid w:val="007E21B1"/>
    <w:pPr>
      <w:jc w:val="both"/>
    </w:pPr>
    <w:rPr>
      <w:i/>
      <w:sz w:val="24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2022-06-02T14:56:00Z</dcterms:created>
  <dcterms:modified xsi:type="dcterms:W3CDTF">2022-06-02T14:59:00Z</dcterms:modified>
</cp:coreProperties>
</file>