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2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Образовательное учреждение, здания, помещения</w:t>
      </w:r>
    </w:p>
    <w:p w:rsidR="00396649" w:rsidRPr="000C12D6" w:rsidRDefault="00396649" w:rsidP="003966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Приложение предназначено для ввода, хранения и отображения данных:</w:t>
      </w:r>
    </w:p>
    <w:p w:rsidR="00396649" w:rsidRPr="000C12D6" w:rsidRDefault="00396649" w:rsidP="003966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образовательном учреждении: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сведения;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контакты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>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предметов, изучаемых углубленно;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о роли образовательного учреждения в ЕГЭ и ГИА 9ых классов в новой форме;</w:t>
      </w:r>
    </w:p>
    <w:p w:rsidR="00396649" w:rsidRPr="000C12D6" w:rsidRDefault="00396649" w:rsidP="003966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зданиях образовательного учреждения: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сведения;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постройки;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параметры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здания;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здания;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параметры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396649" w:rsidRPr="000C12D6" w:rsidRDefault="00396649" w:rsidP="003966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помещениях: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сведения;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>;</w:t>
      </w:r>
    </w:p>
    <w:p w:rsidR="00396649" w:rsidRPr="000C12D6" w:rsidRDefault="00396649" w:rsidP="0039664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396649" w:rsidRPr="000C12D6" w:rsidRDefault="00396649">
      <w:pPr>
        <w:rPr>
          <w:rFonts w:ascii="Times New Roman" w:hAnsi="Times New Roman" w:cs="Times New Roman"/>
          <w:sz w:val="24"/>
          <w:szCs w:val="24"/>
        </w:rPr>
      </w:pP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Документы образовательного учреждения</w:t>
      </w:r>
    </w:p>
    <w:p w:rsidR="00396649" w:rsidRPr="000C12D6" w:rsidRDefault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заполняются данные по реквизитам ОУ, а также по учредительным и правоуст</w:t>
      </w:r>
      <w:r w:rsidRPr="000C12D6">
        <w:rPr>
          <w:rFonts w:ascii="Times New Roman" w:hAnsi="Times New Roman" w:cs="Times New Roman"/>
          <w:sz w:val="24"/>
          <w:szCs w:val="24"/>
        </w:rPr>
        <w:t>а</w:t>
      </w:r>
      <w:r w:rsidRPr="000C12D6">
        <w:rPr>
          <w:rFonts w:ascii="Times New Roman" w:hAnsi="Times New Roman" w:cs="Times New Roman"/>
          <w:sz w:val="24"/>
          <w:szCs w:val="24"/>
        </w:rPr>
        <w:t>навливающим документам ОУ. Эти данные используются при построении ряда отчётных форм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Должности</w:t>
      </w:r>
    </w:p>
    <w:p w:rsidR="00396649" w:rsidRPr="000C12D6" w:rsidRDefault="00396649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заполняются данные по штатному расписанию ОУ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Движение сотрудников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«Движение сотрудников» достаточно сложное и жёстко формализованное приложение. Это св</w:t>
      </w:r>
      <w:r w:rsidRPr="000C12D6">
        <w:rPr>
          <w:rFonts w:ascii="Times New Roman" w:hAnsi="Times New Roman" w:cs="Times New Roman"/>
          <w:sz w:val="24"/>
          <w:szCs w:val="24"/>
        </w:rPr>
        <w:t>я</w:t>
      </w:r>
      <w:r w:rsidRPr="000C12D6">
        <w:rPr>
          <w:rFonts w:ascii="Times New Roman" w:hAnsi="Times New Roman" w:cs="Times New Roman"/>
          <w:sz w:val="24"/>
          <w:szCs w:val="24"/>
        </w:rPr>
        <w:t>зано с необходимостью получать данные из журнала движения на различные моменты времени и данные по динамике кадровых изменений ОУ.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заполняются данные по сотрудникам ОУ: Приём сотрудников в ОУ, перемещение на другие должности и увольнение сотрудников. Эти данные используются при построении ряда отчё</w:t>
      </w:r>
      <w:r w:rsidRPr="000C12D6">
        <w:rPr>
          <w:rFonts w:ascii="Times New Roman" w:hAnsi="Times New Roman" w:cs="Times New Roman"/>
          <w:sz w:val="24"/>
          <w:szCs w:val="24"/>
        </w:rPr>
        <w:t>т</w:t>
      </w:r>
      <w:r w:rsidRPr="000C12D6">
        <w:rPr>
          <w:rFonts w:ascii="Times New Roman" w:hAnsi="Times New Roman" w:cs="Times New Roman"/>
          <w:sz w:val="24"/>
          <w:szCs w:val="24"/>
        </w:rPr>
        <w:t>ных форм, а также практически во всех приложениях «Апострофа». В приложении можно получить отчёты по движению сотрудн</w:t>
      </w:r>
      <w:r w:rsidRPr="000C12D6">
        <w:rPr>
          <w:rFonts w:ascii="Times New Roman" w:hAnsi="Times New Roman" w:cs="Times New Roman"/>
          <w:sz w:val="24"/>
          <w:szCs w:val="24"/>
        </w:rPr>
        <w:t>и</w:t>
      </w:r>
      <w:r w:rsidRPr="000C12D6">
        <w:rPr>
          <w:rFonts w:ascii="Times New Roman" w:hAnsi="Times New Roman" w:cs="Times New Roman"/>
          <w:sz w:val="24"/>
          <w:szCs w:val="24"/>
        </w:rPr>
        <w:t>ков: «Прибывшие сотрудники» и «Выбывшие сотрудники», а также «Сводный отчёт по сотрудн</w:t>
      </w:r>
      <w:r w:rsidRPr="000C12D6">
        <w:rPr>
          <w:rFonts w:ascii="Times New Roman" w:hAnsi="Times New Roman" w:cs="Times New Roman"/>
          <w:sz w:val="24"/>
          <w:szCs w:val="24"/>
        </w:rPr>
        <w:t>и</w:t>
      </w:r>
      <w:r w:rsidRPr="000C12D6">
        <w:rPr>
          <w:rFonts w:ascii="Times New Roman" w:hAnsi="Times New Roman" w:cs="Times New Roman"/>
          <w:sz w:val="24"/>
          <w:szCs w:val="24"/>
        </w:rPr>
        <w:t>кам».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Личные дела сотрудников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«Личные дела сотрудников» заполняются личные данные по сотрудникам ОУ. О</w:t>
      </w:r>
      <w:r w:rsidRPr="000C12D6">
        <w:rPr>
          <w:rFonts w:ascii="Times New Roman" w:hAnsi="Times New Roman" w:cs="Times New Roman"/>
          <w:sz w:val="24"/>
          <w:szCs w:val="24"/>
        </w:rPr>
        <w:t>с</w:t>
      </w:r>
      <w:r w:rsidRPr="000C12D6">
        <w:rPr>
          <w:rFonts w:ascii="Times New Roman" w:hAnsi="Times New Roman" w:cs="Times New Roman"/>
          <w:sz w:val="24"/>
          <w:szCs w:val="24"/>
        </w:rPr>
        <w:t>новная часть данных может использоваться для внутренних целей ОУ. В приложении реализованы отчёты: «Дни рождения сотрудников», «Награды сотрудников», «Звания и учёные степени с</w:t>
      </w:r>
      <w:r w:rsidRPr="000C12D6">
        <w:rPr>
          <w:rFonts w:ascii="Times New Roman" w:hAnsi="Times New Roman" w:cs="Times New Roman"/>
          <w:sz w:val="24"/>
          <w:szCs w:val="24"/>
        </w:rPr>
        <w:t>о</w:t>
      </w:r>
      <w:r w:rsidRPr="000C12D6">
        <w:rPr>
          <w:rFonts w:ascii="Times New Roman" w:hAnsi="Times New Roman" w:cs="Times New Roman"/>
          <w:sz w:val="24"/>
          <w:szCs w:val="24"/>
        </w:rPr>
        <w:t>трудников», «Достижения сотрудников», «Прохождение сотрудниками флюорографии». Кроме того, данные об образовании, квалификации и наградах используются в отдельном отчёте «И</w:t>
      </w:r>
      <w:r w:rsidRPr="000C12D6">
        <w:rPr>
          <w:rFonts w:ascii="Times New Roman" w:hAnsi="Times New Roman" w:cs="Times New Roman"/>
          <w:sz w:val="24"/>
          <w:szCs w:val="24"/>
        </w:rPr>
        <w:t>н</w:t>
      </w:r>
      <w:r w:rsidRPr="000C12D6">
        <w:rPr>
          <w:rFonts w:ascii="Times New Roman" w:hAnsi="Times New Roman" w:cs="Times New Roman"/>
          <w:sz w:val="24"/>
          <w:szCs w:val="24"/>
        </w:rPr>
        <w:t xml:space="preserve">формационная карта». Для бухгалтеров </w:t>
      </w:r>
      <w:r w:rsidRPr="000C12D6">
        <w:rPr>
          <w:rFonts w:ascii="Times New Roman" w:hAnsi="Times New Roman" w:cs="Times New Roman"/>
          <w:sz w:val="24"/>
          <w:szCs w:val="24"/>
        </w:rPr>
        <w:lastRenderedPageBreak/>
        <w:t>реализован специальный «Калькулятор стажа». Планир</w:t>
      </w:r>
      <w:r w:rsidRPr="000C12D6">
        <w:rPr>
          <w:rFonts w:ascii="Times New Roman" w:hAnsi="Times New Roman" w:cs="Times New Roman"/>
          <w:sz w:val="24"/>
          <w:szCs w:val="24"/>
        </w:rPr>
        <w:t>у</w:t>
      </w:r>
      <w:r w:rsidRPr="000C12D6">
        <w:rPr>
          <w:rFonts w:ascii="Times New Roman" w:hAnsi="Times New Roman" w:cs="Times New Roman"/>
          <w:sz w:val="24"/>
          <w:szCs w:val="24"/>
        </w:rPr>
        <w:t>ется реализация отчёта «Карточка сотрудн</w:t>
      </w:r>
      <w:r w:rsidRPr="000C12D6">
        <w:rPr>
          <w:rFonts w:ascii="Times New Roman" w:hAnsi="Times New Roman" w:cs="Times New Roman"/>
          <w:sz w:val="24"/>
          <w:szCs w:val="24"/>
        </w:rPr>
        <w:t>и</w:t>
      </w:r>
      <w:r w:rsidRPr="000C12D6">
        <w:rPr>
          <w:rFonts w:ascii="Times New Roman" w:hAnsi="Times New Roman" w:cs="Times New Roman"/>
          <w:sz w:val="24"/>
          <w:szCs w:val="24"/>
        </w:rPr>
        <w:t>ка».</w:t>
      </w:r>
    </w:p>
    <w:p w:rsidR="00396649" w:rsidRPr="000C12D6" w:rsidRDefault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С личным делом сотрудника можно работать после того, как он будет «принят на работу» в пр</w:t>
      </w:r>
      <w:r w:rsidRPr="000C12D6">
        <w:rPr>
          <w:rFonts w:ascii="Times New Roman" w:hAnsi="Times New Roman" w:cs="Times New Roman"/>
          <w:sz w:val="24"/>
          <w:szCs w:val="24"/>
        </w:rPr>
        <w:t>и</w:t>
      </w:r>
      <w:r w:rsidRPr="000C12D6">
        <w:rPr>
          <w:rFonts w:ascii="Times New Roman" w:hAnsi="Times New Roman" w:cs="Times New Roman"/>
          <w:sz w:val="24"/>
          <w:szCs w:val="24"/>
        </w:rPr>
        <w:t>ложении «Движение сотрудников».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Учебные коллективы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«Учебные коллективы» заполняются данные по учебным коллективам ОУ. Ввод данных условно можно разделить на три части:</w:t>
      </w:r>
    </w:p>
    <w:p w:rsidR="00396649" w:rsidRPr="000C12D6" w:rsidRDefault="00396649" w:rsidP="003966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Ввод образовательной структуры ОУ (ступени образования, этапы образования и учебные коллективы)</w:t>
      </w:r>
    </w:p>
    <w:p w:rsidR="00396649" w:rsidRPr="000C12D6" w:rsidRDefault="00396649" w:rsidP="003966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Деление учебных коллективов на подгруппы</w:t>
      </w:r>
    </w:p>
    <w:p w:rsidR="00396649" w:rsidRPr="000C12D6" w:rsidRDefault="00396649" w:rsidP="003966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Нагрузка учебных коллективов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Первоначально возможен только ввод образовательной структуры ОУ. Для выполнения деления учебных коллективов на подгруппы сначала надо принять в ОУ учеников (воспитанников). Это описывается в руководстве пользователя приложения «Движение обучающихся, воспитанников». Ввод нагрузки учебных коллективов будет доступен только после заполнения данных по образ</w:t>
      </w:r>
      <w:r w:rsidRPr="000C12D6">
        <w:rPr>
          <w:rFonts w:ascii="Times New Roman" w:hAnsi="Times New Roman" w:cs="Times New Roman"/>
          <w:sz w:val="24"/>
          <w:szCs w:val="24"/>
        </w:rPr>
        <w:t>о</w:t>
      </w:r>
      <w:r w:rsidRPr="000C12D6">
        <w:rPr>
          <w:rFonts w:ascii="Times New Roman" w:hAnsi="Times New Roman" w:cs="Times New Roman"/>
          <w:sz w:val="24"/>
          <w:szCs w:val="24"/>
        </w:rPr>
        <w:t>вательным программам и учебным планам ОУ, описанным в руководстве пользователя прилож</w:t>
      </w:r>
      <w:r w:rsidRPr="000C12D6">
        <w:rPr>
          <w:rFonts w:ascii="Times New Roman" w:hAnsi="Times New Roman" w:cs="Times New Roman"/>
          <w:sz w:val="24"/>
          <w:szCs w:val="24"/>
        </w:rPr>
        <w:t>е</w:t>
      </w:r>
      <w:r w:rsidRPr="000C12D6">
        <w:rPr>
          <w:rFonts w:ascii="Times New Roman" w:hAnsi="Times New Roman" w:cs="Times New Roman"/>
          <w:sz w:val="24"/>
          <w:szCs w:val="24"/>
        </w:rPr>
        <w:t>ния «Образовательные пр</w:t>
      </w:r>
      <w:r w:rsidRPr="000C12D6">
        <w:rPr>
          <w:rFonts w:ascii="Times New Roman" w:hAnsi="Times New Roman" w:cs="Times New Roman"/>
          <w:sz w:val="24"/>
          <w:szCs w:val="24"/>
        </w:rPr>
        <w:t>о</w:t>
      </w:r>
      <w:r w:rsidRPr="000C12D6">
        <w:rPr>
          <w:rFonts w:ascii="Times New Roman" w:hAnsi="Times New Roman" w:cs="Times New Roman"/>
          <w:sz w:val="24"/>
          <w:szCs w:val="24"/>
        </w:rPr>
        <w:t>граммы и Учебные планы».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Вводимые данные используются практически во всех приложениях «Апострофа», а также при п</w:t>
      </w:r>
      <w:r w:rsidRPr="000C12D6">
        <w:rPr>
          <w:rFonts w:ascii="Times New Roman" w:hAnsi="Times New Roman" w:cs="Times New Roman"/>
          <w:sz w:val="24"/>
          <w:szCs w:val="24"/>
        </w:rPr>
        <w:t>о</w:t>
      </w:r>
      <w:r w:rsidRPr="000C12D6">
        <w:rPr>
          <w:rFonts w:ascii="Times New Roman" w:hAnsi="Times New Roman" w:cs="Times New Roman"/>
          <w:sz w:val="24"/>
          <w:szCs w:val="24"/>
        </w:rPr>
        <w:t>строении ряда отчётов.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Движение воспитанников, обучающихся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«Движение обучающихся, воспитанников» достаточно сложное и жёстко формализованное пр</w:t>
      </w:r>
      <w:r w:rsidRPr="000C12D6">
        <w:rPr>
          <w:rFonts w:ascii="Times New Roman" w:hAnsi="Times New Roman" w:cs="Times New Roman"/>
          <w:sz w:val="24"/>
          <w:szCs w:val="24"/>
        </w:rPr>
        <w:t>и</w:t>
      </w:r>
      <w:r w:rsidRPr="000C12D6">
        <w:rPr>
          <w:rFonts w:ascii="Times New Roman" w:hAnsi="Times New Roman" w:cs="Times New Roman"/>
          <w:sz w:val="24"/>
          <w:szCs w:val="24"/>
        </w:rPr>
        <w:t>ложение. Это связано с необходимостью получать данные из журнала движения на различные м</w:t>
      </w:r>
      <w:r w:rsidRPr="000C12D6">
        <w:rPr>
          <w:rFonts w:ascii="Times New Roman" w:hAnsi="Times New Roman" w:cs="Times New Roman"/>
          <w:sz w:val="24"/>
          <w:szCs w:val="24"/>
        </w:rPr>
        <w:t>о</w:t>
      </w:r>
      <w:r w:rsidRPr="000C12D6">
        <w:rPr>
          <w:rFonts w:ascii="Times New Roman" w:hAnsi="Times New Roman" w:cs="Times New Roman"/>
          <w:sz w:val="24"/>
          <w:szCs w:val="24"/>
        </w:rPr>
        <w:t>менты времени и данные по динамике изменений контингента ОУ.</w:t>
      </w:r>
    </w:p>
    <w:p w:rsidR="00396649" w:rsidRPr="000C12D6" w:rsidRDefault="00396649" w:rsidP="00396649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заполняются данные по контингенту ОУ: Приём обучающихся (воспитанников) в ОУ, их перемещение в другие учебные коллективы и выбытие из ОУ. Эти данные используются практически во всех приложениях «Апостроф». В приложении можно получить отчёты по движ</w:t>
      </w:r>
      <w:r w:rsidRPr="000C12D6">
        <w:rPr>
          <w:rFonts w:ascii="Times New Roman" w:hAnsi="Times New Roman" w:cs="Times New Roman"/>
          <w:sz w:val="24"/>
          <w:szCs w:val="24"/>
        </w:rPr>
        <w:t>е</w:t>
      </w:r>
      <w:r w:rsidRPr="000C12D6">
        <w:rPr>
          <w:rFonts w:ascii="Times New Roman" w:hAnsi="Times New Roman" w:cs="Times New Roman"/>
          <w:sz w:val="24"/>
          <w:szCs w:val="24"/>
        </w:rPr>
        <w:t>нию обучающихся (воспитанников): «Прибывшие обучающиеся, воспитанники» и «Выбывшие обучающиеся, воспитанники», а также «Наполняемость учебных коллективов на дату».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Личные дела воспитанников, обучающихся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«Личные дела обучающихся, воспитанников» заполняются личные данные по во</w:t>
      </w:r>
      <w:r w:rsidRPr="000C12D6">
        <w:rPr>
          <w:rFonts w:ascii="Times New Roman" w:hAnsi="Times New Roman" w:cs="Times New Roman"/>
          <w:sz w:val="24"/>
          <w:szCs w:val="24"/>
        </w:rPr>
        <w:t>с</w:t>
      </w:r>
      <w:r w:rsidRPr="000C12D6">
        <w:rPr>
          <w:rFonts w:ascii="Times New Roman" w:hAnsi="Times New Roman" w:cs="Times New Roman"/>
          <w:sz w:val="24"/>
          <w:szCs w:val="24"/>
        </w:rPr>
        <w:t>питанникам (обучающимся) ОУ. Основная часть данных может использоваться для внутренних целей ОУ. Кроме того, данные сосредоточенные на закладках «Общая», «Учёба», «Здоровье» и «Семья» используются при построении ряда отчётов.</w:t>
      </w:r>
    </w:p>
    <w:p w:rsidR="00396649" w:rsidRPr="000C12D6" w:rsidRDefault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С личным делом можно работать после того, как обучающийся (воспитанник) будет «принят в ОУ» в приложении «Движение обучающихся, воспитанников».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Дополнительное образование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«Дополнительное образование» заполняются данные по любым объединениям об</w:t>
      </w:r>
      <w:r w:rsidRPr="000C12D6">
        <w:rPr>
          <w:rFonts w:ascii="Times New Roman" w:hAnsi="Times New Roman" w:cs="Times New Roman"/>
          <w:sz w:val="24"/>
          <w:szCs w:val="24"/>
        </w:rPr>
        <w:t>у</w:t>
      </w:r>
      <w:r w:rsidRPr="000C12D6">
        <w:rPr>
          <w:rFonts w:ascii="Times New Roman" w:hAnsi="Times New Roman" w:cs="Times New Roman"/>
          <w:sz w:val="24"/>
          <w:szCs w:val="24"/>
        </w:rPr>
        <w:t xml:space="preserve">чающихся (воспитанников), возникающим в рамках получения </w:t>
      </w:r>
      <w:r w:rsidRPr="000C12D6">
        <w:rPr>
          <w:rFonts w:ascii="Times New Roman" w:hAnsi="Times New Roman" w:cs="Times New Roman"/>
          <w:sz w:val="24"/>
          <w:szCs w:val="24"/>
        </w:rPr>
        <w:lastRenderedPageBreak/>
        <w:t>учащимися дополнительного обр</w:t>
      </w:r>
      <w:r w:rsidRPr="000C12D6">
        <w:rPr>
          <w:rFonts w:ascii="Times New Roman" w:hAnsi="Times New Roman" w:cs="Times New Roman"/>
          <w:sz w:val="24"/>
          <w:szCs w:val="24"/>
        </w:rPr>
        <w:t>а</w:t>
      </w:r>
      <w:r w:rsidRPr="000C12D6">
        <w:rPr>
          <w:rFonts w:ascii="Times New Roman" w:hAnsi="Times New Roman" w:cs="Times New Roman"/>
          <w:sz w:val="24"/>
          <w:szCs w:val="24"/>
        </w:rPr>
        <w:t>зования. К ним относятся кружки, секции, курсы, группы продлённого дня и т.п.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Ввод данных условно можно разделить на две ча</w:t>
      </w:r>
      <w:r w:rsidRPr="000C12D6">
        <w:rPr>
          <w:rFonts w:ascii="Times New Roman" w:hAnsi="Times New Roman" w:cs="Times New Roman"/>
          <w:sz w:val="24"/>
          <w:szCs w:val="24"/>
        </w:rPr>
        <w:t>с</w:t>
      </w:r>
      <w:r w:rsidRPr="000C12D6">
        <w:rPr>
          <w:rFonts w:ascii="Times New Roman" w:hAnsi="Times New Roman" w:cs="Times New Roman"/>
          <w:sz w:val="24"/>
          <w:szCs w:val="24"/>
        </w:rPr>
        <w:t>ти:</w:t>
      </w:r>
    </w:p>
    <w:p w:rsidR="00396649" w:rsidRPr="000C12D6" w:rsidRDefault="00396649" w:rsidP="003966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Ввод образовательных объединений учащихся</w:t>
      </w:r>
    </w:p>
    <w:p w:rsidR="00396649" w:rsidRPr="000C12D6" w:rsidRDefault="00396649" w:rsidP="003966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Нагрузка</w:t>
      </w:r>
    </w:p>
    <w:p w:rsidR="00396649" w:rsidRPr="000C12D6" w:rsidRDefault="00396649" w:rsidP="00396649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Первоначально возможен только ввод образовательных объединений учащихся. Ввод нагрузки будет доступен только после заполнения данных по образовательным программам дополнител</w:t>
      </w:r>
      <w:r w:rsidRPr="000C12D6">
        <w:rPr>
          <w:rFonts w:ascii="Times New Roman" w:hAnsi="Times New Roman" w:cs="Times New Roman"/>
          <w:sz w:val="24"/>
          <w:szCs w:val="24"/>
        </w:rPr>
        <w:t>ь</w:t>
      </w:r>
      <w:r w:rsidRPr="000C12D6">
        <w:rPr>
          <w:rFonts w:ascii="Times New Roman" w:hAnsi="Times New Roman" w:cs="Times New Roman"/>
          <w:sz w:val="24"/>
          <w:szCs w:val="24"/>
        </w:rPr>
        <w:t>ного образования и учебным планам ОУ, описанным в руководстве пользователя приложения «Образовательные програ</w:t>
      </w:r>
      <w:r w:rsidRPr="000C12D6">
        <w:rPr>
          <w:rFonts w:ascii="Times New Roman" w:hAnsi="Times New Roman" w:cs="Times New Roman"/>
          <w:sz w:val="24"/>
          <w:szCs w:val="24"/>
        </w:rPr>
        <w:t>м</w:t>
      </w:r>
      <w:r w:rsidRPr="000C12D6">
        <w:rPr>
          <w:rFonts w:ascii="Times New Roman" w:hAnsi="Times New Roman" w:cs="Times New Roman"/>
          <w:sz w:val="24"/>
          <w:szCs w:val="24"/>
        </w:rPr>
        <w:t>мы и Учебные планы».</w:t>
      </w:r>
    </w:p>
    <w:p w:rsidR="00396649" w:rsidRPr="000C12D6" w:rsidRDefault="00396649" w:rsidP="00396649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 xml:space="preserve">Данные приложения используются в «Расписании занятий», а также при построении ряда отчётов 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Образовательные программы и Учебные планы</w:t>
      </w:r>
    </w:p>
    <w:p w:rsidR="00396649" w:rsidRPr="000C12D6" w:rsidRDefault="00396649" w:rsidP="003966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Приложение «Образовательные программы и Учебные планы» используется для ввода информации о реализуемых в ОУ образовательных программах (ОП) и учебных планах (УП). Основным способом создания УП является использование шаблонов, содержащихся в приложении «Готовые шаблоны БУП». С дистрибутивом «</w:t>
      </w:r>
      <w:r w:rsidR="00EE2262" w:rsidRPr="000C12D6">
        <w:rPr>
          <w:rFonts w:ascii="Times New Roman" w:hAnsi="Times New Roman" w:cs="Times New Roman"/>
          <w:sz w:val="24"/>
          <w:szCs w:val="24"/>
        </w:rPr>
        <w:t>Апостроф</w:t>
      </w:r>
      <w:r w:rsidRPr="000C12D6">
        <w:rPr>
          <w:rFonts w:ascii="Times New Roman" w:hAnsi="Times New Roman" w:cs="Times New Roman"/>
          <w:sz w:val="24"/>
          <w:szCs w:val="24"/>
        </w:rPr>
        <w:t xml:space="preserve">» поставляется шаблоны базисных учебных планов (БУП) для образовательных программ начального, основного и среднего общего образования, сформированные в соответствии с Федеральными Государственными Образовательными Стандартами (ФГОС). </w:t>
      </w:r>
    </w:p>
    <w:p w:rsidR="00396649" w:rsidRPr="000C12D6" w:rsidRDefault="00396649" w:rsidP="00396649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Данные, введённые в приложении, используются в приложении «Учебные коллективы» для формирования нагрузки учебного коллектива и назначения преподавателей, а также являются важной составляющей при формировании электронных классных журналов.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Расписание занятий</w:t>
      </w:r>
    </w:p>
    <w:p w:rsidR="00EE2262" w:rsidRPr="000C12D6" w:rsidRDefault="00EE2262" w:rsidP="00EE22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Приложение «Расписание занятий» использует данные из введённых ранее Учебных пл</w:t>
      </w:r>
      <w:r w:rsidRPr="000C12D6">
        <w:rPr>
          <w:rFonts w:ascii="Times New Roman" w:hAnsi="Times New Roman" w:cs="Times New Roman"/>
          <w:sz w:val="24"/>
          <w:szCs w:val="24"/>
        </w:rPr>
        <w:t>а</w:t>
      </w:r>
      <w:r w:rsidRPr="000C12D6">
        <w:rPr>
          <w:rFonts w:ascii="Times New Roman" w:hAnsi="Times New Roman" w:cs="Times New Roman"/>
          <w:sz w:val="24"/>
          <w:szCs w:val="24"/>
        </w:rPr>
        <w:t>нов и позволяет составлять расписания занятий для учебных коллективов, а также кружков, се</w:t>
      </w:r>
      <w:r w:rsidRPr="000C12D6">
        <w:rPr>
          <w:rFonts w:ascii="Times New Roman" w:hAnsi="Times New Roman" w:cs="Times New Roman"/>
          <w:sz w:val="24"/>
          <w:szCs w:val="24"/>
        </w:rPr>
        <w:t>к</w:t>
      </w:r>
      <w:r w:rsidRPr="000C12D6">
        <w:rPr>
          <w:rFonts w:ascii="Times New Roman" w:hAnsi="Times New Roman" w:cs="Times New Roman"/>
          <w:sz w:val="24"/>
          <w:szCs w:val="24"/>
        </w:rPr>
        <w:t>ций, групп продлённого дня и т.п. Это приложение не несёт дополнительной информационной н</w:t>
      </w:r>
      <w:r w:rsidRPr="000C12D6">
        <w:rPr>
          <w:rFonts w:ascii="Times New Roman" w:hAnsi="Times New Roman" w:cs="Times New Roman"/>
          <w:sz w:val="24"/>
          <w:szCs w:val="24"/>
        </w:rPr>
        <w:t>а</w:t>
      </w:r>
      <w:r w:rsidRPr="000C12D6">
        <w:rPr>
          <w:rFonts w:ascii="Times New Roman" w:hAnsi="Times New Roman" w:cs="Times New Roman"/>
          <w:sz w:val="24"/>
          <w:szCs w:val="24"/>
        </w:rPr>
        <w:t>грузки, кроме непосредственного составления расписаний, т.е. введённая здесь информация ник</w:t>
      </w:r>
      <w:r w:rsidRPr="000C12D6">
        <w:rPr>
          <w:rFonts w:ascii="Times New Roman" w:hAnsi="Times New Roman" w:cs="Times New Roman"/>
          <w:sz w:val="24"/>
          <w:szCs w:val="24"/>
        </w:rPr>
        <w:t>а</w:t>
      </w:r>
      <w:r w:rsidRPr="000C12D6">
        <w:rPr>
          <w:rFonts w:ascii="Times New Roman" w:hAnsi="Times New Roman" w:cs="Times New Roman"/>
          <w:sz w:val="24"/>
          <w:szCs w:val="24"/>
        </w:rPr>
        <w:t>кими другими приложениями программного комплекса не используется. Расписания занятий а</w:t>
      </w:r>
      <w:r w:rsidRPr="000C12D6">
        <w:rPr>
          <w:rFonts w:ascii="Times New Roman" w:hAnsi="Times New Roman" w:cs="Times New Roman"/>
          <w:sz w:val="24"/>
          <w:szCs w:val="24"/>
        </w:rPr>
        <w:t>в</w:t>
      </w:r>
      <w:r w:rsidRPr="000C12D6">
        <w:rPr>
          <w:rFonts w:ascii="Times New Roman" w:hAnsi="Times New Roman" w:cs="Times New Roman"/>
          <w:sz w:val="24"/>
          <w:szCs w:val="24"/>
        </w:rPr>
        <w:t>томатически с</w:t>
      </w:r>
      <w:r w:rsidRPr="000C12D6">
        <w:rPr>
          <w:rFonts w:ascii="Times New Roman" w:hAnsi="Times New Roman" w:cs="Times New Roman"/>
          <w:sz w:val="24"/>
          <w:szCs w:val="24"/>
        </w:rPr>
        <w:t>о</w:t>
      </w:r>
      <w:r w:rsidRPr="000C12D6">
        <w:rPr>
          <w:rFonts w:ascii="Times New Roman" w:hAnsi="Times New Roman" w:cs="Times New Roman"/>
          <w:sz w:val="24"/>
          <w:szCs w:val="24"/>
        </w:rPr>
        <w:t>ставляются в трёх взаимосвязанных «разрезах»:</w:t>
      </w:r>
    </w:p>
    <w:p w:rsidR="00EE2262" w:rsidRPr="000C12D6" w:rsidRDefault="00EE2262" w:rsidP="00EE22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Расписание учебных коллективов, кружков, секций, групп продлённого дня и т.п.;</w:t>
      </w:r>
    </w:p>
    <w:p w:rsidR="00EE2262" w:rsidRPr="000C12D6" w:rsidRDefault="00EE2262" w:rsidP="00EE22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Расписание преподавателей;</w:t>
      </w:r>
    </w:p>
    <w:p w:rsidR="00EE2262" w:rsidRPr="000C12D6" w:rsidRDefault="00EE2262" w:rsidP="00EE22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Нагрузка кабинетов.</w:t>
      </w:r>
    </w:p>
    <w:p w:rsidR="00EE2262" w:rsidRPr="000C12D6" w:rsidRDefault="00EE2262" w:rsidP="00EE2262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Соответственно, «Расписание занятий» полностью зависит от данных, которые вводились практ</w:t>
      </w:r>
      <w:r w:rsidRPr="000C12D6">
        <w:rPr>
          <w:rFonts w:ascii="Times New Roman" w:hAnsi="Times New Roman" w:cs="Times New Roman"/>
          <w:sz w:val="24"/>
          <w:szCs w:val="24"/>
        </w:rPr>
        <w:t>и</w:t>
      </w:r>
      <w:r w:rsidRPr="000C12D6">
        <w:rPr>
          <w:rFonts w:ascii="Times New Roman" w:hAnsi="Times New Roman" w:cs="Times New Roman"/>
          <w:sz w:val="24"/>
          <w:szCs w:val="24"/>
        </w:rPr>
        <w:t>чески во всех приложениях программного комплекса. Перед тем как приступить к составлению расписаний требуется внести все да</w:t>
      </w:r>
      <w:r w:rsidRPr="000C12D6">
        <w:rPr>
          <w:rFonts w:ascii="Times New Roman" w:hAnsi="Times New Roman" w:cs="Times New Roman"/>
          <w:sz w:val="24"/>
          <w:szCs w:val="24"/>
        </w:rPr>
        <w:t>н</w:t>
      </w:r>
      <w:r w:rsidRPr="000C12D6">
        <w:rPr>
          <w:rFonts w:ascii="Times New Roman" w:hAnsi="Times New Roman" w:cs="Times New Roman"/>
          <w:sz w:val="24"/>
          <w:szCs w:val="24"/>
        </w:rPr>
        <w:t>ные в следующие приложения: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Предметы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Образовательное учреждение, здания, помещения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Должности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Движение сотрудников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Учебные коллективы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Потоки, группы, кружки и т.п.;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Образовательные программы и Учебные планы;</w:t>
      </w:r>
    </w:p>
    <w:p w:rsidR="00EE2262" w:rsidRPr="000C12D6" w:rsidRDefault="00EE2262" w:rsidP="00EE2262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lastRenderedPageBreak/>
        <w:t xml:space="preserve">В приложении «Учебные коллективы» </w:t>
      </w:r>
      <w:r w:rsidRPr="000C12D6">
        <w:rPr>
          <w:rFonts w:ascii="Times New Roman" w:hAnsi="Times New Roman" w:cs="Times New Roman"/>
          <w:sz w:val="24"/>
          <w:szCs w:val="24"/>
          <w:u w:val="single"/>
        </w:rPr>
        <w:t>особое внимание следует уделить заполнению</w:t>
      </w:r>
      <w:r w:rsidRPr="000C12D6">
        <w:rPr>
          <w:rFonts w:ascii="Times New Roman" w:hAnsi="Times New Roman" w:cs="Times New Roman"/>
          <w:sz w:val="24"/>
          <w:szCs w:val="24"/>
        </w:rPr>
        <w:t xml:space="preserve"> «Нагрузки учебных коллективов».</w:t>
      </w:r>
    </w:p>
    <w:p w:rsidR="00EE2262" w:rsidRPr="000C12D6" w:rsidRDefault="00EE2262" w:rsidP="00EE2262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Работу с приложением можно условно разделить на три части:</w:t>
      </w:r>
    </w:p>
    <w:p w:rsidR="00EE2262" w:rsidRPr="000C12D6" w:rsidRDefault="00EE2262" w:rsidP="00EE226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Организация раздела для составления расписаний занятий;</w:t>
      </w:r>
    </w:p>
    <w:p w:rsidR="00EE2262" w:rsidRPr="000C12D6" w:rsidRDefault="00EE2262" w:rsidP="00EE226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Составление шаблонов расписаний занятий;</w:t>
      </w:r>
    </w:p>
    <w:p w:rsidR="00EE2262" w:rsidRPr="000C12D6" w:rsidRDefault="00EE2262" w:rsidP="00EE226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Составление недельных выписок из расписаний занятий.</w:t>
      </w:r>
    </w:p>
    <w:p w:rsidR="00EE2262" w:rsidRPr="000C12D6" w:rsidRDefault="00EE2262">
      <w:pPr>
        <w:rPr>
          <w:rFonts w:ascii="Times New Roman" w:hAnsi="Times New Roman" w:cs="Times New Roman"/>
          <w:b/>
          <w:sz w:val="24"/>
          <w:szCs w:val="24"/>
        </w:rPr>
      </w:pP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Администрирование пользователей</w:t>
      </w:r>
    </w:p>
    <w:p w:rsidR="00EE2262" w:rsidRPr="000C12D6" w:rsidRDefault="00EE2262" w:rsidP="00EE22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Для того чтобы воспользоваться всеми возможностями приложения «</w:t>
      </w:r>
      <w:bookmarkStart w:id="0" w:name="OLE_LINK5"/>
      <w:bookmarkStart w:id="1" w:name="OLE_LINK6"/>
      <w:r w:rsidRPr="000C12D6">
        <w:rPr>
          <w:rFonts w:ascii="Times New Roman" w:hAnsi="Times New Roman" w:cs="Times New Roman"/>
          <w:sz w:val="24"/>
          <w:szCs w:val="24"/>
        </w:rPr>
        <w:t>Администрирование пользователей</w:t>
      </w:r>
      <w:bookmarkEnd w:id="0"/>
      <w:bookmarkEnd w:id="1"/>
      <w:r w:rsidRPr="000C12D6">
        <w:rPr>
          <w:rFonts w:ascii="Times New Roman" w:hAnsi="Times New Roman" w:cs="Times New Roman"/>
          <w:sz w:val="24"/>
          <w:szCs w:val="24"/>
        </w:rPr>
        <w:t>» предварительно должна быть введена информация в следующих приложениях «Апостроф»: «Движение сотрудников», «Учебные коллективы» и «Образовательные пр</w:t>
      </w:r>
      <w:r w:rsidRPr="000C12D6">
        <w:rPr>
          <w:rFonts w:ascii="Times New Roman" w:hAnsi="Times New Roman" w:cs="Times New Roman"/>
          <w:sz w:val="24"/>
          <w:szCs w:val="24"/>
        </w:rPr>
        <w:t>о</w:t>
      </w:r>
      <w:r w:rsidRPr="000C12D6">
        <w:rPr>
          <w:rFonts w:ascii="Times New Roman" w:hAnsi="Times New Roman" w:cs="Times New Roman"/>
          <w:sz w:val="24"/>
          <w:szCs w:val="24"/>
        </w:rPr>
        <w:t>граммы и учебные планы».</w:t>
      </w:r>
    </w:p>
    <w:p w:rsidR="00EE2262" w:rsidRPr="000C12D6" w:rsidRDefault="00EE2262" w:rsidP="00EE2262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приложении, в первую очередь, отображается список сотрудников ОУ, введённых в приложении «Движение сотрудников». Для каждого сотрудника реализовано две функции: «Администриров</w:t>
      </w:r>
      <w:r w:rsidRPr="000C12D6">
        <w:rPr>
          <w:rFonts w:ascii="Times New Roman" w:hAnsi="Times New Roman" w:cs="Times New Roman"/>
          <w:sz w:val="24"/>
          <w:szCs w:val="24"/>
        </w:rPr>
        <w:t>а</w:t>
      </w:r>
      <w:r w:rsidRPr="000C12D6">
        <w:rPr>
          <w:rFonts w:ascii="Times New Roman" w:hAnsi="Times New Roman" w:cs="Times New Roman"/>
          <w:sz w:val="24"/>
          <w:szCs w:val="24"/>
        </w:rPr>
        <w:t xml:space="preserve">ние» и «Доступ к классным журналам». 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Материально-технические и информационные ресурсы</w:t>
      </w:r>
    </w:p>
    <w:p w:rsidR="00EE2262" w:rsidRPr="000C12D6" w:rsidRDefault="00EE2262" w:rsidP="00EE226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«Материально-технические и информационные ресурсы» заполняются да</w:t>
      </w:r>
      <w:r w:rsidRPr="000C12D6">
        <w:rPr>
          <w:rFonts w:ascii="Times New Roman" w:hAnsi="Times New Roman" w:cs="Times New Roman"/>
          <w:sz w:val="24"/>
          <w:szCs w:val="24"/>
        </w:rPr>
        <w:t>н</w:t>
      </w:r>
      <w:r w:rsidRPr="000C12D6">
        <w:rPr>
          <w:rFonts w:ascii="Times New Roman" w:hAnsi="Times New Roman" w:cs="Times New Roman"/>
          <w:sz w:val="24"/>
          <w:szCs w:val="24"/>
        </w:rPr>
        <w:t>ные по материально-техническим и информационным ресурсам ОУ. Эти данные используются при построении ряда отчётных форм. В приложении можно сформировать различные отчёты.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Оценка уровня информатизации</w:t>
      </w:r>
    </w:p>
    <w:p w:rsidR="00EE2262" w:rsidRPr="000C12D6" w:rsidRDefault="00EE2262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«Оценка уровня информатизации» заполняются данные необходимые для соста</w:t>
      </w:r>
      <w:r w:rsidRPr="000C12D6">
        <w:rPr>
          <w:rFonts w:ascii="Times New Roman" w:hAnsi="Times New Roman" w:cs="Times New Roman"/>
          <w:sz w:val="24"/>
          <w:szCs w:val="24"/>
        </w:rPr>
        <w:t>в</w:t>
      </w:r>
      <w:r w:rsidRPr="000C12D6">
        <w:rPr>
          <w:rFonts w:ascii="Times New Roman" w:hAnsi="Times New Roman" w:cs="Times New Roman"/>
          <w:sz w:val="24"/>
          <w:szCs w:val="24"/>
        </w:rPr>
        <w:t>ления информационной карты «Использование средств информатизации в образовательном пр</w:t>
      </w:r>
      <w:r w:rsidRPr="000C12D6">
        <w:rPr>
          <w:rFonts w:ascii="Times New Roman" w:hAnsi="Times New Roman" w:cs="Times New Roman"/>
          <w:sz w:val="24"/>
          <w:szCs w:val="24"/>
        </w:rPr>
        <w:t>о</w:t>
      </w:r>
      <w:r w:rsidRPr="000C12D6">
        <w:rPr>
          <w:rFonts w:ascii="Times New Roman" w:hAnsi="Times New Roman" w:cs="Times New Roman"/>
          <w:sz w:val="24"/>
          <w:szCs w:val="24"/>
        </w:rPr>
        <w:t>цессе» и другим отчётам по оценке уровня информатизации.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Экспорт данных в район</w:t>
      </w:r>
    </w:p>
    <w:p w:rsidR="00EE2262" w:rsidRPr="000C12D6" w:rsidRDefault="00EE2262" w:rsidP="00EE22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Приложение «Экспорт данных в район» позволяет сформировать файл экспорта для передачи данных из образовательного учреждения на вышестоящий уровень информационной системы, т.е. на ра</w:t>
      </w:r>
      <w:r w:rsidRPr="000C12D6">
        <w:rPr>
          <w:rFonts w:ascii="Times New Roman" w:hAnsi="Times New Roman" w:cs="Times New Roman"/>
          <w:sz w:val="24"/>
          <w:szCs w:val="24"/>
        </w:rPr>
        <w:t>й</w:t>
      </w:r>
      <w:r w:rsidRPr="000C12D6">
        <w:rPr>
          <w:rFonts w:ascii="Times New Roman" w:hAnsi="Times New Roman" w:cs="Times New Roman"/>
          <w:sz w:val="24"/>
          <w:szCs w:val="24"/>
        </w:rPr>
        <w:t>онный уровень управления образованием. Формирование файлов экспорта, их передача на вышестоящий уровень регламентируется районными и региональными органами управления образованием.</w:t>
      </w:r>
    </w:p>
    <w:p w:rsidR="00EE2262" w:rsidRPr="000C12D6" w:rsidRDefault="00EE2262" w:rsidP="00EE22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Приложение предоставляет возможность проверки данных перед формированием файла. Файл экспорта не формируется при наличии критичных ошибок в заполнении данных.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Классный журнал</w:t>
      </w:r>
    </w:p>
    <w:p w:rsidR="00EE2262" w:rsidRPr="000C12D6" w:rsidRDefault="00EE2262" w:rsidP="00EE2262">
      <w:pPr>
        <w:pStyle w:val="a3"/>
      </w:pPr>
      <w:r w:rsidRPr="000C12D6">
        <w:t>Приложение «Классный журнал» предназначено для создания поурочно-тематических планов и в</w:t>
      </w:r>
      <w:r w:rsidRPr="000C12D6">
        <w:t>е</w:t>
      </w:r>
      <w:r w:rsidRPr="000C12D6">
        <w:t xml:space="preserve">дения непосредственно классных журналов учебных коллективов, а также кружков, секций и т.п. </w:t>
      </w:r>
    </w:p>
    <w:p w:rsidR="00EE2262" w:rsidRPr="000C12D6" w:rsidRDefault="00EE2262" w:rsidP="00EE22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Приложение использует данные введённые ранее в следующих приложениях программного ко</w:t>
      </w:r>
      <w:r w:rsidRPr="000C12D6">
        <w:rPr>
          <w:rFonts w:ascii="Times New Roman" w:hAnsi="Times New Roman" w:cs="Times New Roman"/>
          <w:sz w:val="24"/>
          <w:szCs w:val="24"/>
        </w:rPr>
        <w:t>м</w:t>
      </w:r>
      <w:r w:rsidRPr="000C12D6">
        <w:rPr>
          <w:rFonts w:ascii="Times New Roman" w:hAnsi="Times New Roman" w:cs="Times New Roman"/>
          <w:sz w:val="24"/>
          <w:szCs w:val="24"/>
        </w:rPr>
        <w:t>плекса: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Предметы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Должности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lastRenderedPageBreak/>
        <w:t>Движение сотрудников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Учебные коллективы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Движение обучающихся, воспитанников;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Потоки, группы, кружки и т.п.;</w:t>
      </w:r>
    </w:p>
    <w:p w:rsidR="00EE2262" w:rsidRPr="000C12D6" w:rsidRDefault="00EE2262" w:rsidP="00EE22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Образовательные программы и Учебные планы;</w:t>
      </w:r>
    </w:p>
    <w:p w:rsidR="00EE2262" w:rsidRPr="000C12D6" w:rsidRDefault="00EE2262" w:rsidP="00EE22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Соответственно, «Классный журнал» полностью зависит от данных, которые вводились практич</w:t>
      </w:r>
      <w:r w:rsidRPr="000C12D6">
        <w:rPr>
          <w:rFonts w:ascii="Times New Roman" w:hAnsi="Times New Roman" w:cs="Times New Roman"/>
          <w:sz w:val="24"/>
          <w:szCs w:val="24"/>
        </w:rPr>
        <w:t>е</w:t>
      </w:r>
      <w:r w:rsidRPr="000C12D6">
        <w:rPr>
          <w:rFonts w:ascii="Times New Roman" w:hAnsi="Times New Roman" w:cs="Times New Roman"/>
          <w:sz w:val="24"/>
          <w:szCs w:val="24"/>
        </w:rPr>
        <w:t>ски во всех приложениях программного комплекса.</w:t>
      </w:r>
    </w:p>
    <w:p w:rsidR="00EE2262" w:rsidRPr="000C12D6" w:rsidRDefault="00EE2262" w:rsidP="00EE22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Сразу отметим, что «Классный журнал» не связан с приложением «Расписание занятий», т.е. даты проводимых занятий не проверяются на соответствие «Расписанию занятий», что делает необязательным ежедневную актуализацию недельных выписок из расписания занятий с учетом изменений и замещений уроков.</w:t>
      </w:r>
    </w:p>
    <w:p w:rsidR="00EE2262" w:rsidRPr="000C12D6" w:rsidRDefault="00EE2262" w:rsidP="00EE2262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Работу с приложением можно условно разделить на три части:</w:t>
      </w:r>
    </w:p>
    <w:p w:rsidR="00EE2262" w:rsidRPr="000C12D6" w:rsidRDefault="00EE2262" w:rsidP="00EE226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Настройка.</w:t>
      </w:r>
    </w:p>
    <w:p w:rsidR="00EE2262" w:rsidRPr="000C12D6" w:rsidRDefault="00EE2262" w:rsidP="00EE226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Поурочно-тематическое планирование.</w:t>
      </w:r>
    </w:p>
    <w:p w:rsidR="00EE2262" w:rsidRPr="000C12D6" w:rsidRDefault="00EE2262" w:rsidP="00EE226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Классный журнал.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Итоговые отметки</w:t>
      </w:r>
    </w:p>
    <w:p w:rsidR="00EE2262" w:rsidRPr="000C12D6" w:rsidRDefault="00EE2262" w:rsidP="00EE2262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«Итоговые отметки» реализована возможность просмотра итоговых отметок (че</w:t>
      </w:r>
      <w:r w:rsidRPr="000C12D6">
        <w:rPr>
          <w:rFonts w:ascii="Times New Roman" w:hAnsi="Times New Roman" w:cs="Times New Roman"/>
          <w:sz w:val="24"/>
          <w:szCs w:val="24"/>
        </w:rPr>
        <w:t>т</w:t>
      </w:r>
      <w:r w:rsidRPr="000C12D6">
        <w:rPr>
          <w:rFonts w:ascii="Times New Roman" w:hAnsi="Times New Roman" w:cs="Times New Roman"/>
          <w:sz w:val="24"/>
          <w:szCs w:val="24"/>
        </w:rPr>
        <w:t xml:space="preserve">верть, триместр, полугодие, годовая, итоговая, экзамен) в двух вариантах: </w:t>
      </w:r>
    </w:p>
    <w:p w:rsidR="00EE2262" w:rsidRPr="000C12D6" w:rsidRDefault="00EE2262" w:rsidP="00EE226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учащимся; </w:t>
      </w:r>
    </w:p>
    <w:p w:rsidR="00EE2262" w:rsidRPr="000C12D6" w:rsidRDefault="00EE2262" w:rsidP="00EE226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пре</w:t>
      </w:r>
      <w:r w:rsidRPr="000C12D6">
        <w:rPr>
          <w:rFonts w:ascii="Times New Roman" w:hAnsi="Times New Roman" w:cs="Times New Roman"/>
          <w:sz w:val="24"/>
          <w:szCs w:val="24"/>
        </w:rPr>
        <w:t>д</w:t>
      </w:r>
      <w:r w:rsidRPr="000C12D6">
        <w:rPr>
          <w:rFonts w:ascii="Times New Roman" w:hAnsi="Times New Roman" w:cs="Times New Roman"/>
          <w:sz w:val="24"/>
          <w:szCs w:val="24"/>
        </w:rPr>
        <w:t xml:space="preserve">метам. </w:t>
      </w:r>
    </w:p>
    <w:p w:rsidR="00EE2262" w:rsidRPr="000C12D6" w:rsidRDefault="00EE2262" w:rsidP="00EE2262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 xml:space="preserve">А также возможность экспорта полученных данных в 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C12D6">
        <w:rPr>
          <w:rFonts w:ascii="Times New Roman" w:hAnsi="Times New Roman" w:cs="Times New Roman"/>
          <w:sz w:val="24"/>
          <w:szCs w:val="24"/>
        </w:rPr>
        <w:t xml:space="preserve"> 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C12D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C12D6">
        <w:rPr>
          <w:rFonts w:ascii="Times New Roman" w:hAnsi="Times New Roman" w:cs="Times New Roman"/>
          <w:sz w:val="24"/>
          <w:szCs w:val="24"/>
          <w:lang w:val="en-US"/>
        </w:rPr>
        <w:t>OpenOffice</w:t>
      </w:r>
      <w:r w:rsidRPr="000C12D6">
        <w:rPr>
          <w:rFonts w:ascii="Times New Roman" w:hAnsi="Times New Roman" w:cs="Times New Roman"/>
          <w:sz w:val="24"/>
          <w:szCs w:val="24"/>
        </w:rPr>
        <w:t>.</w:t>
      </w:r>
    </w:p>
    <w:p w:rsidR="0007137C" w:rsidRPr="000C12D6" w:rsidRDefault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Анализ успеваемости</w:t>
      </w:r>
    </w:p>
    <w:p w:rsidR="00EE2262" w:rsidRPr="000C12D6" w:rsidRDefault="00EE2262" w:rsidP="00EE2262">
      <w:pPr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Приложение «Анализ успеваемости» позволяет определять:</w:t>
      </w:r>
    </w:p>
    <w:p w:rsidR="00EE2262" w:rsidRPr="000C12D6" w:rsidRDefault="00EE2262" w:rsidP="00EE226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степень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D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C12D6">
        <w:rPr>
          <w:rFonts w:ascii="Times New Roman" w:hAnsi="Times New Roman" w:cs="Times New Roman"/>
          <w:sz w:val="24"/>
          <w:szCs w:val="24"/>
        </w:rPr>
        <w:t xml:space="preserve"> учащихся, средний балл, «качество знаний»;</w:t>
      </w:r>
    </w:p>
    <w:p w:rsidR="00EE2262" w:rsidRPr="000C12D6" w:rsidRDefault="00EE2262" w:rsidP="00EE226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и процент учащихся, получивших те или иные отметки;</w:t>
      </w:r>
    </w:p>
    <w:p w:rsidR="00EE2262" w:rsidRPr="000C12D6" w:rsidRDefault="00EE2262" w:rsidP="00EE226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>, процент и списочный состав «отличников»;</w:t>
      </w:r>
    </w:p>
    <w:p w:rsidR="00EE2262" w:rsidRPr="000C12D6" w:rsidRDefault="00EE2262" w:rsidP="00EE226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>, процент и списочный состав «неуспевающих» учащихся;</w:t>
      </w:r>
    </w:p>
    <w:p w:rsidR="00EE2262" w:rsidRPr="000C12D6" w:rsidRDefault="00EE2262" w:rsidP="00EE226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proofErr w:type="gramStart"/>
      <w:r w:rsidRPr="000C12D6">
        <w:rPr>
          <w:rFonts w:ascii="Times New Roman" w:hAnsi="Times New Roman" w:cs="Times New Roman"/>
          <w:sz w:val="24"/>
          <w:szCs w:val="24"/>
        </w:rPr>
        <w:t>списочный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состав «неаттестованных» учащихся;</w:t>
      </w:r>
    </w:p>
    <w:bookmarkEnd w:id="2"/>
    <w:p w:rsidR="00EE2262" w:rsidRPr="000C12D6" w:rsidRDefault="00EE2262" w:rsidP="00EE226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12D6">
        <w:rPr>
          <w:rFonts w:ascii="Times New Roman" w:hAnsi="Times New Roman" w:cs="Times New Roman"/>
          <w:sz w:val="24"/>
          <w:szCs w:val="24"/>
        </w:rPr>
        <w:t>динамику</w:t>
      </w:r>
      <w:proofErr w:type="gramEnd"/>
      <w:r w:rsidRPr="000C12D6">
        <w:rPr>
          <w:rFonts w:ascii="Times New Roman" w:hAnsi="Times New Roman" w:cs="Times New Roman"/>
          <w:sz w:val="24"/>
          <w:szCs w:val="24"/>
        </w:rPr>
        <w:t xml:space="preserve"> изменений вышеперечисленных показателей.</w:t>
      </w:r>
    </w:p>
    <w:p w:rsidR="00EE2262" w:rsidRPr="000C12D6" w:rsidRDefault="00EE2262" w:rsidP="0007137C">
      <w:pPr>
        <w:rPr>
          <w:rFonts w:ascii="Times New Roman" w:hAnsi="Times New Roman" w:cs="Times New Roman"/>
          <w:b/>
          <w:sz w:val="24"/>
          <w:szCs w:val="24"/>
        </w:rPr>
      </w:pPr>
    </w:p>
    <w:p w:rsidR="0007137C" w:rsidRPr="000C12D6" w:rsidRDefault="0007137C" w:rsidP="0007137C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Перевод года</w:t>
      </w:r>
    </w:p>
    <w:p w:rsidR="00EE2262" w:rsidRPr="000C12D6" w:rsidRDefault="00EE2262" w:rsidP="00EE2262">
      <w:pPr>
        <w:pStyle w:val="a3"/>
        <w:jc w:val="both"/>
      </w:pPr>
      <w:r w:rsidRPr="000C12D6">
        <w:t>При переводе года происходит перемещение учебных коллективов и обучающихся на следующий этап обучения. По умолчанию для всех учебных коллективов, имеющихся в базе, увеличивается на единицу этап обучения (параллель), при этом количество учебных коллективов и их наименования не изменяются. В разделе «Движение» учащимся добавляется запись о переводе на следующий этап обучения с датой перевода 31.08 текущего года.</w:t>
      </w:r>
    </w:p>
    <w:p w:rsidR="00EE2262" w:rsidRPr="000C12D6" w:rsidRDefault="00EE2262" w:rsidP="00EE2262">
      <w:pPr>
        <w:pStyle w:val="a3"/>
        <w:jc w:val="both"/>
      </w:pPr>
      <w:r w:rsidRPr="000C12D6">
        <w:t>При наличии учащихся в разделе «Предварительный приём» они распределяются по классам указанного этапа обучения. Для этих учащихся в раздел «Движение» добавляется запись о приёме для продолжения (начала) обучения с датой 01.09 текущего года.</w:t>
      </w:r>
    </w:p>
    <w:p w:rsidR="00EE2262" w:rsidRPr="000C12D6" w:rsidRDefault="00EE2262" w:rsidP="00EE2262">
      <w:pPr>
        <w:pStyle w:val="a3"/>
        <w:jc w:val="both"/>
      </w:pPr>
      <w:r w:rsidRPr="000C12D6">
        <w:t xml:space="preserve">Выпускными при переводе как правило являются все классы 11 параллели. Если в базе присутствует 12 параллель, то 12 классы будут выпускными, а учеников 11 параллели можно выпустить на 4 шаге перевода. При отсутствии в базе средней ступени выпускными будут являться классы наибольшей ступени, для начальных школ - 4, для основных - 9. Записи учащихся 11 и 12 параллелей помещаются после перевода года в отдельную папку </w:t>
      </w:r>
      <w:r w:rsidRPr="000C12D6">
        <w:lastRenderedPageBreak/>
        <w:t>«Выпуск...». В начальных школах для выпускников 4 классов будет создана папка «Окончившие начальное общее образование», а в основных школах для выпускников 9 классов - «Окончившие основное общее образование». Для выпускников в раздел «Движение» будет добавлена запись об окончании обучения с датой 31.08 текущего года.</w:t>
      </w:r>
    </w:p>
    <w:p w:rsidR="0007137C" w:rsidRPr="000C12D6" w:rsidRDefault="0007137C">
      <w:pPr>
        <w:rPr>
          <w:rFonts w:ascii="Times New Roman" w:hAnsi="Times New Roman" w:cs="Times New Roman"/>
          <w:sz w:val="24"/>
          <w:szCs w:val="24"/>
        </w:rPr>
      </w:pPr>
    </w:p>
    <w:p w:rsidR="00EE2262" w:rsidRPr="000C12D6" w:rsidRDefault="00EE2262">
      <w:pPr>
        <w:rPr>
          <w:rFonts w:ascii="Times New Roman" w:hAnsi="Times New Roman" w:cs="Times New Roman"/>
          <w:b/>
          <w:sz w:val="24"/>
          <w:szCs w:val="24"/>
        </w:rPr>
      </w:pPr>
      <w:r w:rsidRPr="000C12D6">
        <w:rPr>
          <w:rFonts w:ascii="Times New Roman" w:hAnsi="Times New Roman" w:cs="Times New Roman"/>
          <w:b/>
          <w:sz w:val="24"/>
          <w:szCs w:val="24"/>
        </w:rPr>
        <w:t>Приложение. Готовые шаблоны БУП</w:t>
      </w:r>
    </w:p>
    <w:p w:rsidR="00EE2262" w:rsidRPr="000C12D6" w:rsidRDefault="00EE2262" w:rsidP="00EE22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Приложение «Готовые шаблоны БУП» используется для хранения стандартных шаблонов базисных учебных планов в соответствии с Федеральными Государственными Образовательными Стандартами (ФГОС). Базисный учебный (образовательный) план (БУП) образовательных учреждений является нормативно-правовой основой для разработки учебного плана общеобразовательного учреждения. В учебном плане общеобразовательного учреждения должны быть отражены основные показатели базисного учебного (образовательного) плана: все учебные предметы, недельное распределение часов по предметам, предельно допустимая аудиторная нагрузка Таким образом, сохранённые в приложении шаблоны БУП являются далее основой для разработки учебных планов конкретного образовательного учреждения в рамках приложения «Образовательные программы и учебные планы» и позволяют автоматизировать процесс создания учебных планов для образовательных программ начального, основного и среднего общего образования.</w:t>
      </w:r>
    </w:p>
    <w:p w:rsidR="00EE2262" w:rsidRPr="000C12D6" w:rsidRDefault="00EE2262" w:rsidP="00EE2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2D6">
        <w:rPr>
          <w:rFonts w:ascii="Times New Roman" w:hAnsi="Times New Roman" w:cs="Times New Roman"/>
          <w:sz w:val="24"/>
          <w:szCs w:val="24"/>
        </w:rPr>
        <w:t>В приложении предусмотрена функция добавления пользовательских шаблонов БУП. Целесообразно добавлять шаблоны (например, для образовательных программ дополнительного образования) в том случае, если они будут далее многократно использоваться для разработки учебных планов.</w:t>
      </w:r>
    </w:p>
    <w:p w:rsidR="00EE2262" w:rsidRPr="000C12D6" w:rsidRDefault="00EE2262">
      <w:pPr>
        <w:rPr>
          <w:rFonts w:ascii="Times New Roman" w:hAnsi="Times New Roman" w:cs="Times New Roman"/>
          <w:b/>
          <w:sz w:val="24"/>
          <w:szCs w:val="24"/>
        </w:rPr>
      </w:pPr>
    </w:p>
    <w:sectPr w:rsidR="00EE2262" w:rsidRPr="000C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40B"/>
    <w:multiLevelType w:val="hybridMultilevel"/>
    <w:tmpl w:val="6818C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3C30"/>
    <w:multiLevelType w:val="hybridMultilevel"/>
    <w:tmpl w:val="6A0C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6E18"/>
    <w:multiLevelType w:val="hybridMultilevel"/>
    <w:tmpl w:val="E056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0418"/>
    <w:multiLevelType w:val="hybridMultilevel"/>
    <w:tmpl w:val="555E66A4"/>
    <w:lvl w:ilvl="0" w:tplc="1D5CD11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FB5545"/>
    <w:multiLevelType w:val="hybridMultilevel"/>
    <w:tmpl w:val="90FC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477C"/>
    <w:multiLevelType w:val="hybridMultilevel"/>
    <w:tmpl w:val="90FC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F4537"/>
    <w:multiLevelType w:val="hybridMultilevel"/>
    <w:tmpl w:val="1B72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96D95"/>
    <w:multiLevelType w:val="hybridMultilevel"/>
    <w:tmpl w:val="56EE5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F142C7"/>
    <w:multiLevelType w:val="hybridMultilevel"/>
    <w:tmpl w:val="3E36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7C"/>
    <w:rsid w:val="0007137C"/>
    <w:rsid w:val="000C12D6"/>
    <w:rsid w:val="000D743A"/>
    <w:rsid w:val="00396649"/>
    <w:rsid w:val="00805DCD"/>
    <w:rsid w:val="00832964"/>
    <w:rsid w:val="00E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7786-EFFA-4AF1-959B-AB19DBA1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2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Netrika.</Company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Михаил Кузнецов</cp:lastModifiedBy>
  <cp:revision>2</cp:revision>
  <dcterms:created xsi:type="dcterms:W3CDTF">2016-01-20T13:38:00Z</dcterms:created>
  <dcterms:modified xsi:type="dcterms:W3CDTF">2016-01-22T08:36:00Z</dcterms:modified>
</cp:coreProperties>
</file>